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624"/>
        <w:gridCol w:w="7287"/>
      </w:tblGrid>
      <w:tr w:rsidR="00C5721E" w:rsidRPr="00F979E1" w14:paraId="149A76EC" w14:textId="77777777" w:rsidTr="0015798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05D5" w14:textId="5A87C633" w:rsidR="00C5721E" w:rsidRPr="00F56394" w:rsidRDefault="00C5721E" w:rsidP="00157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6394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F56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4A713" w14:textId="77777777" w:rsidR="00C5721E" w:rsidRPr="00C5721E" w:rsidRDefault="00C5721E" w:rsidP="00157987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Анастасия Вячеславовна</w:t>
            </w:r>
          </w:p>
        </w:tc>
      </w:tr>
      <w:tr w:rsidR="00C5721E" w:rsidRPr="00F979E1" w14:paraId="5630C471" w14:textId="77777777" w:rsidTr="0015798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0E83F" w14:textId="0C889B09" w:rsidR="00C5721E" w:rsidRPr="00F56394" w:rsidRDefault="00C5721E" w:rsidP="0015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 рождения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6851" w14:textId="77777777" w:rsidR="00C5721E" w:rsidRPr="00F56394" w:rsidRDefault="00C5721E" w:rsidP="0015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56394">
              <w:rPr>
                <w:rFonts w:ascii="Times New Roman" w:hAnsi="Times New Roman" w:cs="Times New Roman"/>
                <w:sz w:val="24"/>
                <w:szCs w:val="24"/>
              </w:rPr>
              <w:t>30 ноября 1977 г.</w:t>
            </w:r>
            <w:r w:rsidRPr="00F5639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721E" w:rsidRPr="00F979E1" w14:paraId="4202C3B3" w14:textId="77777777" w:rsidTr="0015798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F4CD" w14:textId="77777777" w:rsidR="00C5721E" w:rsidRPr="00F56394" w:rsidRDefault="00C5721E" w:rsidP="00157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81678" w14:textId="747F84A9" w:rsidR="00C5721E" w:rsidRPr="00F56394" w:rsidRDefault="006F4A12" w:rsidP="0015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721E" w:rsidRPr="00F5639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t xml:space="preserve"> </w:t>
            </w:r>
            <w:r w:rsidRPr="006F4A12">
              <w:rPr>
                <w:rFonts w:ascii="Times New Roman" w:hAnsi="Times New Roman" w:cs="Times New Roman"/>
                <w:sz w:val="24"/>
                <w:szCs w:val="24"/>
              </w:rPr>
              <w:t>ООО «Научно-производственное предприятие «Кадастр»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21E" w:rsidRPr="00F979E1" w14:paraId="194D4A44" w14:textId="77777777" w:rsidTr="0015798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7627" w14:textId="77777777" w:rsidR="00C5721E" w:rsidRPr="00F56394" w:rsidRDefault="00C5721E" w:rsidP="00157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3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A4FD" w14:textId="7A074119" w:rsidR="00C5721E" w:rsidRPr="00F56394" w:rsidRDefault="00023204" w:rsidP="0015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E51CD3" w:rsidRPr="00F979E1" w14:paraId="03DD1336" w14:textId="77777777" w:rsidTr="00157987"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78A" w14:textId="1896EE75" w:rsidR="00E51CD3" w:rsidRPr="00F56394" w:rsidRDefault="00E51CD3" w:rsidP="00157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6825" w14:textId="3005C2C4" w:rsidR="00E51CD3" w:rsidRDefault="00E51CD3" w:rsidP="00157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14:paraId="15AFC408" w14:textId="77777777" w:rsidR="00E656AB" w:rsidRPr="00F979E1" w:rsidRDefault="00461698" w:rsidP="0015798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79E1">
        <w:rPr>
          <w:rFonts w:ascii="Times New Roman" w:eastAsia="Times New Roman" w:hAnsi="Times New Roman" w:cs="Times New Roman"/>
          <w:b/>
          <w:i/>
          <w:sz w:val="24"/>
          <w:szCs w:val="24"/>
        </w:rPr>
        <w:t>Ключевая квалификация:</w:t>
      </w:r>
    </w:p>
    <w:p w14:paraId="13002699" w14:textId="4333F7FA" w:rsidR="00D47953" w:rsidRDefault="00910F1A" w:rsidP="00C57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(1)</w:t>
      </w:r>
      <w:r w:rsidRPr="00C5721E">
        <w:rPr>
          <w:rFonts w:ascii="Times New Roman" w:hAnsi="Times New Roman" w:cs="Times New Roman"/>
          <w:sz w:val="24"/>
          <w:szCs w:val="24"/>
          <w:shd w:val="clear" w:color="auto" w:fill="FFFFFF"/>
        </w:rPr>
        <w:t> территориальное, в том числе природоохранное управление и планирование на региональном и локальном уровнях;</w:t>
      </w:r>
      <w:r w:rsidR="00DE4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 </w:t>
      </w:r>
      <w:r w:rsidR="00023204" w:rsidRP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построение корпоративных систем управления выбросами парниковых газов</w:t>
      </w:r>
      <w:r w:rsid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(3)</w:t>
      </w:r>
      <w:r w:rsidR="00023204" w:rsidRPr="00023204">
        <w:t xml:space="preserve"> </w:t>
      </w:r>
      <w:r w:rsidR="00023204" w:rsidRP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климатические изменения</w:t>
      </w:r>
      <w:r w:rsid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(4) </w:t>
      </w:r>
      <w:r w:rsidRPr="00C5721E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комплексный эколого-экономический учет;</w:t>
      </w:r>
      <w:r w:rsidR="00DE4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C5721E">
        <w:rPr>
          <w:rFonts w:ascii="Times New Roman" w:hAnsi="Times New Roman" w:cs="Times New Roman"/>
          <w:sz w:val="24"/>
          <w:szCs w:val="24"/>
          <w:shd w:val="clear" w:color="auto" w:fill="FFFFFF"/>
        </w:rPr>
        <w:t> экономическая оценка природных ресурсов и экосистемных услуг;</w:t>
      </w:r>
      <w:r w:rsidR="005A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C5721E">
        <w:rPr>
          <w:rFonts w:ascii="Times New Roman" w:hAnsi="Times New Roman" w:cs="Times New Roman"/>
          <w:sz w:val="24"/>
          <w:szCs w:val="24"/>
          <w:shd w:val="clear" w:color="auto" w:fill="FFFFFF"/>
        </w:rPr>
        <w:t> механизмы природоохранного управления (финансовые, экономические, административные);</w:t>
      </w:r>
      <w:r w:rsidR="00DE4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023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C572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C5721E">
        <w:rPr>
          <w:rFonts w:ascii="Times New Roman" w:hAnsi="Times New Roman" w:cs="Times New Roman"/>
          <w:sz w:val="24"/>
          <w:szCs w:val="24"/>
          <w:shd w:val="clear" w:color="auto" w:fill="FFFFFF"/>
        </w:rPr>
        <w:t> разработка и реализация природоохранных программ и планов</w:t>
      </w:r>
    </w:p>
    <w:p w14:paraId="3BBCF9C1" w14:textId="7F6D9F6D" w:rsidR="0017348D" w:rsidRDefault="0017348D" w:rsidP="00C57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34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Компетенции в сфере, имеющей отношение к климату</w:t>
      </w:r>
      <w:r w:rsidRPr="001734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идентификация источников парниковых газов, количественная оценка выбросов парниковых газов; подготовка отчетов по парниковым газам, в том числе в соответствии с требованиями CDP, TCFD; прохождение верификации показателей выбросов парниковых газов; разработка и обоснование мероприятий по снижению выбросов парниковых газов; разработка стратегии и планов действий по снижению выбросов парниковых газов; разработка плана взаимодействия по цепочке создания ценности; разработка целевых уровней снижения выбросов парниковых газов.</w:t>
      </w:r>
    </w:p>
    <w:p w14:paraId="07D57E32" w14:textId="77777777" w:rsidR="00461698" w:rsidRPr="00F979E1" w:rsidRDefault="00461698" w:rsidP="0015798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79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Образование: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8418"/>
      </w:tblGrid>
      <w:tr w:rsidR="00023204" w:rsidRPr="00F979E1" w14:paraId="66C9D55E" w14:textId="77777777" w:rsidTr="00A05418">
        <w:tc>
          <w:tcPr>
            <w:tcW w:w="753" w:type="pct"/>
          </w:tcPr>
          <w:p w14:paraId="05B96205" w14:textId="60A4292B" w:rsidR="00023204" w:rsidRPr="00A05418" w:rsidRDefault="00023204" w:rsidP="00C5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47" w:type="pct"/>
          </w:tcPr>
          <w:p w14:paraId="33F20580" w14:textId="3AC4E812" w:rsidR="00023204" w:rsidRDefault="00023204" w:rsidP="00A05418">
            <w:pPr>
              <w:pStyle w:val="a5"/>
              <w:spacing w:before="0" w:beforeAutospacing="0" w:after="0" w:afterAutospacing="0"/>
              <w:jc w:val="both"/>
            </w:pPr>
            <w:r w:rsidRPr="00023204">
              <w:t>Летняя энергетическая школа Сколково «Декарбонизация топливно-энергетического комплекса»</w:t>
            </w:r>
          </w:p>
        </w:tc>
      </w:tr>
      <w:tr w:rsidR="003208BF" w:rsidRPr="00F979E1" w14:paraId="13B067DB" w14:textId="77777777" w:rsidTr="00A05418">
        <w:tc>
          <w:tcPr>
            <w:tcW w:w="753" w:type="pct"/>
          </w:tcPr>
          <w:p w14:paraId="24570A00" w14:textId="77777777" w:rsidR="003208BF" w:rsidRPr="00A05418" w:rsidRDefault="0044459A" w:rsidP="00C5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47" w:type="pct"/>
          </w:tcPr>
          <w:p w14:paraId="3A276091" w14:textId="77777777" w:rsidR="003208BF" w:rsidRPr="00F56394" w:rsidRDefault="0044459A" w:rsidP="00A05418">
            <w:pPr>
              <w:pStyle w:val="a5"/>
              <w:spacing w:before="0" w:beforeAutospacing="0" w:after="0" w:afterAutospacing="0"/>
              <w:jc w:val="both"/>
            </w:pPr>
            <w:r>
              <w:t xml:space="preserve">Корпоративная система управления выбросами парниковых газов в соответствии с международн6ыми стандартами серии </w:t>
            </w:r>
            <w:r>
              <w:rPr>
                <w:lang w:val="en-US"/>
              </w:rPr>
              <w:t>ISO</w:t>
            </w:r>
            <w:r>
              <w:t xml:space="preserve"> 14064, нормативными и методическими документами Российской Федерации (Бюро Веритас, Москва)</w:t>
            </w:r>
          </w:p>
        </w:tc>
      </w:tr>
      <w:tr w:rsidR="00023204" w:rsidRPr="00F979E1" w14:paraId="082A320C" w14:textId="77777777" w:rsidTr="00A05418">
        <w:tc>
          <w:tcPr>
            <w:tcW w:w="753" w:type="pct"/>
          </w:tcPr>
          <w:p w14:paraId="2F557F07" w14:textId="6F822485" w:rsidR="00023204" w:rsidRPr="00A05418" w:rsidRDefault="00023204" w:rsidP="00C5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247" w:type="pct"/>
          </w:tcPr>
          <w:p w14:paraId="7DF7028F" w14:textId="38ED6E1D" w:rsidR="00023204" w:rsidRDefault="00023204" w:rsidP="00A05418">
            <w:pPr>
              <w:pStyle w:val="a5"/>
              <w:spacing w:before="0" w:beforeAutospacing="0" w:after="0" w:afterAutospacing="0"/>
              <w:jc w:val="both"/>
            </w:pPr>
            <w:r w:rsidRPr="00023204">
              <w:t>Применение международных стандартов и инструментов обеспечения качества по отраслям и направлениям деятельности (Quality Austria, Вена)</w:t>
            </w:r>
          </w:p>
        </w:tc>
      </w:tr>
      <w:tr w:rsidR="00023204" w:rsidRPr="00F979E1" w14:paraId="05BA04FD" w14:textId="77777777" w:rsidTr="00A05418">
        <w:tc>
          <w:tcPr>
            <w:tcW w:w="753" w:type="pct"/>
          </w:tcPr>
          <w:p w14:paraId="08EA40DF" w14:textId="21D2B788" w:rsidR="00023204" w:rsidRDefault="00023204" w:rsidP="00C57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247" w:type="pct"/>
          </w:tcPr>
          <w:p w14:paraId="1DC766A8" w14:textId="48AFF55C" w:rsidR="00023204" w:rsidRPr="00023204" w:rsidRDefault="00023204" w:rsidP="00A05418">
            <w:pPr>
              <w:pStyle w:val="a5"/>
              <w:spacing w:before="0" w:beforeAutospacing="0" w:after="0" w:afterAutospacing="0"/>
              <w:jc w:val="both"/>
            </w:pPr>
            <w:r w:rsidRPr="00023204">
              <w:t>Менеджер по качеству (BlueField, Загреб)</w:t>
            </w:r>
          </w:p>
        </w:tc>
      </w:tr>
      <w:tr w:rsidR="0044459A" w:rsidRPr="0044459A" w14:paraId="1F11AFEA" w14:textId="77777777" w:rsidTr="00A05418">
        <w:tc>
          <w:tcPr>
            <w:tcW w:w="753" w:type="pct"/>
          </w:tcPr>
          <w:p w14:paraId="718CF37A" w14:textId="77777777" w:rsidR="0044459A" w:rsidRPr="0044459A" w:rsidRDefault="0044459A" w:rsidP="00F43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9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247" w:type="pct"/>
          </w:tcPr>
          <w:p w14:paraId="476594FE" w14:textId="5B113BD5" w:rsidR="0044459A" w:rsidRPr="0044459A" w:rsidRDefault="0044459A" w:rsidP="00A05418">
            <w:pPr>
              <w:pStyle w:val="a5"/>
              <w:spacing w:before="0" w:beforeAutospacing="0" w:after="0" w:afterAutospacing="0"/>
              <w:jc w:val="both"/>
            </w:pPr>
            <w:r w:rsidRPr="0044459A">
              <w:t>Ученое звание доцента по кафедре экономики природопользования и устойчивого развития (согласно приказу Федеральной службы по надзору в сфере образования и науки от 28.04.2012 № 168/нк-2)</w:t>
            </w:r>
          </w:p>
        </w:tc>
      </w:tr>
      <w:tr w:rsidR="0044459A" w:rsidRPr="00F979E1" w14:paraId="6E9ACF08" w14:textId="77777777" w:rsidTr="00A05418">
        <w:tc>
          <w:tcPr>
            <w:tcW w:w="753" w:type="pct"/>
          </w:tcPr>
          <w:p w14:paraId="04965D1B" w14:textId="77777777" w:rsidR="0044459A" w:rsidRPr="00F979E1" w:rsidRDefault="0044459A" w:rsidP="00C5721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247" w:type="pct"/>
          </w:tcPr>
          <w:p w14:paraId="177E9806" w14:textId="3F313EB5" w:rsidR="0044459A" w:rsidRPr="00C5721E" w:rsidRDefault="0044459A" w:rsidP="00A05418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F979E1">
              <w:rPr>
                <w:sz w:val="24"/>
                <w:szCs w:val="24"/>
              </w:rPr>
              <w:t xml:space="preserve">Ученая степень кандидата географических наук по специальности 25.00.24  (социальная, экономическая, политическая и рекреационная география), Институт географии </w:t>
            </w:r>
            <w:r w:rsidRPr="00F979E1">
              <w:rPr>
                <w:bCs/>
                <w:iCs/>
                <w:sz w:val="24"/>
                <w:szCs w:val="24"/>
              </w:rPr>
              <w:t>Российской Академии Наук</w:t>
            </w:r>
            <w:r w:rsidRPr="00F979E1">
              <w:rPr>
                <w:sz w:val="24"/>
                <w:szCs w:val="24"/>
              </w:rPr>
              <w:t>. Тема диссертации «Экономико-географические особенности организации водоснабжения населения сельских территорий»</w:t>
            </w:r>
          </w:p>
        </w:tc>
      </w:tr>
      <w:tr w:rsidR="0044459A" w:rsidRPr="00F979E1" w14:paraId="2D0A7CA8" w14:textId="77777777" w:rsidTr="00A05418">
        <w:tc>
          <w:tcPr>
            <w:tcW w:w="753" w:type="pct"/>
          </w:tcPr>
          <w:p w14:paraId="4405503B" w14:textId="77777777" w:rsidR="0044459A" w:rsidRPr="00F979E1" w:rsidRDefault="0044459A" w:rsidP="00C5721E">
            <w:pPr>
              <w:pStyle w:val="2"/>
              <w:tabs>
                <w:tab w:val="left" w:pos="540"/>
              </w:tabs>
              <w:spacing w:after="0" w:line="240" w:lineRule="auto"/>
              <w:ind w:left="0"/>
              <w:jc w:val="center"/>
            </w:pPr>
            <w:r w:rsidRPr="00F979E1">
              <w:t>19</w:t>
            </w:r>
            <w:r>
              <w:t>94</w:t>
            </w:r>
            <w:r w:rsidRPr="00F979E1">
              <w:t>-199</w:t>
            </w:r>
            <w:r>
              <w:t>9</w:t>
            </w:r>
          </w:p>
        </w:tc>
        <w:tc>
          <w:tcPr>
            <w:tcW w:w="4247" w:type="pct"/>
          </w:tcPr>
          <w:p w14:paraId="1AE3B7AF" w14:textId="5F3F87E9" w:rsidR="0044459A" w:rsidRPr="00F979E1" w:rsidRDefault="0044459A" w:rsidP="00A05418">
            <w:pPr>
              <w:pStyle w:val="a9"/>
              <w:spacing w:after="0"/>
              <w:ind w:left="0"/>
              <w:jc w:val="both"/>
            </w:pPr>
            <w:r w:rsidRPr="00F979E1">
              <w:t xml:space="preserve">Ярославский государственный </w:t>
            </w:r>
            <w:r>
              <w:t>педагогический</w:t>
            </w:r>
            <w:r w:rsidRPr="00F979E1">
              <w:t xml:space="preserve"> университе</w:t>
            </w:r>
            <w:r>
              <w:t>т. Специальность - учитель географии и биологии</w:t>
            </w:r>
          </w:p>
        </w:tc>
      </w:tr>
    </w:tbl>
    <w:p w14:paraId="065D08D5" w14:textId="77777777" w:rsidR="00461698" w:rsidRPr="00F979E1" w:rsidRDefault="00461698" w:rsidP="0015798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79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Трудовая деятельность: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788"/>
      </w:tblGrid>
      <w:tr w:rsidR="00461698" w:rsidRPr="00F979E1" w14:paraId="7497D6C8" w14:textId="77777777" w:rsidTr="00A257F0">
        <w:tc>
          <w:tcPr>
            <w:tcW w:w="1071" w:type="pct"/>
          </w:tcPr>
          <w:p w14:paraId="3A289804" w14:textId="77777777" w:rsidR="00461698" w:rsidRPr="00F979E1" w:rsidRDefault="00F56394" w:rsidP="0029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5B698B" w:rsidRPr="00F979E1">
              <w:rPr>
                <w:rFonts w:ascii="Times New Roman" w:hAnsi="Times New Roman" w:cs="Times New Roman"/>
                <w:sz w:val="24"/>
                <w:szCs w:val="24"/>
              </w:rPr>
              <w:t xml:space="preserve"> г. по настоящее время</w:t>
            </w:r>
          </w:p>
        </w:tc>
        <w:tc>
          <w:tcPr>
            <w:tcW w:w="3929" w:type="pct"/>
          </w:tcPr>
          <w:p w14:paraId="425C939D" w14:textId="4FDA3C81" w:rsidR="00F56394" w:rsidRPr="00C5721E" w:rsidRDefault="00F56394" w:rsidP="00C572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63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ООО </w:t>
            </w:r>
            <w:r w:rsidR="006560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F563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Научно-производственное предприятие </w:t>
            </w:r>
            <w:r w:rsidR="006560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F5639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Кадастр</w:t>
            </w:r>
            <w:r w:rsidR="0065606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="00C5721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директор</w:t>
            </w:r>
          </w:p>
        </w:tc>
      </w:tr>
    </w:tbl>
    <w:p w14:paraId="30068D18" w14:textId="77777777" w:rsidR="00023204" w:rsidRDefault="00023204" w:rsidP="00396E60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1CA8412E" w14:textId="77777777" w:rsidR="00A257F0" w:rsidRPr="00A257F0" w:rsidRDefault="00A257F0" w:rsidP="00A25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Участие в проектных и консалтинговых работах </w:t>
      </w: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(наиболее важных)</w:t>
      </w:r>
    </w:p>
    <w:p w14:paraId="7DD94C09" w14:textId="77777777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корпоративной системы управления выбросами парниковых газов, включая определение целевых уровней выбросов парниковых газов, разработку корпоративной климатической стратегии, плана действий по снижению выбросов парниковых газов, </w:t>
      </w: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 взаимодействия с участниками цепочки создания ценности, 2020–2021, по заданию промышленных предприятий;</w:t>
      </w:r>
    </w:p>
    <w:p w14:paraId="1446FCAB" w14:textId="77777777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инвентаризации и оценка выбросов парниковых газов по всем охватам (Охваты 1, 2, 3), разработка системы мониторинга выбросов парниковых газов предприятий химической, нефтехимической, транспортной отраслей промышленности, 2017–2021, по заданию промышленных предприятий;</w:t>
      </w:r>
    </w:p>
    <w:p w14:paraId="0257E84B" w14:textId="77777777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сопровождением верификации показателей выбросов парниковых газов, 2019–2020, по заданию промышленных предприятий;</w:t>
      </w:r>
    </w:p>
    <w:p w14:paraId="01773342" w14:textId="77777777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экосистемных услуг, в том числе регулирующей услуги по поглощению углекислого газа лесами, при реализации климатических проектов, 2020–2021, по заданию промышленных предприятий;</w:t>
      </w:r>
    </w:p>
    <w:p w14:paraId="54F60C52" w14:textId="75EB0003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обучения для предприятий под эгидой Ярославской областной торгово-промышленной палаты по вопросам оценки выбросов парниковых газов в условиях введения государственного регулирования парниковых газов в России, 2021;</w:t>
      </w:r>
    </w:p>
    <w:p w14:paraId="7E43901A" w14:textId="6FDA009E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методологии построения Системы экономических счетов окружающей природной среды, 2018–2019, по заданию фонда «Бюро экономического анализа»;</w:t>
      </w:r>
    </w:p>
    <w:p w14:paraId="00FC3F3E" w14:textId="77777777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выбросов парниковых газов в составе разделов, характеризующих негативное воздействие на состояние атмосферного воздуха и климата в составе докладов по охране окружающей среды Ярославской области за 2018, 2019, 2020 годы и доклада по охране окружающей среды Российской Федерации;</w:t>
      </w:r>
    </w:p>
    <w:p w14:paraId="6812E27F" w14:textId="678E70B9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ценности экосистемных услуг особо охраняемых природных территорий федерального значения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2015 гг., по заданию Министерства природных ресурсов и экологии Российской Федерации;</w:t>
      </w:r>
    </w:p>
    <w:p w14:paraId="37880C16" w14:textId="64FA2352" w:rsidR="00A257F0" w:rsidRPr="00A257F0" w:rsidRDefault="00A257F0" w:rsidP="00A257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экономической ценности природных ресурсов и экосистемных услуг отдельных особо охраняемых природных территорий, районов и областей, 1996–2018 гг., по заданию дирекций особо охраняемых природных территорий, органов власти субъектов Российской Федерации.</w:t>
      </w:r>
    </w:p>
    <w:p w14:paraId="4A4CC940" w14:textId="77777777" w:rsidR="00A257F0" w:rsidRDefault="00A257F0" w:rsidP="00396E60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</w:p>
    <w:p w14:paraId="29A6B7B0" w14:textId="5D420F2B" w:rsidR="00396E60" w:rsidRPr="00396E60" w:rsidRDefault="00396E60" w:rsidP="00396E60">
      <w:pPr>
        <w:pStyle w:val="1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396E60">
        <w:rPr>
          <w:b w:val="0"/>
          <w:sz w:val="24"/>
          <w:szCs w:val="24"/>
        </w:rPr>
        <w:t xml:space="preserve">Автор более </w:t>
      </w:r>
      <w:r w:rsidR="0003505D">
        <w:rPr>
          <w:b w:val="0"/>
          <w:sz w:val="24"/>
          <w:szCs w:val="24"/>
        </w:rPr>
        <w:t>2</w:t>
      </w:r>
      <w:r w:rsidR="00EA79EF">
        <w:rPr>
          <w:b w:val="0"/>
          <w:sz w:val="24"/>
          <w:szCs w:val="24"/>
        </w:rPr>
        <w:t>0</w:t>
      </w:r>
      <w:r w:rsidRPr="00396E60">
        <w:rPr>
          <w:b w:val="0"/>
          <w:sz w:val="24"/>
          <w:szCs w:val="24"/>
        </w:rPr>
        <w:t xml:space="preserve"> научных работ в России и за рубежом. </w:t>
      </w:r>
    </w:p>
    <w:p w14:paraId="7BE1AEA1" w14:textId="77777777" w:rsidR="00396E60" w:rsidRDefault="00396E60" w:rsidP="004E58AB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58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</w:t>
      </w:r>
      <w:r w:rsidR="00A92283" w:rsidRPr="004E58AB">
        <w:rPr>
          <w:rFonts w:ascii="Times New Roman" w:eastAsia="Times New Roman" w:hAnsi="Times New Roman" w:cs="Times New Roman"/>
          <w:b/>
          <w:i/>
          <w:sz w:val="24"/>
          <w:szCs w:val="24"/>
        </w:rPr>
        <w:t>статьи</w:t>
      </w:r>
      <w:r w:rsidRPr="004E58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tbl>
      <w:tblPr>
        <w:tblStyle w:val="a8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1"/>
        <w:gridCol w:w="8730"/>
      </w:tblGrid>
      <w:tr w:rsidR="004E58AB" w14:paraId="5C648ADC" w14:textId="77777777" w:rsidTr="00A257F0">
        <w:tc>
          <w:tcPr>
            <w:tcW w:w="1181" w:type="dxa"/>
          </w:tcPr>
          <w:p w14:paraId="1BF55292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730" w:type="dxa"/>
          </w:tcPr>
          <w:p w14:paraId="2D6D7D16" w14:textId="77777777" w:rsidR="004E58AB" w:rsidRPr="000C44E8" w:rsidRDefault="004E58AB" w:rsidP="004E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Лошадкин К.А., Михайлова А.В. К вопросу об экономической оценке особо охраняемых природных терр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иторий федерального значения. Ярославль.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60 с.</w:t>
            </w:r>
          </w:p>
        </w:tc>
      </w:tr>
      <w:tr w:rsidR="004E58AB" w14:paraId="3A7CD304" w14:textId="77777777" w:rsidTr="00A257F0">
        <w:tc>
          <w:tcPr>
            <w:tcW w:w="1181" w:type="dxa"/>
          </w:tcPr>
          <w:p w14:paraId="182FF9E8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730" w:type="dxa"/>
          </w:tcPr>
          <w:p w14:paraId="039306E9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Михайлова А.В., Михайлова Т.Р. Экономическая оценка особо охраняемых природных территорий Камчатки: практические результаты и их значение для сохранения биоразнообразия (на примере при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родного парка «Быстринский»).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Яросла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вль.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156 с.</w:t>
            </w:r>
          </w:p>
        </w:tc>
      </w:tr>
      <w:tr w:rsidR="004E58AB" w14:paraId="5B0F42DC" w14:textId="77777777" w:rsidTr="00A257F0">
        <w:tc>
          <w:tcPr>
            <w:tcW w:w="1181" w:type="dxa"/>
          </w:tcPr>
          <w:p w14:paraId="61B80709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730" w:type="dxa"/>
          </w:tcPr>
          <w:p w14:paraId="6BF2C227" w14:textId="03A6154F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 Лошадкин К.А., Михайлова А.В.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, Ладыгина О.В. Денежная оценка экосистемных услуг в управлении сохранением биоразнообразия в регионах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России: учеб.-метод. пособие.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Ярос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лавль:  АНО НИПИ «Кадастр».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76 с.</w:t>
            </w:r>
          </w:p>
        </w:tc>
      </w:tr>
      <w:tr w:rsidR="004E58AB" w14:paraId="436C35A2" w14:textId="77777777" w:rsidTr="00A257F0">
        <w:tc>
          <w:tcPr>
            <w:tcW w:w="1181" w:type="dxa"/>
          </w:tcPr>
          <w:p w14:paraId="7384D2F4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30" w:type="dxa"/>
          </w:tcPr>
          <w:p w14:paraId="499DBD19" w14:textId="77777777" w:rsidR="004E58AB" w:rsidRPr="000C44E8" w:rsidRDefault="004E58AB" w:rsidP="00D84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Фоменко М.А., Михайлова А.В. Сохранение экосистемных услуг как важнейший элемент «зеленой» экономики // Формирование и реализация экологической политики на региональном уровне: материалы 5-й научно-практической конференции (8-9 декабря 2011 г.).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Ч. 2. Ярославль: Изд-во ЯГПУ.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С. 72-78. </w:t>
            </w:r>
          </w:p>
        </w:tc>
      </w:tr>
      <w:tr w:rsidR="004E58AB" w14:paraId="036B83F6" w14:textId="77777777" w:rsidTr="00A257F0">
        <w:tc>
          <w:tcPr>
            <w:tcW w:w="1181" w:type="dxa"/>
          </w:tcPr>
          <w:p w14:paraId="2952619E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730" w:type="dxa"/>
          </w:tcPr>
          <w:p w14:paraId="5877B51A" w14:textId="536C5FF6" w:rsidR="004E58AB" w:rsidRPr="000C44E8" w:rsidRDefault="004E58AB" w:rsidP="004E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Михайлова А.В. Повышение эффективности регулирования природоохранной д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еятельности на локальном уровне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// Формирование и реализация экологической политики на р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егиональном уровне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: материалы 5 научно-практической конф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еренции (8-9 декабря 2011 г.). Ч.2. Ярославль: Изд-во ЯГПУ.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С.87-92.</w:t>
            </w:r>
          </w:p>
        </w:tc>
      </w:tr>
      <w:tr w:rsidR="004E58AB" w14:paraId="2D461EF7" w14:textId="77777777" w:rsidTr="00A257F0">
        <w:tc>
          <w:tcPr>
            <w:tcW w:w="1181" w:type="dxa"/>
          </w:tcPr>
          <w:p w14:paraId="4EB21BDB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730" w:type="dxa"/>
          </w:tcPr>
          <w:p w14:paraId="21E36FD6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Лошадкин К.А., Михайлова А.В., Ладыгина О.В. Денежная оценка экосистемных услуг: учеб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ное пособие. Ярославль: Изд-во ЯГТУ.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128 с.</w:t>
            </w:r>
          </w:p>
        </w:tc>
      </w:tr>
      <w:tr w:rsidR="004E58AB" w14:paraId="3A73A705" w14:textId="77777777" w:rsidTr="00A257F0">
        <w:tc>
          <w:tcPr>
            <w:tcW w:w="1181" w:type="dxa"/>
          </w:tcPr>
          <w:p w14:paraId="761EA260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30" w:type="dxa"/>
          </w:tcPr>
          <w:p w14:paraId="10482301" w14:textId="77777777" w:rsidR="004E58AB" w:rsidRPr="000C44E8" w:rsidRDefault="004E58AB" w:rsidP="004E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Костин И.О., Фоменко М.А., Михайлова А.В., Арабова Е.А. Сохранение биологического и ландшафтного разнообразия Таймыра: Программа и План действий. Аналитический доклад / науч. ред. Г.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А. Фоменко.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ль: АНО НИПИ «Кадастр».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122 с.</w:t>
            </w:r>
          </w:p>
        </w:tc>
      </w:tr>
      <w:tr w:rsidR="004E58AB" w14:paraId="0908C3D3" w14:textId="77777777" w:rsidTr="00A257F0">
        <w:tc>
          <w:tcPr>
            <w:tcW w:w="1181" w:type="dxa"/>
          </w:tcPr>
          <w:p w14:paraId="01DB3380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30" w:type="dxa"/>
          </w:tcPr>
          <w:p w14:paraId="51537051" w14:textId="77777777" w:rsidR="004E58AB" w:rsidRPr="000C44E8" w:rsidRDefault="004E58AB" w:rsidP="00354084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Михайлова А.В. </w:t>
            </w:r>
            <w:bookmarkStart w:id="0" w:name="_Hlk450661211"/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в интересах устойчивого развития</w:t>
            </w:r>
            <w:bookmarkEnd w:id="0"/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// Вестник Академии Пастухова. №1.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С. 10-13.</w:t>
            </w:r>
          </w:p>
        </w:tc>
      </w:tr>
      <w:tr w:rsidR="004E58AB" w14:paraId="68ED0764" w14:textId="77777777" w:rsidTr="00A257F0">
        <w:tc>
          <w:tcPr>
            <w:tcW w:w="1181" w:type="dxa"/>
          </w:tcPr>
          <w:p w14:paraId="304D2B74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30" w:type="dxa"/>
          </w:tcPr>
          <w:p w14:paraId="1B88C4A7" w14:textId="77777777" w:rsidR="004E58AB" w:rsidRPr="000C44E8" w:rsidRDefault="004E58AB" w:rsidP="00354084">
            <w:pPr>
              <w:tabs>
                <w:tab w:val="left" w:pos="2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Фоменко М.А., Михайлова А.В., Троицкая Н.И., Еличева О.Н., Стрельцов А.И. Особенности планирования развития ООПТ на устойчивой основе // Проблемы региональной экологии.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С. 124-134.</w:t>
            </w:r>
          </w:p>
        </w:tc>
      </w:tr>
      <w:tr w:rsidR="004E58AB" w14:paraId="421A0202" w14:textId="77777777" w:rsidTr="00A257F0">
        <w:tc>
          <w:tcPr>
            <w:tcW w:w="1181" w:type="dxa"/>
          </w:tcPr>
          <w:p w14:paraId="3F6E4215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30" w:type="dxa"/>
          </w:tcPr>
          <w:p w14:paraId="03E9F99F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Фоменко М.А., Арабова Е.А., Михайлова А.В. Пути и методы повышения эффективности рекреационного использования российских ООПТ федерального назначения на основе показателей экономической ценности предоставляемых услуг// Формирование и реализация экологической политики на региональном уровне: материалы </w:t>
            </w:r>
            <w:r w:rsidRPr="000C44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с международным участием научно-практической конф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еренции 24-25 октября 2013 г.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Ярославль: Изд-во Академии Па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стухова.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С.114-118.</w:t>
            </w:r>
          </w:p>
        </w:tc>
      </w:tr>
      <w:tr w:rsidR="004E58AB" w14:paraId="2DF9F08E" w14:textId="77777777" w:rsidTr="00A257F0">
        <w:tc>
          <w:tcPr>
            <w:tcW w:w="1181" w:type="dxa"/>
          </w:tcPr>
          <w:p w14:paraId="7ACBD7DF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30" w:type="dxa"/>
          </w:tcPr>
          <w:p w14:paraId="79257B59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Троицкая Н.И., Стишов М.С., Михайлова А.В., Системное развитие научных исследований и экологического мониторинга в российских ООПТ федерального значения: прог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раммные документы / Науч. ред.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Г.А. Фоменко. Ярославль: АНО НИПИ «Кадастр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200 с.</w:t>
            </w:r>
          </w:p>
        </w:tc>
      </w:tr>
      <w:tr w:rsidR="004E58AB" w14:paraId="5F1C1064" w14:textId="77777777" w:rsidTr="00A257F0">
        <w:tc>
          <w:tcPr>
            <w:tcW w:w="1181" w:type="dxa"/>
          </w:tcPr>
          <w:p w14:paraId="688E4EBA" w14:textId="77777777" w:rsidR="004E58AB" w:rsidRPr="000C44E8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30" w:type="dxa"/>
          </w:tcPr>
          <w:p w14:paraId="366F18ED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и охрана водных ресурсов в промышленности: учебное пособие / Ю.С. Кашенков, М.А. Фоменко, О.В. Ладыгина, А.В. Михайлова, Э.А. Гоге; под науч. ред. Г.А. Фоменко. Ярославль: Изд. дом ЯГТУ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139 с.</w:t>
            </w:r>
          </w:p>
        </w:tc>
      </w:tr>
      <w:tr w:rsidR="004E58AB" w14:paraId="42B55F63" w14:textId="77777777" w:rsidTr="00A257F0">
        <w:tc>
          <w:tcPr>
            <w:tcW w:w="1181" w:type="dxa"/>
          </w:tcPr>
          <w:p w14:paraId="0E13AE44" w14:textId="77777777" w:rsidR="004E58AB" w:rsidRPr="00354084" w:rsidRDefault="004E58AB" w:rsidP="004E58AB">
            <w:pPr>
              <w:tabs>
                <w:tab w:val="left" w:pos="6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8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30" w:type="dxa"/>
          </w:tcPr>
          <w:p w14:paraId="241131EF" w14:textId="77777777" w:rsidR="004E58AB" w:rsidRPr="000C44E8" w:rsidRDefault="004E58AB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Фоменко Г. А., Фоменко М. А., Лошадкин К. А., Михайлова А. В., Арабова Е. А.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Эколого-экономический учет в рациональном природопользовании. Теория и практика / Науч. ред. Г.А. Фоменко.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Ярославль: АНО НИПИ «Кадастр».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530 с.</w:t>
            </w:r>
          </w:p>
        </w:tc>
      </w:tr>
      <w:tr w:rsidR="004E58AB" w14:paraId="55BDE039" w14:textId="77777777" w:rsidTr="00A257F0">
        <w:tc>
          <w:tcPr>
            <w:tcW w:w="1181" w:type="dxa"/>
          </w:tcPr>
          <w:p w14:paraId="43193055" w14:textId="77777777" w:rsidR="004E58AB" w:rsidRPr="00354084" w:rsidRDefault="004E58AB" w:rsidP="004E58AB">
            <w:pPr>
              <w:tabs>
                <w:tab w:val="left" w:pos="6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084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30" w:type="dxa"/>
          </w:tcPr>
          <w:p w14:paraId="385FFEC7" w14:textId="77777777" w:rsidR="004E58AB" w:rsidRPr="000C44E8" w:rsidRDefault="004E58AB" w:rsidP="004E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Е.А., Михайлова А.В., Фоменко Г.А. Немецкий опыт территориального планирования в сфере природопользования и возможности его использования в России // Юбилейная семидесятая всероссийская научно-техническая конференция студентов, магистрантов и аспирантов с международным участием «Научно-технические и инженерные разработки – основа решения современных экологических проблем». 19 апреля 2017 г., Ярославль: сб. материалов конф.: В 3 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 xml:space="preserve">ч. Ч. 2 [Электронный ресурс]. 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>Яро</w:t>
            </w:r>
            <w:r w:rsidR="00354084">
              <w:rPr>
                <w:rFonts w:ascii="Times New Roman" w:hAnsi="Times New Roman" w:cs="Times New Roman"/>
                <w:sz w:val="24"/>
                <w:szCs w:val="24"/>
              </w:rPr>
              <w:t>славль: Издат. дом ЯГТУ.</w:t>
            </w:r>
            <w:r w:rsidRPr="000C44E8">
              <w:rPr>
                <w:rFonts w:ascii="Times New Roman" w:hAnsi="Times New Roman" w:cs="Times New Roman"/>
                <w:sz w:val="24"/>
                <w:szCs w:val="24"/>
              </w:rPr>
              <w:t xml:space="preserve"> С. 440-444.</w:t>
            </w:r>
          </w:p>
        </w:tc>
      </w:tr>
      <w:tr w:rsidR="00354084" w14:paraId="7DD4A5F3" w14:textId="77777777" w:rsidTr="00A257F0">
        <w:tc>
          <w:tcPr>
            <w:tcW w:w="1181" w:type="dxa"/>
          </w:tcPr>
          <w:p w14:paraId="704FD2EE" w14:textId="77777777" w:rsidR="00354084" w:rsidRPr="00354084" w:rsidRDefault="00354084" w:rsidP="004E58AB">
            <w:pPr>
              <w:tabs>
                <w:tab w:val="left" w:pos="6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084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30" w:type="dxa"/>
          </w:tcPr>
          <w:p w14:paraId="415BE7B3" w14:textId="77777777" w:rsidR="00354084" w:rsidRPr="000C44E8" w:rsidRDefault="00354084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084">
              <w:rPr>
                <w:rFonts w:ascii="Times New Roman" w:hAnsi="Times New Roman" w:cs="Times New Roman"/>
                <w:sz w:val="24"/>
                <w:szCs w:val="24"/>
              </w:rPr>
              <w:t xml:space="preserve">Фоменко Г.А., Фоменко М.А., Лошадкин К.А., Михайлова А.В. Учет и оценка экосистемных услуг Новокузнецкого угледобывающего района (Кемеровская область) // Известия РАН. Серия географическая.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 </w:t>
            </w:r>
            <w:r w:rsidRPr="00354084">
              <w:rPr>
                <w:rFonts w:ascii="Times New Roman" w:hAnsi="Times New Roman" w:cs="Times New Roman"/>
                <w:sz w:val="24"/>
                <w:szCs w:val="24"/>
              </w:rPr>
              <w:t>С. 88-97.</w:t>
            </w:r>
          </w:p>
        </w:tc>
      </w:tr>
      <w:tr w:rsidR="0017348D" w14:paraId="4C7B9B9E" w14:textId="77777777" w:rsidTr="00A257F0">
        <w:tc>
          <w:tcPr>
            <w:tcW w:w="1181" w:type="dxa"/>
          </w:tcPr>
          <w:p w14:paraId="3C3C7685" w14:textId="11057700" w:rsidR="0017348D" w:rsidRPr="00354084" w:rsidRDefault="0017348D" w:rsidP="004E58AB">
            <w:pPr>
              <w:tabs>
                <w:tab w:val="left" w:pos="6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30" w:type="dxa"/>
          </w:tcPr>
          <w:p w14:paraId="769BA7A7" w14:textId="383D64B5" w:rsidR="0017348D" w:rsidRPr="00354084" w:rsidRDefault="0017348D" w:rsidP="0035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8D">
              <w:rPr>
                <w:rFonts w:ascii="Times New Roman" w:hAnsi="Times New Roman" w:cs="Times New Roman"/>
                <w:sz w:val="24"/>
                <w:szCs w:val="24"/>
              </w:rPr>
              <w:t>Фоменко Г.А., Фоменко М.А., Михайлова А.В., Арабова Е.А., Ильина К.С. Климатическая повестка дня сельского хозяйства Ярославской области // Проблемы региональной экологии, 2021 г.,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48D">
              <w:rPr>
                <w:rFonts w:ascii="Times New Roman" w:hAnsi="Times New Roman" w:cs="Times New Roman"/>
                <w:sz w:val="24"/>
                <w:szCs w:val="24"/>
              </w:rPr>
              <w:t>С. 17-32</w:t>
            </w:r>
          </w:p>
        </w:tc>
      </w:tr>
    </w:tbl>
    <w:p w14:paraId="61EF5901" w14:textId="77777777" w:rsidR="00396E60" w:rsidRPr="00461698" w:rsidRDefault="00396E60" w:rsidP="004616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673C6" w14:textId="77777777" w:rsidR="00461698" w:rsidRPr="00E656AB" w:rsidRDefault="00461698" w:rsidP="0046169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656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Знание языков: </w:t>
      </w:r>
    </w:p>
    <w:p w14:paraId="620448CC" w14:textId="77777777" w:rsidR="00461698" w:rsidRPr="00461698" w:rsidRDefault="00461698" w:rsidP="00461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698">
        <w:rPr>
          <w:rFonts w:ascii="Times New Roman" w:eastAsia="Times New Roman" w:hAnsi="Times New Roman" w:cs="Times New Roman"/>
          <w:sz w:val="24"/>
          <w:szCs w:val="24"/>
        </w:rPr>
        <w:t>русски</w:t>
      </w:r>
      <w:r w:rsidR="00B62B30">
        <w:rPr>
          <w:rFonts w:ascii="Times New Roman" w:eastAsia="Times New Roman" w:hAnsi="Times New Roman" w:cs="Times New Roman"/>
          <w:sz w:val="24"/>
          <w:szCs w:val="24"/>
        </w:rPr>
        <w:t>й – родной; английский – хорошо.</w:t>
      </w:r>
    </w:p>
    <w:p w14:paraId="43495858" w14:textId="77777777" w:rsidR="00527480" w:rsidRDefault="006F4A12" w:rsidP="002C2A00">
      <w:pPr>
        <w:spacing w:after="0" w:line="240" w:lineRule="auto"/>
      </w:pPr>
    </w:p>
    <w:sectPr w:rsidR="00527480" w:rsidSect="001579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4F5"/>
    <w:multiLevelType w:val="hybridMultilevel"/>
    <w:tmpl w:val="03589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B50D40"/>
    <w:multiLevelType w:val="singleLevel"/>
    <w:tmpl w:val="61EACDEA"/>
    <w:lvl w:ilvl="0">
      <w:start w:val="1"/>
      <w:numFmt w:val="none"/>
      <w:lvlText w:val=""/>
      <w:legacy w:legacy="1" w:legacySpace="0" w:legacyIndent="360"/>
      <w:lvlJc w:val="left"/>
      <w:pPr>
        <w:ind w:left="2149" w:hanging="360"/>
      </w:pPr>
    </w:lvl>
  </w:abstractNum>
  <w:abstractNum w:abstractNumId="2" w15:restartNumberingAfterBreak="0">
    <w:nsid w:val="403E51DC"/>
    <w:multiLevelType w:val="hybridMultilevel"/>
    <w:tmpl w:val="331C1D88"/>
    <w:lvl w:ilvl="0" w:tplc="25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A1209"/>
    <w:multiLevelType w:val="hybridMultilevel"/>
    <w:tmpl w:val="1CCAC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581387"/>
    <w:multiLevelType w:val="hybridMultilevel"/>
    <w:tmpl w:val="CCC6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1D9D"/>
    <w:multiLevelType w:val="hybridMultilevel"/>
    <w:tmpl w:val="72D24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6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914064">
    <w:abstractNumId w:val="3"/>
  </w:num>
  <w:num w:numId="3" w16cid:durableId="1210386038">
    <w:abstractNumId w:val="4"/>
  </w:num>
  <w:num w:numId="4" w16cid:durableId="1372805956">
    <w:abstractNumId w:val="5"/>
  </w:num>
  <w:num w:numId="5" w16cid:durableId="1964849482">
    <w:abstractNumId w:val="1"/>
  </w:num>
  <w:num w:numId="6" w16cid:durableId="161162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98"/>
    <w:rsid w:val="00023204"/>
    <w:rsid w:val="0003505D"/>
    <w:rsid w:val="000371CD"/>
    <w:rsid w:val="00046843"/>
    <w:rsid w:val="00070F59"/>
    <w:rsid w:val="00072ABC"/>
    <w:rsid w:val="00090BE8"/>
    <w:rsid w:val="000C44E8"/>
    <w:rsid w:val="000E1959"/>
    <w:rsid w:val="00107D24"/>
    <w:rsid w:val="0014397E"/>
    <w:rsid w:val="00151B11"/>
    <w:rsid w:val="00157987"/>
    <w:rsid w:val="00163602"/>
    <w:rsid w:val="0017348D"/>
    <w:rsid w:val="00175B3B"/>
    <w:rsid w:val="001949CB"/>
    <w:rsid w:val="002320B5"/>
    <w:rsid w:val="00245B7E"/>
    <w:rsid w:val="002936D7"/>
    <w:rsid w:val="002A68E3"/>
    <w:rsid w:val="002C15C0"/>
    <w:rsid w:val="002C2A00"/>
    <w:rsid w:val="003176AA"/>
    <w:rsid w:val="003208BF"/>
    <w:rsid w:val="00325C9F"/>
    <w:rsid w:val="00333EE2"/>
    <w:rsid w:val="003355C7"/>
    <w:rsid w:val="00337F56"/>
    <w:rsid w:val="00354084"/>
    <w:rsid w:val="00361C48"/>
    <w:rsid w:val="00396E60"/>
    <w:rsid w:val="003E4266"/>
    <w:rsid w:val="003E5466"/>
    <w:rsid w:val="0044459A"/>
    <w:rsid w:val="00461698"/>
    <w:rsid w:val="004A003F"/>
    <w:rsid w:val="004B5774"/>
    <w:rsid w:val="004B6839"/>
    <w:rsid w:val="004E4D99"/>
    <w:rsid w:val="004E58AB"/>
    <w:rsid w:val="00500B6F"/>
    <w:rsid w:val="0052391D"/>
    <w:rsid w:val="005603BB"/>
    <w:rsid w:val="00595D2A"/>
    <w:rsid w:val="005A048E"/>
    <w:rsid w:val="005B698B"/>
    <w:rsid w:val="005E43B8"/>
    <w:rsid w:val="005F2604"/>
    <w:rsid w:val="005F3622"/>
    <w:rsid w:val="006209F5"/>
    <w:rsid w:val="006438DF"/>
    <w:rsid w:val="00656068"/>
    <w:rsid w:val="006E1F41"/>
    <w:rsid w:val="006F4A12"/>
    <w:rsid w:val="007050A8"/>
    <w:rsid w:val="00705224"/>
    <w:rsid w:val="00784A53"/>
    <w:rsid w:val="007C2790"/>
    <w:rsid w:val="00802399"/>
    <w:rsid w:val="00820BE5"/>
    <w:rsid w:val="00874D90"/>
    <w:rsid w:val="00896F0E"/>
    <w:rsid w:val="008C3EB4"/>
    <w:rsid w:val="008D740F"/>
    <w:rsid w:val="008F6A2C"/>
    <w:rsid w:val="009020A2"/>
    <w:rsid w:val="00910F1A"/>
    <w:rsid w:val="00913E19"/>
    <w:rsid w:val="00923260"/>
    <w:rsid w:val="00931BB0"/>
    <w:rsid w:val="0093675B"/>
    <w:rsid w:val="00973352"/>
    <w:rsid w:val="009748E2"/>
    <w:rsid w:val="00995F6D"/>
    <w:rsid w:val="00996CFB"/>
    <w:rsid w:val="009B2932"/>
    <w:rsid w:val="009C4847"/>
    <w:rsid w:val="009F649B"/>
    <w:rsid w:val="00A01BA2"/>
    <w:rsid w:val="00A042B7"/>
    <w:rsid w:val="00A05418"/>
    <w:rsid w:val="00A123E8"/>
    <w:rsid w:val="00A2296F"/>
    <w:rsid w:val="00A233F7"/>
    <w:rsid w:val="00A257F0"/>
    <w:rsid w:val="00A43527"/>
    <w:rsid w:val="00A535B2"/>
    <w:rsid w:val="00A7051F"/>
    <w:rsid w:val="00A92283"/>
    <w:rsid w:val="00AC4271"/>
    <w:rsid w:val="00B20C15"/>
    <w:rsid w:val="00B311E2"/>
    <w:rsid w:val="00B50D3F"/>
    <w:rsid w:val="00B62B30"/>
    <w:rsid w:val="00BB6C5A"/>
    <w:rsid w:val="00C12FE0"/>
    <w:rsid w:val="00C46B23"/>
    <w:rsid w:val="00C5721E"/>
    <w:rsid w:val="00C60C5E"/>
    <w:rsid w:val="00CC55ED"/>
    <w:rsid w:val="00D2259F"/>
    <w:rsid w:val="00D4571C"/>
    <w:rsid w:val="00D47953"/>
    <w:rsid w:val="00D5645A"/>
    <w:rsid w:val="00D769F6"/>
    <w:rsid w:val="00D8418B"/>
    <w:rsid w:val="00DB4F25"/>
    <w:rsid w:val="00DC7A2D"/>
    <w:rsid w:val="00DD6A4A"/>
    <w:rsid w:val="00DE450E"/>
    <w:rsid w:val="00E07EC6"/>
    <w:rsid w:val="00E1129E"/>
    <w:rsid w:val="00E27D23"/>
    <w:rsid w:val="00E51CD3"/>
    <w:rsid w:val="00E656AB"/>
    <w:rsid w:val="00E93DBA"/>
    <w:rsid w:val="00EA79EF"/>
    <w:rsid w:val="00EC1C8C"/>
    <w:rsid w:val="00ED420F"/>
    <w:rsid w:val="00EF6C36"/>
    <w:rsid w:val="00F10C06"/>
    <w:rsid w:val="00F12022"/>
    <w:rsid w:val="00F21BF4"/>
    <w:rsid w:val="00F56394"/>
    <w:rsid w:val="00F7067F"/>
    <w:rsid w:val="00F81EC8"/>
    <w:rsid w:val="00F979E1"/>
    <w:rsid w:val="00FB4181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A7F8"/>
  <w15:docId w15:val="{5DD706B8-D22A-4C9A-A046-5514987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2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23E8"/>
  </w:style>
  <w:style w:type="character" w:styleId="a3">
    <w:name w:val="Hyperlink"/>
    <w:basedOn w:val="a0"/>
    <w:uiPriority w:val="99"/>
    <w:rsid w:val="00D564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45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5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564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6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6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64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564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5645A"/>
  </w:style>
  <w:style w:type="table" w:styleId="a8">
    <w:name w:val="Table Grid"/>
    <w:basedOn w:val="a1"/>
    <w:uiPriority w:val="59"/>
    <w:rsid w:val="00E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F10C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1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10C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1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90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90BE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uiPriority w:val="59"/>
    <w:rsid w:val="0044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DD38-7B9A-4FEE-987A-CB4B766B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НИПИ Кадастр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nastya_m</dc:creator>
  <cp:lastModifiedBy>Арабова Елена</cp:lastModifiedBy>
  <cp:revision>9</cp:revision>
  <cp:lastPrinted>2018-06-25T10:40:00Z</cp:lastPrinted>
  <dcterms:created xsi:type="dcterms:W3CDTF">2022-04-27T11:51:00Z</dcterms:created>
  <dcterms:modified xsi:type="dcterms:W3CDTF">2023-07-03T11:48:00Z</dcterms:modified>
</cp:coreProperties>
</file>