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1C5" w:rsidRDefault="00DD41C5" w:rsidP="00DD41C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13641">
        <w:rPr>
          <w:rFonts w:ascii="Times New Roman" w:hAnsi="Times New Roman"/>
          <w:b/>
          <w:sz w:val="28"/>
          <w:szCs w:val="28"/>
        </w:rPr>
        <w:t>СПРАВКА-ОБОСНОВАНИЕ</w:t>
      </w:r>
    </w:p>
    <w:p w:rsidR="00DD41C5" w:rsidRPr="00613641" w:rsidRDefault="00DD41C5" w:rsidP="00DD41C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D41C5" w:rsidRDefault="00DD41C5" w:rsidP="00DD41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3641">
        <w:rPr>
          <w:rFonts w:ascii="Times New Roman" w:hAnsi="Times New Roman"/>
          <w:b/>
          <w:sz w:val="28"/>
          <w:szCs w:val="28"/>
        </w:rPr>
        <w:t xml:space="preserve">к проекту </w:t>
      </w:r>
      <w:r>
        <w:rPr>
          <w:rFonts w:ascii="Times New Roman" w:hAnsi="Times New Roman"/>
          <w:b/>
          <w:sz w:val="28"/>
          <w:szCs w:val="28"/>
        </w:rPr>
        <w:t>постановления Кабинета Министров</w:t>
      </w:r>
    </w:p>
    <w:p w:rsidR="00DD41C5" w:rsidRDefault="00DD41C5" w:rsidP="00DD41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B2B2B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Кыргызской Республики «О</w:t>
      </w:r>
      <w:r w:rsidRPr="00613641">
        <w:rPr>
          <w:rFonts w:ascii="Times New Roman" w:hAnsi="Times New Roman"/>
          <w:b/>
          <w:bCs/>
          <w:color w:val="2B2B2B"/>
          <w:sz w:val="28"/>
          <w:szCs w:val="28"/>
        </w:rPr>
        <w:t xml:space="preserve"> Временном Положении</w:t>
      </w:r>
    </w:p>
    <w:p w:rsidR="00DD41C5" w:rsidRPr="00613641" w:rsidRDefault="00DD41C5" w:rsidP="00DD41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B2B2B"/>
          <w:sz w:val="28"/>
          <w:szCs w:val="28"/>
        </w:rPr>
      </w:pPr>
      <w:r w:rsidRPr="00613641">
        <w:rPr>
          <w:rFonts w:ascii="Times New Roman" w:hAnsi="Times New Roman"/>
          <w:b/>
          <w:bCs/>
          <w:color w:val="2B2B2B"/>
          <w:sz w:val="28"/>
          <w:szCs w:val="28"/>
        </w:rPr>
        <w:t xml:space="preserve">о лицензировании </w:t>
      </w:r>
      <w:r w:rsidR="00FF73E4">
        <w:rPr>
          <w:rFonts w:ascii="Times New Roman" w:hAnsi="Times New Roman"/>
          <w:b/>
          <w:bCs/>
          <w:color w:val="2B2B2B"/>
          <w:sz w:val="28"/>
          <w:szCs w:val="28"/>
        </w:rPr>
        <w:t xml:space="preserve">деятельности на </w:t>
      </w:r>
      <w:r>
        <w:rPr>
          <w:rFonts w:ascii="Times New Roman" w:hAnsi="Times New Roman"/>
          <w:b/>
          <w:bCs/>
          <w:color w:val="2B2B2B"/>
          <w:sz w:val="28"/>
          <w:szCs w:val="28"/>
        </w:rPr>
        <w:t>получени</w:t>
      </w:r>
      <w:r w:rsidR="00FF73E4">
        <w:rPr>
          <w:rFonts w:ascii="Times New Roman" w:hAnsi="Times New Roman"/>
          <w:b/>
          <w:bCs/>
          <w:color w:val="2B2B2B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2B2B2B"/>
          <w:sz w:val="28"/>
          <w:szCs w:val="28"/>
        </w:rPr>
        <w:t xml:space="preserve">, </w:t>
      </w:r>
      <w:r w:rsidRPr="00613641">
        <w:rPr>
          <w:rFonts w:ascii="Times New Roman" w:hAnsi="Times New Roman"/>
          <w:b/>
          <w:bCs/>
          <w:color w:val="2B2B2B"/>
          <w:sz w:val="28"/>
          <w:szCs w:val="28"/>
        </w:rPr>
        <w:t>образовани</w:t>
      </w:r>
      <w:r w:rsidR="00FF73E4">
        <w:rPr>
          <w:rFonts w:ascii="Times New Roman" w:hAnsi="Times New Roman"/>
          <w:b/>
          <w:bCs/>
          <w:color w:val="2B2B2B"/>
          <w:sz w:val="28"/>
          <w:szCs w:val="28"/>
        </w:rPr>
        <w:t>е</w:t>
      </w:r>
      <w:r w:rsidRPr="00613641">
        <w:rPr>
          <w:rFonts w:ascii="Times New Roman" w:hAnsi="Times New Roman"/>
          <w:b/>
          <w:bCs/>
          <w:color w:val="2B2B2B"/>
          <w:sz w:val="28"/>
          <w:szCs w:val="28"/>
        </w:rPr>
        <w:t>, хранени</w:t>
      </w:r>
      <w:r w:rsidR="00FF73E4">
        <w:rPr>
          <w:rFonts w:ascii="Times New Roman" w:hAnsi="Times New Roman"/>
          <w:b/>
          <w:bCs/>
          <w:color w:val="2B2B2B"/>
          <w:sz w:val="28"/>
          <w:szCs w:val="28"/>
        </w:rPr>
        <w:t>е</w:t>
      </w:r>
      <w:r w:rsidRPr="00613641">
        <w:rPr>
          <w:rFonts w:ascii="Times New Roman" w:hAnsi="Times New Roman"/>
          <w:b/>
          <w:bCs/>
          <w:color w:val="2B2B2B"/>
          <w:sz w:val="28"/>
          <w:szCs w:val="28"/>
        </w:rPr>
        <w:t>, использовани</w:t>
      </w:r>
      <w:r w:rsidR="00FF73E4">
        <w:rPr>
          <w:rFonts w:ascii="Times New Roman" w:hAnsi="Times New Roman"/>
          <w:b/>
          <w:bCs/>
          <w:color w:val="2B2B2B"/>
          <w:sz w:val="28"/>
          <w:szCs w:val="28"/>
        </w:rPr>
        <w:t>е</w:t>
      </w:r>
      <w:r w:rsidRPr="00613641">
        <w:rPr>
          <w:rFonts w:ascii="Times New Roman" w:hAnsi="Times New Roman"/>
          <w:b/>
          <w:bCs/>
          <w:color w:val="2B2B2B"/>
          <w:sz w:val="28"/>
          <w:szCs w:val="28"/>
        </w:rPr>
        <w:t>, уничтожени</w:t>
      </w:r>
      <w:r w:rsidR="00FF73E4">
        <w:rPr>
          <w:rFonts w:ascii="Times New Roman" w:hAnsi="Times New Roman"/>
          <w:b/>
          <w:bCs/>
          <w:color w:val="2B2B2B"/>
          <w:sz w:val="28"/>
          <w:szCs w:val="28"/>
        </w:rPr>
        <w:t>е</w:t>
      </w:r>
      <w:r w:rsidRPr="00613641">
        <w:rPr>
          <w:rFonts w:ascii="Times New Roman" w:hAnsi="Times New Roman"/>
          <w:b/>
          <w:bCs/>
          <w:color w:val="2B2B2B"/>
          <w:sz w:val="28"/>
          <w:szCs w:val="28"/>
        </w:rPr>
        <w:t xml:space="preserve"> сильнодействующих ядовитых веществ</w:t>
      </w:r>
      <w:r>
        <w:rPr>
          <w:rFonts w:ascii="Times New Roman" w:hAnsi="Times New Roman"/>
          <w:b/>
          <w:bCs/>
          <w:color w:val="2B2B2B"/>
          <w:sz w:val="28"/>
          <w:szCs w:val="28"/>
        </w:rPr>
        <w:t xml:space="preserve"> </w:t>
      </w:r>
      <w:r w:rsidRPr="00613641">
        <w:rPr>
          <w:rFonts w:ascii="Times New Roman" w:hAnsi="Times New Roman"/>
          <w:b/>
          <w:bCs/>
          <w:color w:val="2B2B2B"/>
          <w:sz w:val="28"/>
          <w:szCs w:val="28"/>
        </w:rPr>
        <w:t>на объектах горнодобывающей отрасли</w:t>
      </w:r>
      <w:r>
        <w:rPr>
          <w:rFonts w:ascii="Times New Roman" w:hAnsi="Times New Roman"/>
          <w:b/>
          <w:bCs/>
          <w:color w:val="2B2B2B"/>
          <w:sz w:val="28"/>
          <w:szCs w:val="28"/>
        </w:rPr>
        <w:t>»</w:t>
      </w:r>
    </w:p>
    <w:p w:rsidR="00DD41C5" w:rsidRDefault="00DD41C5" w:rsidP="00DD41C5">
      <w:pPr>
        <w:spacing w:line="240" w:lineRule="auto"/>
        <w:contextualSpacing/>
        <w:jc w:val="center"/>
        <w:rPr>
          <w:rFonts w:ascii="Times New Roman" w:hAnsi="Times New Roman"/>
          <w:bCs/>
          <w:spacing w:val="-4"/>
          <w:sz w:val="28"/>
          <w:szCs w:val="28"/>
        </w:rPr>
      </w:pPr>
    </w:p>
    <w:p w:rsidR="00DD41C5" w:rsidRDefault="00DD41C5" w:rsidP="00DD41C5">
      <w:pPr>
        <w:spacing w:line="240" w:lineRule="auto"/>
        <w:ind w:left="709"/>
        <w:contextualSpacing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1. </w:t>
      </w:r>
      <w:r w:rsidRPr="00C6726D">
        <w:rPr>
          <w:rFonts w:ascii="Times New Roman" w:hAnsi="Times New Roman"/>
          <w:b/>
          <w:bCs/>
          <w:spacing w:val="-4"/>
          <w:sz w:val="28"/>
          <w:szCs w:val="28"/>
        </w:rPr>
        <w:t>Цель и задачи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:</w:t>
      </w:r>
    </w:p>
    <w:p w:rsidR="00DD41C5" w:rsidRDefault="00DD41C5" w:rsidP="00DD41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bCs/>
          <w:spacing w:val="-4"/>
          <w:sz w:val="28"/>
          <w:szCs w:val="28"/>
        </w:rPr>
        <w:t>П</w:t>
      </w:r>
      <w:r w:rsidRPr="00FC677E">
        <w:rPr>
          <w:rFonts w:ascii="Times New Roman" w:hAnsi="Times New Roman"/>
          <w:bCs/>
          <w:spacing w:val="-4"/>
          <w:sz w:val="28"/>
          <w:szCs w:val="28"/>
        </w:rPr>
        <w:t xml:space="preserve">роект Временного Положения о </w:t>
      </w:r>
      <w:r w:rsidRPr="00D9796C">
        <w:rPr>
          <w:rFonts w:ascii="Times New Roman" w:hAnsi="Times New Roman"/>
          <w:bCs/>
          <w:spacing w:val="-4"/>
          <w:sz w:val="28"/>
          <w:szCs w:val="28"/>
        </w:rPr>
        <w:t xml:space="preserve">лицензировании </w:t>
      </w:r>
      <w:r w:rsidR="00D9796C" w:rsidRPr="00D9796C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D9796C" w:rsidRPr="00D9796C">
        <w:rPr>
          <w:rFonts w:ascii="Times New Roman" w:hAnsi="Times New Roman"/>
          <w:bCs/>
          <w:color w:val="2B2B2B"/>
          <w:sz w:val="28"/>
          <w:szCs w:val="28"/>
        </w:rPr>
        <w:t>деятельности на получение, образование, хранение, использование, уничтожение</w:t>
      </w:r>
      <w:r w:rsidR="00D9796C" w:rsidRPr="00D9796C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Pr="00D9796C">
        <w:rPr>
          <w:rFonts w:ascii="Times New Roman" w:hAnsi="Times New Roman"/>
          <w:bCs/>
          <w:spacing w:val="-4"/>
          <w:sz w:val="28"/>
          <w:szCs w:val="28"/>
        </w:rPr>
        <w:t xml:space="preserve"> сильнодействующих ядовитых веществ</w:t>
      </w:r>
      <w:r w:rsidRPr="00FC677E">
        <w:rPr>
          <w:rFonts w:ascii="Times New Roman" w:hAnsi="Times New Roman"/>
          <w:bCs/>
          <w:spacing w:val="-4"/>
          <w:sz w:val="28"/>
          <w:szCs w:val="28"/>
        </w:rPr>
        <w:t xml:space="preserve"> на объектах горнодобывающей отрасли разработан на основании поручения Председателя К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абинета </w:t>
      </w:r>
      <w:r w:rsidRPr="00FC677E">
        <w:rPr>
          <w:rFonts w:ascii="Times New Roman" w:hAnsi="Times New Roman"/>
          <w:bCs/>
          <w:spacing w:val="-4"/>
          <w:sz w:val="28"/>
          <w:szCs w:val="28"/>
        </w:rPr>
        <w:t>М</w:t>
      </w:r>
      <w:r>
        <w:rPr>
          <w:rFonts w:ascii="Times New Roman" w:hAnsi="Times New Roman"/>
          <w:bCs/>
          <w:spacing w:val="-4"/>
          <w:sz w:val="28"/>
          <w:szCs w:val="28"/>
        </w:rPr>
        <w:t>инистров</w:t>
      </w:r>
      <w:r w:rsidRPr="00FC677E">
        <w:rPr>
          <w:rFonts w:ascii="Times New Roman" w:hAnsi="Times New Roman"/>
          <w:bCs/>
          <w:spacing w:val="-4"/>
          <w:sz w:val="28"/>
          <w:szCs w:val="28"/>
        </w:rPr>
        <w:t xml:space="preserve"> Кыргызской Республики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Pr="00FC677E">
        <w:rPr>
          <w:rFonts w:ascii="Times New Roman" w:hAnsi="Times New Roman"/>
          <w:bCs/>
          <w:spacing w:val="-4"/>
          <w:sz w:val="28"/>
          <w:szCs w:val="28"/>
        </w:rPr>
        <w:t>- Руководителя администрации Президента Кыргызской Республики от 22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 января </w:t>
      </w:r>
      <w:r w:rsidRPr="00FC677E">
        <w:rPr>
          <w:rFonts w:ascii="Times New Roman" w:hAnsi="Times New Roman"/>
          <w:bCs/>
          <w:spacing w:val="-4"/>
          <w:sz w:val="28"/>
          <w:szCs w:val="28"/>
        </w:rPr>
        <w:t>2022 года № 18-116 на основании запроса Министерства экономики и коммерции Кыргызской Республики от 31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 декабря 2021</w:t>
      </w:r>
      <w:r w:rsidRPr="00FC677E">
        <w:rPr>
          <w:rFonts w:ascii="Times New Roman" w:hAnsi="Times New Roman"/>
          <w:bCs/>
          <w:spacing w:val="-4"/>
          <w:sz w:val="28"/>
          <w:szCs w:val="28"/>
        </w:rPr>
        <w:t xml:space="preserve"> года № 29-1/7779. </w:t>
      </w:r>
      <w:proofErr w:type="gramEnd"/>
    </w:p>
    <w:p w:rsidR="00DD41C5" w:rsidRDefault="00DD41C5" w:rsidP="00DD41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4"/>
          <w:sz w:val="28"/>
          <w:szCs w:val="28"/>
        </w:rPr>
      </w:pPr>
      <w:proofErr w:type="gramStart"/>
      <w:r w:rsidRPr="005234F9">
        <w:rPr>
          <w:rFonts w:ascii="Times New Roman" w:hAnsi="Times New Roman"/>
          <w:bCs/>
          <w:spacing w:val="-4"/>
          <w:sz w:val="28"/>
          <w:szCs w:val="28"/>
        </w:rPr>
        <w:t xml:space="preserve">Принято решение о разработке Временного Положения о лицензировании </w:t>
      </w:r>
      <w:r w:rsidR="00A80751" w:rsidRPr="005234F9">
        <w:rPr>
          <w:rFonts w:ascii="Times New Roman" w:hAnsi="Times New Roman"/>
          <w:bCs/>
          <w:sz w:val="28"/>
          <w:szCs w:val="28"/>
        </w:rPr>
        <w:t>деятельности на получение, образование, хранение, использование, уничтожение</w:t>
      </w:r>
      <w:r w:rsidR="00A80751" w:rsidRPr="005234F9">
        <w:rPr>
          <w:rFonts w:ascii="Times New Roman" w:hAnsi="Times New Roman"/>
          <w:bCs/>
          <w:spacing w:val="-4"/>
          <w:sz w:val="28"/>
          <w:szCs w:val="28"/>
        </w:rPr>
        <w:t xml:space="preserve">  </w:t>
      </w:r>
      <w:r w:rsidRPr="005234F9">
        <w:rPr>
          <w:rFonts w:ascii="Times New Roman" w:hAnsi="Times New Roman"/>
          <w:bCs/>
          <w:spacing w:val="-4"/>
          <w:sz w:val="28"/>
          <w:szCs w:val="28"/>
        </w:rPr>
        <w:t>сильнодействующих ядовитых веществ на объектах горнодобывающей отрасли</w:t>
      </w:r>
      <w:r w:rsidRPr="0083550B">
        <w:rPr>
          <w:rFonts w:ascii="Times New Roman" w:hAnsi="Times New Roman"/>
          <w:bCs/>
          <w:spacing w:val="-4"/>
          <w:sz w:val="28"/>
          <w:szCs w:val="28"/>
        </w:rPr>
        <w:t xml:space="preserve">» (далее – Временное Положение) </w:t>
      </w:r>
      <w:r>
        <w:rPr>
          <w:rFonts w:ascii="Times New Roman" w:hAnsi="Times New Roman"/>
          <w:bCs/>
          <w:spacing w:val="-4"/>
          <w:sz w:val="28"/>
          <w:szCs w:val="28"/>
        </w:rPr>
        <w:t>в связи с тем, что З</w:t>
      </w:r>
      <w:r w:rsidRPr="0083550B">
        <w:rPr>
          <w:rFonts w:ascii="Times New Roman" w:hAnsi="Times New Roman"/>
          <w:bCs/>
          <w:spacing w:val="-4"/>
          <w:sz w:val="28"/>
          <w:szCs w:val="28"/>
        </w:rPr>
        <w:t>акон Кыргызской Республики «О лицензионно-разрешительной системе в Кыргызской Республике»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 в настоящее время находится в процессе переработки с целью оптимизации системы лицензирования определенных видов предпринимательской деятельности, Разработка нового закона должна завершиться</w:t>
      </w:r>
      <w:proofErr w:type="gramEnd"/>
      <w:r>
        <w:rPr>
          <w:rFonts w:ascii="Times New Roman" w:hAnsi="Times New Roman"/>
          <w:bCs/>
          <w:spacing w:val="-4"/>
          <w:sz w:val="28"/>
          <w:szCs w:val="28"/>
        </w:rPr>
        <w:t xml:space="preserve"> до конца текущего года, поэтому </w:t>
      </w:r>
      <w:r w:rsidRPr="002E73F2">
        <w:rPr>
          <w:rFonts w:ascii="Times New Roman" w:hAnsi="Times New Roman"/>
          <w:bCs/>
          <w:spacing w:val="-4"/>
          <w:sz w:val="28"/>
          <w:szCs w:val="28"/>
        </w:rPr>
        <w:t>постоянное Положение о лицензировании разрабатывать не имеет смысла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. Вместе с тем, данные обстоятельства не должны создавать помех для запуска и безопасной эксплуатации </w:t>
      </w:r>
      <w:r w:rsidRPr="00287A85">
        <w:rPr>
          <w:rFonts w:ascii="Times New Roman" w:hAnsi="Times New Roman"/>
          <w:bCs/>
          <w:spacing w:val="-4"/>
          <w:sz w:val="28"/>
          <w:szCs w:val="28"/>
        </w:rPr>
        <w:t>объект</w:t>
      </w:r>
      <w:r>
        <w:rPr>
          <w:rFonts w:ascii="Times New Roman" w:hAnsi="Times New Roman"/>
          <w:bCs/>
          <w:spacing w:val="-4"/>
          <w:sz w:val="28"/>
          <w:szCs w:val="28"/>
        </w:rPr>
        <w:t>ов</w:t>
      </w:r>
      <w:r w:rsidRPr="00287A85">
        <w:rPr>
          <w:rFonts w:ascii="Times New Roman" w:hAnsi="Times New Roman"/>
          <w:bCs/>
          <w:spacing w:val="-4"/>
          <w:sz w:val="28"/>
          <w:szCs w:val="28"/>
        </w:rPr>
        <w:t xml:space="preserve"> горнодобывающей отрасли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, использующих в своих технологических процессах химические реагенты, относящиеся к </w:t>
      </w:r>
      <w:r w:rsidRPr="00287A85">
        <w:rPr>
          <w:rFonts w:ascii="Times New Roman" w:hAnsi="Times New Roman"/>
          <w:bCs/>
          <w:spacing w:val="-4"/>
          <w:sz w:val="28"/>
          <w:szCs w:val="28"/>
        </w:rPr>
        <w:t>сильнодействующи</w:t>
      </w:r>
      <w:r>
        <w:rPr>
          <w:rFonts w:ascii="Times New Roman" w:hAnsi="Times New Roman"/>
          <w:bCs/>
          <w:spacing w:val="-4"/>
          <w:sz w:val="28"/>
          <w:szCs w:val="28"/>
        </w:rPr>
        <w:t>м</w:t>
      </w:r>
      <w:r w:rsidRPr="00287A85">
        <w:rPr>
          <w:rFonts w:ascii="Times New Roman" w:hAnsi="Times New Roman"/>
          <w:bCs/>
          <w:spacing w:val="-4"/>
          <w:sz w:val="28"/>
          <w:szCs w:val="28"/>
        </w:rPr>
        <w:t xml:space="preserve"> ядовиты</w:t>
      </w:r>
      <w:r>
        <w:rPr>
          <w:rFonts w:ascii="Times New Roman" w:hAnsi="Times New Roman"/>
          <w:bCs/>
          <w:spacing w:val="-4"/>
          <w:sz w:val="28"/>
          <w:szCs w:val="28"/>
        </w:rPr>
        <w:t>м</w:t>
      </w:r>
      <w:r w:rsidRPr="00287A85">
        <w:rPr>
          <w:rFonts w:ascii="Times New Roman" w:hAnsi="Times New Roman"/>
          <w:bCs/>
          <w:spacing w:val="-4"/>
          <w:sz w:val="28"/>
          <w:szCs w:val="28"/>
        </w:rPr>
        <w:t xml:space="preserve"> вещест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вам, обеспечивающих их хранение и необходимую утилизацию. В этой связи разработано </w:t>
      </w:r>
      <w:r w:rsidRPr="006679D0">
        <w:rPr>
          <w:rFonts w:ascii="Times New Roman" w:hAnsi="Times New Roman"/>
          <w:bCs/>
          <w:spacing w:val="-4"/>
          <w:sz w:val="28"/>
          <w:szCs w:val="28"/>
        </w:rPr>
        <w:t>Временно</w:t>
      </w:r>
      <w:r>
        <w:rPr>
          <w:rFonts w:ascii="Times New Roman" w:hAnsi="Times New Roman"/>
          <w:bCs/>
          <w:spacing w:val="-4"/>
          <w:sz w:val="28"/>
          <w:szCs w:val="28"/>
        </w:rPr>
        <w:t>е</w:t>
      </w:r>
      <w:r w:rsidRPr="006679D0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Положение </w:t>
      </w:r>
      <w:r w:rsidRPr="006679D0">
        <w:rPr>
          <w:rFonts w:ascii="Times New Roman" w:hAnsi="Times New Roman"/>
          <w:bCs/>
          <w:spacing w:val="-4"/>
          <w:sz w:val="28"/>
          <w:szCs w:val="28"/>
        </w:rPr>
        <w:t>со сроком действия до 1 января 202</w:t>
      </w:r>
      <w:r w:rsidR="006A228D">
        <w:rPr>
          <w:rFonts w:ascii="Times New Roman" w:hAnsi="Times New Roman"/>
          <w:bCs/>
          <w:spacing w:val="-4"/>
          <w:sz w:val="28"/>
          <w:szCs w:val="28"/>
        </w:rPr>
        <w:t>4</w:t>
      </w:r>
      <w:r w:rsidRPr="006679D0">
        <w:rPr>
          <w:rFonts w:ascii="Times New Roman" w:hAnsi="Times New Roman"/>
          <w:bCs/>
          <w:spacing w:val="-4"/>
          <w:sz w:val="28"/>
          <w:szCs w:val="28"/>
        </w:rPr>
        <w:t xml:space="preserve"> года</w:t>
      </w:r>
      <w:r>
        <w:rPr>
          <w:rFonts w:ascii="Times New Roman" w:hAnsi="Times New Roman"/>
          <w:bCs/>
          <w:spacing w:val="-4"/>
          <w:sz w:val="28"/>
          <w:szCs w:val="28"/>
        </w:rPr>
        <w:t>.</w:t>
      </w:r>
    </w:p>
    <w:p w:rsidR="00DD41C5" w:rsidRPr="006679D0" w:rsidRDefault="00DD41C5" w:rsidP="00DD41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6679D0">
        <w:rPr>
          <w:rFonts w:ascii="Times New Roman" w:hAnsi="Times New Roman"/>
          <w:bCs/>
          <w:spacing w:val="-4"/>
          <w:sz w:val="28"/>
          <w:szCs w:val="28"/>
        </w:rPr>
        <w:t>Временное Положение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 разработано в целях:</w:t>
      </w:r>
    </w:p>
    <w:p w:rsidR="00DD41C5" w:rsidRPr="00981AB6" w:rsidRDefault="00DD41C5" w:rsidP="00DD41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4"/>
          <w:sz w:val="28"/>
          <w:szCs w:val="28"/>
        </w:rPr>
      </w:pPr>
      <w:r>
        <w:rPr>
          <w:rFonts w:ascii="Times New Roman" w:hAnsi="Times New Roman"/>
          <w:bCs/>
          <w:color w:val="2B2B2B"/>
          <w:sz w:val="28"/>
          <w:szCs w:val="28"/>
        </w:rPr>
        <w:t>–</w:t>
      </w:r>
      <w:r w:rsidRPr="00981AB6">
        <w:rPr>
          <w:rFonts w:ascii="Times New Roman" w:hAnsi="Times New Roman"/>
          <w:bCs/>
          <w:spacing w:val="-4"/>
          <w:sz w:val="28"/>
          <w:szCs w:val="28"/>
        </w:rPr>
        <w:t xml:space="preserve"> реализации Закона Кыргызской Республики «</w:t>
      </w:r>
      <w:r w:rsidRPr="00981AB6">
        <w:rPr>
          <w:rFonts w:ascii="Times New Roman" w:hAnsi="Times New Roman"/>
          <w:bCs/>
          <w:color w:val="2B2B2B"/>
          <w:sz w:val="28"/>
          <w:szCs w:val="28"/>
        </w:rPr>
        <w:t>О лицензионно-разрешительной системе в Кыргызской Республике</w:t>
      </w:r>
      <w:r w:rsidRPr="00981AB6">
        <w:rPr>
          <w:rFonts w:ascii="Times New Roman" w:hAnsi="Times New Roman"/>
          <w:bCs/>
          <w:spacing w:val="-4"/>
          <w:sz w:val="28"/>
          <w:szCs w:val="28"/>
        </w:rPr>
        <w:t>»</w:t>
      </w:r>
      <w:r>
        <w:rPr>
          <w:rFonts w:ascii="Times New Roman" w:hAnsi="Times New Roman"/>
          <w:bCs/>
          <w:spacing w:val="-4"/>
          <w:sz w:val="28"/>
          <w:szCs w:val="28"/>
        </w:rPr>
        <w:t>,</w:t>
      </w:r>
      <w:r w:rsidRPr="00FD30A6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Pr="00981AB6">
        <w:rPr>
          <w:rFonts w:ascii="Times New Roman" w:hAnsi="Times New Roman"/>
          <w:bCs/>
          <w:color w:val="2B2B2B"/>
          <w:sz w:val="28"/>
          <w:szCs w:val="28"/>
        </w:rPr>
        <w:t>статей 13 и 17 конституционного Закона Кыргызской</w:t>
      </w:r>
      <w:r>
        <w:rPr>
          <w:rFonts w:ascii="Times New Roman" w:hAnsi="Times New Roman"/>
          <w:bCs/>
          <w:color w:val="2B2B2B"/>
          <w:sz w:val="28"/>
          <w:szCs w:val="28"/>
        </w:rPr>
        <w:t xml:space="preserve"> </w:t>
      </w:r>
      <w:r w:rsidRPr="00981AB6">
        <w:rPr>
          <w:rFonts w:ascii="Times New Roman" w:hAnsi="Times New Roman"/>
          <w:bCs/>
          <w:color w:val="2B2B2B"/>
          <w:sz w:val="28"/>
          <w:szCs w:val="28"/>
        </w:rPr>
        <w:t>Республики «О Кабинете Министров Кыргызской Республики»</w:t>
      </w:r>
      <w:r>
        <w:rPr>
          <w:rFonts w:ascii="Times New Roman" w:hAnsi="Times New Roman"/>
          <w:bCs/>
          <w:color w:val="2B2B2B"/>
          <w:sz w:val="28"/>
          <w:szCs w:val="28"/>
        </w:rPr>
        <w:t>;</w:t>
      </w:r>
    </w:p>
    <w:p w:rsidR="00DD41C5" w:rsidRPr="00981AB6" w:rsidRDefault="00DD41C5" w:rsidP="00DD41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4"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–</w:t>
      </w:r>
      <w:r w:rsidRPr="00981AB6">
        <w:rPr>
          <w:rFonts w:ascii="Times New Roman" w:hAnsi="Times New Roman"/>
          <w:bCs/>
          <w:spacing w:val="-4"/>
          <w:sz w:val="28"/>
          <w:szCs w:val="28"/>
        </w:rPr>
        <w:t xml:space="preserve"> обеспечения защиты жизни и здоровья граждан, охраны окружающей среды при </w:t>
      </w:r>
      <w:r w:rsidRPr="00981AB6">
        <w:rPr>
          <w:rFonts w:ascii="Times New Roman" w:hAnsi="Times New Roman"/>
          <w:bCs/>
          <w:color w:val="2B2B2B"/>
          <w:sz w:val="28"/>
          <w:szCs w:val="28"/>
        </w:rPr>
        <w:t>обращении с сильнодействующими ядовитыми веществами</w:t>
      </w:r>
      <w:r>
        <w:rPr>
          <w:rFonts w:ascii="Times New Roman" w:hAnsi="Times New Roman"/>
          <w:bCs/>
          <w:color w:val="2B2B2B"/>
          <w:sz w:val="28"/>
          <w:szCs w:val="28"/>
        </w:rPr>
        <w:t>;</w:t>
      </w:r>
    </w:p>
    <w:p w:rsidR="00DD41C5" w:rsidRDefault="00DD41C5" w:rsidP="00DD41C5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–</w:t>
      </w:r>
      <w:r w:rsidRPr="00981AB6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Pr="002D5FE4">
        <w:rPr>
          <w:rFonts w:ascii="Times New Roman" w:hAnsi="Times New Roman"/>
          <w:bCs/>
          <w:sz w:val="28"/>
          <w:szCs w:val="28"/>
        </w:rPr>
        <w:t>повышения уровня промышленной безопасности на объектах горнодобывающей отрасли Кыргызской Республики при обращении с сильнодействующими ядовитыми веществами</w:t>
      </w:r>
      <w:r w:rsidRPr="002D5FE4">
        <w:rPr>
          <w:rFonts w:ascii="Times New Roman" w:hAnsi="Times New Roman"/>
          <w:bCs/>
          <w:spacing w:val="-4"/>
          <w:sz w:val="28"/>
          <w:szCs w:val="28"/>
        </w:rPr>
        <w:t>.</w:t>
      </w:r>
    </w:p>
    <w:p w:rsidR="00DD41C5" w:rsidRDefault="00DD41C5" w:rsidP="00DD41C5">
      <w:pPr>
        <w:spacing w:line="240" w:lineRule="auto"/>
        <w:ind w:left="709"/>
        <w:contextualSpacing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sz w:val="28"/>
          <w:szCs w:val="28"/>
        </w:rPr>
        <w:lastRenderedPageBreak/>
        <w:t xml:space="preserve">2. </w:t>
      </w:r>
      <w:r w:rsidRPr="00C6726D">
        <w:rPr>
          <w:rFonts w:ascii="Times New Roman" w:hAnsi="Times New Roman"/>
          <w:b/>
          <w:bCs/>
          <w:spacing w:val="-4"/>
          <w:sz w:val="28"/>
          <w:szCs w:val="28"/>
        </w:rPr>
        <w:t>Описательная часть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:</w:t>
      </w:r>
    </w:p>
    <w:p w:rsidR="00DD41C5" w:rsidRDefault="00DD41C5" w:rsidP="00DD41C5">
      <w:pPr>
        <w:widowControl w:val="0"/>
        <w:shd w:val="clear" w:color="auto" w:fill="FFFFFF"/>
        <w:tabs>
          <w:tab w:val="left" w:pos="90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D0B0C">
        <w:rPr>
          <w:rFonts w:ascii="Times New Roman" w:hAnsi="Times New Roman"/>
          <w:spacing w:val="-4"/>
          <w:sz w:val="28"/>
          <w:szCs w:val="28"/>
        </w:rPr>
        <w:t xml:space="preserve">Необходимость разработки </w:t>
      </w:r>
      <w:r w:rsidRPr="002D0B0C">
        <w:rPr>
          <w:rFonts w:ascii="Times New Roman" w:hAnsi="Times New Roman"/>
          <w:bCs/>
          <w:sz w:val="28"/>
          <w:szCs w:val="28"/>
        </w:rPr>
        <w:t xml:space="preserve">Временного Положения </w:t>
      </w:r>
      <w:r w:rsidRPr="002D0B0C">
        <w:rPr>
          <w:rFonts w:ascii="Times New Roman" w:hAnsi="Times New Roman"/>
          <w:spacing w:val="-4"/>
          <w:sz w:val="28"/>
          <w:szCs w:val="28"/>
        </w:rPr>
        <w:t xml:space="preserve">обусловлена тем, что специфика процессов </w:t>
      </w:r>
      <w:r w:rsidRPr="002D0B0C">
        <w:rPr>
          <w:rFonts w:ascii="Times New Roman" w:hAnsi="Times New Roman"/>
          <w:bCs/>
          <w:sz w:val="28"/>
          <w:szCs w:val="28"/>
        </w:rPr>
        <w:t xml:space="preserve">обращения с сильнодействующими ядовитыми </w:t>
      </w:r>
      <w:r w:rsidRPr="00981AB6">
        <w:rPr>
          <w:rFonts w:ascii="Times New Roman" w:hAnsi="Times New Roman"/>
          <w:bCs/>
          <w:color w:val="2B2B2B"/>
          <w:sz w:val="28"/>
          <w:szCs w:val="28"/>
        </w:rPr>
        <w:t>веществами</w:t>
      </w:r>
      <w:r w:rsidRPr="0042411D">
        <w:rPr>
          <w:rFonts w:ascii="Times New Roman" w:hAnsi="Times New Roman"/>
          <w:spacing w:val="-4"/>
          <w:sz w:val="28"/>
          <w:szCs w:val="28"/>
        </w:rPr>
        <w:t xml:space="preserve">, связана с риском крупных аварий и чрезвычайных ситуаций, </w:t>
      </w:r>
      <w:r>
        <w:rPr>
          <w:rFonts w:ascii="Times New Roman" w:hAnsi="Times New Roman"/>
          <w:spacing w:val="-4"/>
          <w:sz w:val="28"/>
          <w:szCs w:val="28"/>
        </w:rPr>
        <w:t>угрозой здоровью</w:t>
      </w:r>
      <w:r w:rsidRPr="0042411D">
        <w:rPr>
          <w:rFonts w:ascii="Times New Roman" w:hAnsi="Times New Roman"/>
          <w:spacing w:val="-4"/>
          <w:sz w:val="28"/>
          <w:szCs w:val="28"/>
        </w:rPr>
        <w:t xml:space="preserve"> людей, загрязнения окружающей среды, поэтому требуется конкретная регламентация всех относящихся к ним требований безопасности</w:t>
      </w:r>
      <w:r>
        <w:rPr>
          <w:rFonts w:ascii="Times New Roman" w:hAnsi="Times New Roman"/>
          <w:spacing w:val="-4"/>
          <w:sz w:val="28"/>
          <w:szCs w:val="28"/>
        </w:rPr>
        <w:t>, лицензионный контроль</w:t>
      </w:r>
      <w:r w:rsidRPr="0042411D">
        <w:rPr>
          <w:rFonts w:ascii="Times New Roman" w:hAnsi="Times New Roman"/>
          <w:spacing w:val="-4"/>
          <w:sz w:val="28"/>
          <w:szCs w:val="28"/>
        </w:rPr>
        <w:t>.</w:t>
      </w:r>
    </w:p>
    <w:p w:rsidR="00DD41C5" w:rsidRDefault="00DD41C5" w:rsidP="00DD41C5">
      <w:pPr>
        <w:widowControl w:val="0"/>
        <w:shd w:val="clear" w:color="auto" w:fill="FFFFFF"/>
        <w:tabs>
          <w:tab w:val="left" w:pos="90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414">
        <w:rPr>
          <w:rFonts w:ascii="Times New Roman" w:hAnsi="Times New Roman"/>
          <w:spacing w:val="-4"/>
          <w:sz w:val="28"/>
          <w:szCs w:val="28"/>
        </w:rPr>
        <w:t xml:space="preserve">При разработке </w:t>
      </w:r>
      <w:r w:rsidRPr="002D0B0C">
        <w:rPr>
          <w:rFonts w:ascii="Times New Roman" w:hAnsi="Times New Roman"/>
          <w:bCs/>
          <w:sz w:val="28"/>
          <w:szCs w:val="28"/>
        </w:rPr>
        <w:t xml:space="preserve">Временного Положения </w:t>
      </w:r>
      <w:r w:rsidRPr="00A83414">
        <w:rPr>
          <w:rFonts w:ascii="Times New Roman" w:hAnsi="Times New Roman"/>
          <w:spacing w:val="-4"/>
          <w:sz w:val="28"/>
          <w:szCs w:val="28"/>
        </w:rPr>
        <w:t>учтены требования нормативных правовых актов Кыргызской Республики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C677E">
        <w:rPr>
          <w:rFonts w:ascii="Times New Roman" w:hAnsi="Times New Roman"/>
          <w:spacing w:val="-4"/>
          <w:sz w:val="28"/>
          <w:szCs w:val="28"/>
        </w:rPr>
        <w:t>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83414">
        <w:rPr>
          <w:rFonts w:ascii="Times New Roman" w:hAnsi="Times New Roman"/>
          <w:spacing w:val="-4"/>
          <w:sz w:val="28"/>
          <w:szCs w:val="28"/>
        </w:rPr>
        <w:t xml:space="preserve">Закона </w:t>
      </w:r>
      <w:proofErr w:type="gramStart"/>
      <w:r w:rsidRPr="00A83414">
        <w:rPr>
          <w:rFonts w:ascii="Times New Roman" w:hAnsi="Times New Roman"/>
          <w:spacing w:val="-4"/>
          <w:sz w:val="28"/>
          <w:szCs w:val="28"/>
        </w:rPr>
        <w:t>КР</w:t>
      </w:r>
      <w:proofErr w:type="gramEnd"/>
      <w:r w:rsidRPr="00A8341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83414">
        <w:rPr>
          <w:rFonts w:ascii="Times New Roman" w:hAnsi="Times New Roman"/>
          <w:sz w:val="28"/>
          <w:szCs w:val="28"/>
        </w:rPr>
        <w:t>«О лицензионно-разрешительной системе в Кыргызской Республике»</w:t>
      </w:r>
      <w:r>
        <w:rPr>
          <w:rFonts w:ascii="Times New Roman" w:hAnsi="Times New Roman"/>
          <w:sz w:val="28"/>
          <w:szCs w:val="28"/>
        </w:rPr>
        <w:t xml:space="preserve">, положения Правил безопасности при обращении </w:t>
      </w:r>
      <w:r w:rsidR="00AC08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сильнодействующими ядовитыми веществами в Кыргызской Республике.</w:t>
      </w:r>
    </w:p>
    <w:p w:rsidR="00DD41C5" w:rsidRPr="00A83414" w:rsidRDefault="00DD41C5" w:rsidP="00DD41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3414">
        <w:rPr>
          <w:rFonts w:ascii="Times New Roman" w:hAnsi="Times New Roman"/>
          <w:sz w:val="28"/>
          <w:szCs w:val="28"/>
        </w:rPr>
        <w:t>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0B0C">
        <w:rPr>
          <w:rFonts w:ascii="Times New Roman" w:hAnsi="Times New Roman"/>
          <w:bCs/>
          <w:sz w:val="28"/>
          <w:szCs w:val="28"/>
        </w:rPr>
        <w:t>Временного Положения</w:t>
      </w:r>
      <w:r w:rsidRPr="00A83414">
        <w:rPr>
          <w:rFonts w:ascii="Times New Roman" w:hAnsi="Times New Roman"/>
          <w:sz w:val="28"/>
          <w:szCs w:val="28"/>
        </w:rPr>
        <w:t xml:space="preserve"> не распространяется на процессы с наркотическими, психотропными веществами, пестицидами, а также на процессы с </w:t>
      </w:r>
      <w:r w:rsidR="005234F9">
        <w:rPr>
          <w:rFonts w:ascii="Times New Roman" w:hAnsi="Times New Roman"/>
          <w:sz w:val="28"/>
          <w:szCs w:val="28"/>
        </w:rPr>
        <w:t xml:space="preserve"> </w:t>
      </w:r>
      <w:r w:rsidR="005234F9">
        <w:rPr>
          <w:rFonts w:ascii="Times New Roman" w:hAnsi="Times New Roman"/>
          <w:sz w:val="28"/>
          <w:szCs w:val="28"/>
        </w:rPr>
        <w:t>сильнодействующими ядовитыми веществами</w:t>
      </w:r>
      <w:r w:rsidRPr="00A83414">
        <w:rPr>
          <w:rFonts w:ascii="Times New Roman" w:hAnsi="Times New Roman"/>
          <w:sz w:val="28"/>
          <w:szCs w:val="28"/>
        </w:rPr>
        <w:t>, осуществление которых запрещено законодательством Кыргызской Республики или международными соглашениями, участником которых является Кыргызская Республика.</w:t>
      </w:r>
    </w:p>
    <w:p w:rsidR="00DD41C5" w:rsidRPr="00034B5E" w:rsidRDefault="00DD41C5" w:rsidP="00DD4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6E38">
        <w:rPr>
          <w:rFonts w:ascii="Times New Roman" w:hAnsi="Times New Roman"/>
          <w:sz w:val="28"/>
          <w:szCs w:val="28"/>
        </w:rPr>
        <w:t xml:space="preserve">Проект </w:t>
      </w:r>
      <w:r w:rsidRPr="002D0B0C">
        <w:rPr>
          <w:rFonts w:ascii="Times New Roman" w:hAnsi="Times New Roman"/>
          <w:bCs/>
          <w:sz w:val="28"/>
          <w:szCs w:val="28"/>
        </w:rPr>
        <w:t>Временного Положения</w:t>
      </w:r>
      <w:r w:rsidRPr="00CC6E38">
        <w:rPr>
          <w:rFonts w:ascii="Times New Roman" w:hAnsi="Times New Roman"/>
          <w:sz w:val="28"/>
          <w:szCs w:val="28"/>
        </w:rPr>
        <w:t xml:space="preserve"> состоит из 1</w:t>
      </w:r>
      <w:r w:rsidR="002E36C0">
        <w:rPr>
          <w:rFonts w:ascii="Times New Roman" w:hAnsi="Times New Roman"/>
          <w:sz w:val="28"/>
          <w:szCs w:val="28"/>
        </w:rPr>
        <w:t>9</w:t>
      </w:r>
      <w:r w:rsidRPr="00CC6E38">
        <w:rPr>
          <w:rFonts w:ascii="Times New Roman" w:hAnsi="Times New Roman"/>
          <w:sz w:val="28"/>
          <w:szCs w:val="28"/>
        </w:rPr>
        <w:t xml:space="preserve"> глав, включающих общие и специальные требования к</w:t>
      </w:r>
      <w:r w:rsidRPr="004178A3">
        <w:rPr>
          <w:b/>
          <w:bCs/>
          <w:color w:val="000000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75112D">
        <w:rPr>
          <w:rFonts w:ascii="Times New Roman" w:hAnsi="Times New Roman"/>
          <w:sz w:val="28"/>
          <w:szCs w:val="28"/>
        </w:rPr>
        <w:t>одержани</w:t>
      </w:r>
      <w:r>
        <w:rPr>
          <w:rFonts w:ascii="Times New Roman" w:hAnsi="Times New Roman"/>
          <w:sz w:val="28"/>
          <w:szCs w:val="28"/>
        </w:rPr>
        <w:t>ю</w:t>
      </w:r>
      <w:r w:rsidRPr="0075112D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о</w:t>
      </w:r>
      <w:r w:rsidRPr="0075112D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лению</w:t>
      </w:r>
      <w:r w:rsidRPr="0075112D">
        <w:rPr>
          <w:rFonts w:ascii="Times New Roman" w:hAnsi="Times New Roman"/>
          <w:sz w:val="28"/>
          <w:szCs w:val="28"/>
        </w:rPr>
        <w:t xml:space="preserve"> лицензии</w:t>
      </w:r>
      <w:r w:rsidRPr="004178A3">
        <w:rPr>
          <w:rFonts w:ascii="Times New Roman" w:hAnsi="Times New Roman"/>
          <w:bCs/>
          <w:color w:val="000000"/>
          <w:sz w:val="28"/>
          <w:szCs w:val="28"/>
        </w:rPr>
        <w:t xml:space="preserve"> на </w:t>
      </w:r>
      <w:r w:rsidR="006E3D6C">
        <w:rPr>
          <w:rFonts w:ascii="Times New Roman" w:hAnsi="Times New Roman"/>
          <w:bCs/>
          <w:color w:val="000000"/>
          <w:sz w:val="28"/>
          <w:szCs w:val="28"/>
        </w:rPr>
        <w:t xml:space="preserve">деятельность по </w:t>
      </w:r>
      <w:r>
        <w:rPr>
          <w:rFonts w:ascii="Times New Roman" w:hAnsi="Times New Roman"/>
          <w:bCs/>
          <w:color w:val="000000"/>
          <w:sz w:val="28"/>
          <w:szCs w:val="28"/>
        </w:rPr>
        <w:t>получени</w:t>
      </w:r>
      <w:r w:rsidR="006E3D6C">
        <w:rPr>
          <w:rFonts w:ascii="Times New Roman" w:hAnsi="Times New Roman"/>
          <w:bCs/>
          <w:color w:val="000000"/>
          <w:sz w:val="28"/>
          <w:szCs w:val="28"/>
        </w:rPr>
        <w:t>ю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4178A3">
        <w:rPr>
          <w:rFonts w:ascii="Times New Roman" w:hAnsi="Times New Roman"/>
          <w:bCs/>
          <w:color w:val="000000"/>
          <w:sz w:val="28"/>
          <w:szCs w:val="28"/>
        </w:rPr>
        <w:t>образовани</w:t>
      </w:r>
      <w:r w:rsidR="006E3D6C">
        <w:rPr>
          <w:rFonts w:ascii="Times New Roman" w:hAnsi="Times New Roman"/>
          <w:bCs/>
          <w:color w:val="000000"/>
          <w:sz w:val="28"/>
          <w:szCs w:val="28"/>
        </w:rPr>
        <w:t>ю</w:t>
      </w:r>
      <w:r w:rsidRPr="004178A3">
        <w:rPr>
          <w:rFonts w:ascii="Times New Roman" w:hAnsi="Times New Roman"/>
          <w:bCs/>
          <w:color w:val="000000"/>
          <w:sz w:val="28"/>
          <w:szCs w:val="28"/>
        </w:rPr>
        <w:t>, хранени</w:t>
      </w:r>
      <w:r w:rsidR="006E3D6C">
        <w:rPr>
          <w:rFonts w:ascii="Times New Roman" w:hAnsi="Times New Roman"/>
          <w:bCs/>
          <w:color w:val="000000"/>
          <w:sz w:val="28"/>
          <w:szCs w:val="28"/>
        </w:rPr>
        <w:t>ю</w:t>
      </w:r>
      <w:r w:rsidRPr="004178A3">
        <w:rPr>
          <w:rFonts w:ascii="Times New Roman" w:hAnsi="Times New Roman"/>
          <w:bCs/>
          <w:color w:val="000000"/>
          <w:sz w:val="28"/>
          <w:szCs w:val="28"/>
        </w:rPr>
        <w:t>, использовани</w:t>
      </w:r>
      <w:r w:rsidR="006E3D6C">
        <w:rPr>
          <w:rFonts w:ascii="Times New Roman" w:hAnsi="Times New Roman"/>
          <w:bCs/>
          <w:color w:val="000000"/>
          <w:sz w:val="28"/>
          <w:szCs w:val="28"/>
        </w:rPr>
        <w:t>ю</w:t>
      </w:r>
      <w:r w:rsidRPr="004178A3">
        <w:rPr>
          <w:rFonts w:ascii="Times New Roman" w:hAnsi="Times New Roman"/>
          <w:bCs/>
          <w:color w:val="000000"/>
          <w:sz w:val="28"/>
          <w:szCs w:val="28"/>
        </w:rPr>
        <w:t>, уничтожени</w:t>
      </w:r>
      <w:r w:rsidR="006E3D6C">
        <w:rPr>
          <w:rFonts w:ascii="Times New Roman" w:hAnsi="Times New Roman"/>
          <w:bCs/>
          <w:color w:val="000000"/>
          <w:sz w:val="28"/>
          <w:szCs w:val="28"/>
        </w:rPr>
        <w:t>ю</w:t>
      </w:r>
      <w:r w:rsidRPr="004178A3">
        <w:rPr>
          <w:rFonts w:ascii="Times New Roman" w:hAnsi="Times New Roman"/>
          <w:bCs/>
          <w:color w:val="000000"/>
          <w:sz w:val="28"/>
          <w:szCs w:val="28"/>
        </w:rPr>
        <w:t xml:space="preserve"> сильнодействующих ядовитых веществ</w:t>
      </w:r>
      <w:r>
        <w:rPr>
          <w:rFonts w:ascii="Times New Roman" w:hAnsi="Times New Roman"/>
          <w:sz w:val="28"/>
          <w:szCs w:val="28"/>
        </w:rPr>
        <w:t>,</w:t>
      </w:r>
      <w:r w:rsidRPr="002D0B0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</w:t>
      </w:r>
      <w:r w:rsidRPr="004178A3">
        <w:rPr>
          <w:rFonts w:ascii="Times New Roman" w:hAnsi="Times New Roman"/>
          <w:bCs/>
          <w:color w:val="000000"/>
          <w:sz w:val="28"/>
          <w:szCs w:val="28"/>
        </w:rPr>
        <w:t>собенности выдачи лицензии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3168A5">
        <w:rPr>
          <w:rFonts w:ascii="Times New Roman" w:hAnsi="Times New Roman"/>
          <w:bCs/>
          <w:color w:val="000000"/>
          <w:sz w:val="28"/>
          <w:szCs w:val="28"/>
        </w:rPr>
        <w:t xml:space="preserve">перечень </w:t>
      </w:r>
      <w:r w:rsidRPr="003168A5">
        <w:rPr>
          <w:rFonts w:ascii="Times New Roman" w:hAnsi="Times New Roman"/>
          <w:sz w:val="28"/>
          <w:szCs w:val="28"/>
        </w:rPr>
        <w:t>документов, необходимы</w:t>
      </w:r>
      <w:r>
        <w:rPr>
          <w:rFonts w:ascii="Times New Roman" w:hAnsi="Times New Roman"/>
          <w:sz w:val="28"/>
          <w:szCs w:val="28"/>
        </w:rPr>
        <w:t>х</w:t>
      </w:r>
      <w:r w:rsidRPr="003168A5">
        <w:rPr>
          <w:rFonts w:ascii="Times New Roman" w:hAnsi="Times New Roman"/>
          <w:sz w:val="28"/>
          <w:szCs w:val="28"/>
        </w:rPr>
        <w:t xml:space="preserve"> для получения лицензии</w:t>
      </w:r>
      <w:r>
        <w:rPr>
          <w:rFonts w:ascii="Times New Roman" w:hAnsi="Times New Roman"/>
          <w:sz w:val="28"/>
          <w:szCs w:val="28"/>
        </w:rPr>
        <w:t>, р</w:t>
      </w:r>
      <w:r w:rsidRPr="00034B5E">
        <w:rPr>
          <w:rFonts w:ascii="Times New Roman" w:hAnsi="Times New Roman"/>
          <w:sz w:val="28"/>
          <w:szCs w:val="28"/>
        </w:rPr>
        <w:t xml:space="preserve">ешение о выдаче </w:t>
      </w:r>
      <w:r>
        <w:rPr>
          <w:rFonts w:ascii="Times New Roman" w:hAnsi="Times New Roman"/>
          <w:sz w:val="28"/>
          <w:szCs w:val="28"/>
        </w:rPr>
        <w:t>(</w:t>
      </w:r>
      <w:r w:rsidRPr="00034B5E">
        <w:rPr>
          <w:rFonts w:ascii="Times New Roman" w:hAnsi="Times New Roman"/>
          <w:sz w:val="28"/>
          <w:szCs w:val="28"/>
        </w:rPr>
        <w:t>отказе</w:t>
      </w:r>
      <w:r>
        <w:rPr>
          <w:rFonts w:ascii="Times New Roman" w:hAnsi="Times New Roman"/>
          <w:sz w:val="28"/>
          <w:szCs w:val="28"/>
        </w:rPr>
        <w:t>)</w:t>
      </w:r>
      <w:r w:rsidRPr="00034B5E">
        <w:rPr>
          <w:rFonts w:ascii="Times New Roman" w:hAnsi="Times New Roman"/>
          <w:sz w:val="28"/>
          <w:szCs w:val="28"/>
        </w:rPr>
        <w:t xml:space="preserve"> лицензии</w:t>
      </w:r>
      <w:r>
        <w:rPr>
          <w:rFonts w:ascii="Times New Roman" w:hAnsi="Times New Roman"/>
          <w:sz w:val="28"/>
          <w:szCs w:val="28"/>
        </w:rPr>
        <w:t>,</w:t>
      </w:r>
      <w:r w:rsidRPr="00034B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034B5E">
        <w:rPr>
          <w:rFonts w:ascii="Times New Roman" w:hAnsi="Times New Roman"/>
          <w:sz w:val="28"/>
          <w:szCs w:val="28"/>
        </w:rPr>
        <w:t>сновани</w:t>
      </w:r>
      <w:r>
        <w:rPr>
          <w:rFonts w:ascii="Times New Roman" w:hAnsi="Times New Roman"/>
          <w:sz w:val="28"/>
          <w:szCs w:val="28"/>
        </w:rPr>
        <w:t>я</w:t>
      </w:r>
      <w:r w:rsidRPr="00034B5E">
        <w:rPr>
          <w:rFonts w:ascii="Times New Roman" w:hAnsi="Times New Roman"/>
          <w:sz w:val="28"/>
          <w:szCs w:val="28"/>
        </w:rPr>
        <w:t xml:space="preserve"> для отзыва (аннулирования) лицензии</w:t>
      </w:r>
      <w:r>
        <w:rPr>
          <w:rFonts w:ascii="Times New Roman" w:hAnsi="Times New Roman"/>
          <w:sz w:val="28"/>
          <w:szCs w:val="28"/>
        </w:rPr>
        <w:t xml:space="preserve"> и приостановке ее действия.</w:t>
      </w:r>
      <w:proofErr w:type="gramEnd"/>
    </w:p>
    <w:p w:rsidR="00DD41C5" w:rsidRDefault="00DD41C5" w:rsidP="00DD4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83414">
        <w:rPr>
          <w:rFonts w:ascii="Times New Roman" w:hAnsi="Times New Roman"/>
          <w:spacing w:val="-6"/>
          <w:sz w:val="28"/>
          <w:szCs w:val="28"/>
        </w:rPr>
        <w:t>Принят</w:t>
      </w:r>
      <w:r>
        <w:rPr>
          <w:rFonts w:ascii="Times New Roman" w:hAnsi="Times New Roman"/>
          <w:spacing w:val="-6"/>
          <w:sz w:val="28"/>
          <w:szCs w:val="28"/>
        </w:rPr>
        <w:t xml:space="preserve">ие </w:t>
      </w:r>
      <w:r w:rsidRPr="002D0B0C">
        <w:rPr>
          <w:rFonts w:ascii="Times New Roman" w:hAnsi="Times New Roman"/>
          <w:bCs/>
          <w:sz w:val="28"/>
          <w:szCs w:val="28"/>
        </w:rPr>
        <w:t>Временного Положения</w:t>
      </w:r>
      <w:r w:rsidRPr="00CC6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позволит </w:t>
      </w:r>
      <w:r w:rsidRPr="00A83414">
        <w:rPr>
          <w:rFonts w:ascii="Times New Roman" w:hAnsi="Times New Roman"/>
          <w:spacing w:val="-6"/>
          <w:sz w:val="28"/>
          <w:szCs w:val="28"/>
        </w:rPr>
        <w:t xml:space="preserve">снизить уровень предпринимательских рисков и увеличить привлекательность данных объектов для отечественных </w:t>
      </w:r>
      <w:r>
        <w:rPr>
          <w:rFonts w:ascii="Times New Roman" w:hAnsi="Times New Roman"/>
          <w:spacing w:val="-6"/>
          <w:sz w:val="28"/>
          <w:szCs w:val="28"/>
        </w:rPr>
        <w:t>и</w:t>
      </w:r>
      <w:r w:rsidRPr="00DA5DAD">
        <w:t xml:space="preserve"> </w:t>
      </w:r>
      <w:r w:rsidRPr="00DA5DAD">
        <w:rPr>
          <w:rFonts w:ascii="Times New Roman" w:hAnsi="Times New Roman"/>
          <w:spacing w:val="-6"/>
          <w:sz w:val="28"/>
          <w:szCs w:val="28"/>
        </w:rPr>
        <w:t xml:space="preserve">иностранных </w:t>
      </w:r>
      <w:r w:rsidRPr="00A83414">
        <w:rPr>
          <w:rFonts w:ascii="Times New Roman" w:hAnsi="Times New Roman"/>
          <w:spacing w:val="-6"/>
          <w:sz w:val="28"/>
          <w:szCs w:val="28"/>
        </w:rPr>
        <w:t>инвесторов.</w:t>
      </w:r>
    </w:p>
    <w:p w:rsidR="00DD41C5" w:rsidRDefault="00DD41C5" w:rsidP="00DD4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DD41C5" w:rsidRPr="006E6D2B" w:rsidRDefault="00DD41C5" w:rsidP="00DD41C5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ab/>
        <w:t xml:space="preserve">3. </w:t>
      </w:r>
      <w:r w:rsidRPr="006E6D2B">
        <w:rPr>
          <w:rFonts w:ascii="Times New Roman" w:hAnsi="Times New Roman"/>
          <w:b/>
          <w:spacing w:val="-6"/>
          <w:sz w:val="28"/>
          <w:szCs w:val="28"/>
        </w:rPr>
        <w:t>Прогнозы возможных социальных, экономических, правовых, правозащитных, гендерных, экологических, коррупционных последствий</w:t>
      </w:r>
      <w:r>
        <w:rPr>
          <w:rFonts w:ascii="Times New Roman" w:hAnsi="Times New Roman"/>
          <w:b/>
          <w:spacing w:val="-6"/>
          <w:sz w:val="28"/>
          <w:szCs w:val="28"/>
        </w:rPr>
        <w:t>:</w:t>
      </w:r>
    </w:p>
    <w:p w:rsidR="00DD41C5" w:rsidRDefault="00DD41C5" w:rsidP="00DD41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Принятие настоящего </w:t>
      </w:r>
      <w:r w:rsidRPr="008039BC">
        <w:rPr>
          <w:rFonts w:ascii="Times New Roman" w:hAnsi="Times New Roman"/>
          <w:bCs/>
          <w:sz w:val="28"/>
          <w:szCs w:val="28"/>
        </w:rPr>
        <w:t>Временно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8039BC">
        <w:rPr>
          <w:rFonts w:ascii="Times New Roman" w:hAnsi="Times New Roman"/>
          <w:bCs/>
          <w:sz w:val="28"/>
          <w:szCs w:val="28"/>
        </w:rPr>
        <w:t xml:space="preserve"> Положени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8039BC">
        <w:rPr>
          <w:rFonts w:ascii="Times New Roman" w:hAnsi="Times New Roman"/>
          <w:bCs/>
          <w:sz w:val="28"/>
          <w:szCs w:val="28"/>
        </w:rPr>
        <w:t xml:space="preserve"> </w:t>
      </w:r>
      <w:r w:rsidRPr="008039BC">
        <w:rPr>
          <w:rFonts w:ascii="Times New Roman" w:hAnsi="Times New Roman"/>
          <w:spacing w:val="-6"/>
          <w:sz w:val="28"/>
          <w:szCs w:val="28"/>
        </w:rPr>
        <w:t>не повлечет за собой каких-либо социальных, экономических</w:t>
      </w:r>
      <w:r w:rsidRPr="006E6D2B">
        <w:rPr>
          <w:rFonts w:ascii="Times New Roman" w:hAnsi="Times New Roman"/>
          <w:spacing w:val="-6"/>
          <w:sz w:val="28"/>
          <w:szCs w:val="28"/>
        </w:rPr>
        <w:t>, правовых, правозащитных, гендерных, экологических, коррупционных последствий</w:t>
      </w:r>
      <w:r>
        <w:rPr>
          <w:rFonts w:ascii="Times New Roman" w:hAnsi="Times New Roman"/>
          <w:spacing w:val="-6"/>
          <w:sz w:val="28"/>
          <w:szCs w:val="28"/>
        </w:rPr>
        <w:t>.</w:t>
      </w:r>
    </w:p>
    <w:p w:rsidR="00DD41C5" w:rsidRDefault="00DD41C5" w:rsidP="00DD41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DD41C5" w:rsidRPr="00C133F5" w:rsidRDefault="00DD41C5" w:rsidP="00DD41C5">
      <w:pPr>
        <w:pStyle w:val="a3"/>
        <w:shd w:val="clear" w:color="auto" w:fill="FFFFFF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 xml:space="preserve">4. </w:t>
      </w:r>
      <w:r w:rsidRPr="00C133F5">
        <w:rPr>
          <w:rFonts w:ascii="Times New Roman" w:hAnsi="Times New Roman"/>
          <w:b/>
          <w:spacing w:val="-6"/>
          <w:sz w:val="28"/>
          <w:szCs w:val="28"/>
        </w:rPr>
        <w:t>Информация о результатах общественного обсуждения</w:t>
      </w:r>
      <w:r>
        <w:rPr>
          <w:rFonts w:ascii="Times New Roman" w:hAnsi="Times New Roman"/>
          <w:b/>
          <w:spacing w:val="-6"/>
          <w:sz w:val="28"/>
          <w:szCs w:val="28"/>
        </w:rPr>
        <w:t>:</w:t>
      </w:r>
    </w:p>
    <w:p w:rsidR="00DD41C5" w:rsidRPr="00DA5DAD" w:rsidRDefault="00DD41C5" w:rsidP="00DD41C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DA5DAD">
        <w:rPr>
          <w:rFonts w:ascii="Times New Roman" w:hAnsi="Times New Roman"/>
          <w:spacing w:val="-6"/>
          <w:sz w:val="28"/>
          <w:szCs w:val="28"/>
        </w:rPr>
        <w:t xml:space="preserve">В соответствии со статьей 22 Закона Кыргызской Республики «О нормативных правовых актах Кыргызской Республики» </w:t>
      </w:r>
      <w:r w:rsidRPr="00DA5DAD">
        <w:rPr>
          <w:rFonts w:ascii="Times New Roman" w:hAnsi="Times New Roman"/>
          <w:bCs/>
          <w:sz w:val="28"/>
          <w:szCs w:val="28"/>
        </w:rPr>
        <w:t>Временное Положение</w:t>
      </w:r>
      <w:r w:rsidRPr="00DA5DAD">
        <w:rPr>
          <w:rFonts w:ascii="Times New Roman" w:hAnsi="Times New Roman"/>
          <w:spacing w:val="-6"/>
          <w:sz w:val="28"/>
          <w:szCs w:val="28"/>
        </w:rPr>
        <w:t xml:space="preserve"> будет размещено на </w:t>
      </w:r>
      <w:proofErr w:type="spellStart"/>
      <w:r w:rsidRPr="00DA5DAD">
        <w:rPr>
          <w:rFonts w:ascii="Times New Roman" w:hAnsi="Times New Roman"/>
          <w:spacing w:val="-6"/>
          <w:sz w:val="28"/>
          <w:szCs w:val="28"/>
        </w:rPr>
        <w:t>вэб</w:t>
      </w:r>
      <w:proofErr w:type="spellEnd"/>
      <w:r w:rsidRPr="00DA5DAD">
        <w:rPr>
          <w:rFonts w:ascii="Times New Roman" w:hAnsi="Times New Roman"/>
          <w:spacing w:val="-6"/>
          <w:sz w:val="28"/>
          <w:szCs w:val="28"/>
        </w:rPr>
        <w:t xml:space="preserve">-сайте Кабинета Министров Кыргызской Республики </w:t>
      </w:r>
      <w:r w:rsidRPr="00DA5DAD">
        <w:rPr>
          <w:rFonts w:ascii="Times New Roman" w:hAnsi="Times New Roman"/>
          <w:color w:val="000000" w:themeColor="text1"/>
          <w:spacing w:val="-6"/>
          <w:sz w:val="28"/>
          <w:szCs w:val="28"/>
        </w:rPr>
        <w:t>(</w:t>
      </w:r>
      <w:hyperlink r:id="rId5" w:history="1">
        <w:r w:rsidRPr="00DA5DAD">
          <w:rPr>
            <w:rStyle w:val="a4"/>
            <w:rFonts w:ascii="Times New Roman" w:hAnsi="Times New Roman"/>
            <w:color w:val="000000" w:themeColor="text1"/>
            <w:spacing w:val="-6"/>
            <w:sz w:val="28"/>
            <w:szCs w:val="28"/>
          </w:rPr>
          <w:t>http://</w:t>
        </w:r>
        <w:r w:rsidRPr="00DA5DAD">
          <w:rPr>
            <w:rStyle w:val="a4"/>
            <w:rFonts w:ascii="Times New Roman" w:hAnsi="Times New Roman"/>
            <w:color w:val="000000" w:themeColor="text1"/>
            <w:spacing w:val="-6"/>
            <w:sz w:val="28"/>
            <w:szCs w:val="28"/>
            <w:lang w:val="en-US"/>
          </w:rPr>
          <w:t>www</w:t>
        </w:r>
        <w:r w:rsidRPr="00DA5DAD">
          <w:rPr>
            <w:rStyle w:val="a4"/>
            <w:rFonts w:ascii="Times New Roman" w:hAnsi="Times New Roman"/>
            <w:color w:val="000000" w:themeColor="text1"/>
            <w:spacing w:val="-6"/>
            <w:sz w:val="28"/>
            <w:szCs w:val="28"/>
          </w:rPr>
          <w:t>.</w:t>
        </w:r>
        <w:r w:rsidRPr="00DA5DAD">
          <w:rPr>
            <w:rStyle w:val="a4"/>
            <w:rFonts w:ascii="Times New Roman" w:hAnsi="Times New Roman"/>
            <w:color w:val="000000" w:themeColor="text1"/>
            <w:spacing w:val="-6"/>
            <w:sz w:val="28"/>
            <w:szCs w:val="28"/>
            <w:lang w:val="en-US"/>
          </w:rPr>
          <w:t>gov</w:t>
        </w:r>
        <w:r w:rsidRPr="00DA5DAD">
          <w:rPr>
            <w:rStyle w:val="a4"/>
            <w:rFonts w:ascii="Times New Roman" w:hAnsi="Times New Roman"/>
            <w:color w:val="000000" w:themeColor="text1"/>
            <w:spacing w:val="-6"/>
            <w:sz w:val="28"/>
            <w:szCs w:val="28"/>
          </w:rPr>
          <w:t>.</w:t>
        </w:r>
        <w:r w:rsidRPr="00DA5DAD">
          <w:rPr>
            <w:rStyle w:val="a4"/>
            <w:rFonts w:ascii="Times New Roman" w:hAnsi="Times New Roman"/>
            <w:color w:val="000000" w:themeColor="text1"/>
            <w:spacing w:val="-6"/>
            <w:sz w:val="28"/>
            <w:szCs w:val="28"/>
            <w:lang w:val="en-US"/>
          </w:rPr>
          <w:t>kg</w:t>
        </w:r>
      </w:hyperlink>
      <w:r w:rsidRPr="00DA5DAD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) </w:t>
      </w:r>
      <w:r w:rsidRPr="00DA5DAD">
        <w:rPr>
          <w:rFonts w:ascii="Times New Roman" w:hAnsi="Times New Roman"/>
          <w:spacing w:val="-6"/>
          <w:sz w:val="28"/>
          <w:szCs w:val="28"/>
        </w:rPr>
        <w:t xml:space="preserve">и </w:t>
      </w:r>
      <w:r w:rsidRPr="00DA5DAD">
        <w:rPr>
          <w:rFonts w:ascii="Times New Roman" w:hAnsi="Times New Roman"/>
          <w:bCs/>
          <w:sz w:val="28"/>
          <w:szCs w:val="28"/>
        </w:rPr>
        <w:t xml:space="preserve">на </w:t>
      </w:r>
      <w:proofErr w:type="spellStart"/>
      <w:r w:rsidRPr="00DA5DAD">
        <w:rPr>
          <w:rFonts w:ascii="Times New Roman" w:hAnsi="Times New Roman"/>
          <w:bCs/>
          <w:sz w:val="28"/>
          <w:szCs w:val="28"/>
        </w:rPr>
        <w:t>вэб</w:t>
      </w:r>
      <w:proofErr w:type="spellEnd"/>
      <w:r w:rsidRPr="00DA5DAD">
        <w:rPr>
          <w:rFonts w:ascii="Times New Roman" w:hAnsi="Times New Roman"/>
          <w:bCs/>
          <w:sz w:val="28"/>
          <w:szCs w:val="28"/>
        </w:rPr>
        <w:t xml:space="preserve">-сайте Министерства природных ресурсов, экологии и технического надзора </w:t>
      </w:r>
      <w:proofErr w:type="gramStart"/>
      <w:r w:rsidRPr="00DA5DAD">
        <w:rPr>
          <w:rFonts w:ascii="Times New Roman" w:hAnsi="Times New Roman"/>
          <w:bCs/>
          <w:sz w:val="28"/>
          <w:szCs w:val="28"/>
        </w:rPr>
        <w:lastRenderedPageBreak/>
        <w:t>КР</w:t>
      </w:r>
      <w:proofErr w:type="gramEnd"/>
      <w:r w:rsidRPr="00DA5DAD">
        <w:rPr>
          <w:rFonts w:ascii="Times New Roman" w:hAnsi="Times New Roman"/>
          <w:bCs/>
          <w:sz w:val="28"/>
          <w:szCs w:val="28"/>
        </w:rPr>
        <w:t xml:space="preserve"> </w:t>
      </w:r>
      <w:r w:rsidRPr="00DA5DAD">
        <w:rPr>
          <w:rFonts w:ascii="Times New Roman" w:hAnsi="Times New Roman"/>
          <w:bCs/>
          <w:color w:val="000000" w:themeColor="text1"/>
          <w:sz w:val="28"/>
          <w:szCs w:val="28"/>
        </w:rPr>
        <w:t>(</w:t>
      </w:r>
      <w:r w:rsidRPr="00DA5DAD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www</w:t>
      </w:r>
      <w:r w:rsidRPr="00DA5DAD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DA5DAD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mpretn</w:t>
      </w:r>
      <w:r w:rsidRPr="00DA5D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.gov.kg.) </w:t>
      </w:r>
      <w:r w:rsidRPr="00DA5DAD">
        <w:rPr>
          <w:rFonts w:ascii="Times New Roman" w:hAnsi="Times New Roman"/>
          <w:bCs/>
          <w:sz w:val="28"/>
          <w:szCs w:val="28"/>
        </w:rPr>
        <w:t>для обеспечения доступа к нему и, обсуждения его всеми заинтересованными лицами</w:t>
      </w:r>
      <w:r w:rsidRPr="00DA5DAD">
        <w:rPr>
          <w:rFonts w:ascii="Times New Roman" w:hAnsi="Times New Roman"/>
          <w:spacing w:val="-6"/>
          <w:sz w:val="28"/>
          <w:szCs w:val="28"/>
        </w:rPr>
        <w:t>.</w:t>
      </w:r>
      <w:r w:rsidRPr="00DA5DAD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</w:p>
    <w:p w:rsidR="00DD41C5" w:rsidRPr="00C133F5" w:rsidRDefault="00DD41C5" w:rsidP="00DD41C5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ab/>
        <w:t xml:space="preserve">5. </w:t>
      </w:r>
      <w:r w:rsidRPr="00C133F5">
        <w:rPr>
          <w:rFonts w:ascii="Times New Roman" w:hAnsi="Times New Roman"/>
          <w:b/>
          <w:spacing w:val="-6"/>
          <w:sz w:val="28"/>
          <w:szCs w:val="28"/>
        </w:rPr>
        <w:t xml:space="preserve">Анализ соответствия проекта </w:t>
      </w:r>
      <w:r w:rsidR="009C37D6">
        <w:rPr>
          <w:rFonts w:ascii="Times New Roman" w:hAnsi="Times New Roman"/>
          <w:b/>
          <w:spacing w:val="-6"/>
          <w:sz w:val="28"/>
          <w:szCs w:val="28"/>
        </w:rPr>
        <w:t xml:space="preserve"> Положения</w:t>
      </w:r>
      <w:r w:rsidRPr="00C133F5">
        <w:rPr>
          <w:rFonts w:ascii="Times New Roman" w:hAnsi="Times New Roman"/>
          <w:b/>
          <w:spacing w:val="-6"/>
          <w:sz w:val="28"/>
          <w:szCs w:val="28"/>
        </w:rPr>
        <w:t xml:space="preserve"> законодательству Кыргызской Республики</w:t>
      </w:r>
      <w:r>
        <w:rPr>
          <w:rFonts w:ascii="Times New Roman" w:hAnsi="Times New Roman"/>
          <w:b/>
          <w:spacing w:val="-6"/>
          <w:sz w:val="28"/>
          <w:szCs w:val="28"/>
        </w:rPr>
        <w:t>:</w:t>
      </w:r>
    </w:p>
    <w:p w:rsidR="00DD41C5" w:rsidRDefault="00DD41C5" w:rsidP="00DD41C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84F1C">
        <w:rPr>
          <w:rFonts w:ascii="Times New Roman" w:hAnsi="Times New Roman"/>
          <w:spacing w:val="-6"/>
          <w:sz w:val="28"/>
          <w:szCs w:val="28"/>
        </w:rPr>
        <w:t>Представленный проект не противоречит нормам действующего законодательства, а также вступившим в установленном порядке в силу международных договорам, участницей которых является Кыргызская Республика.</w:t>
      </w:r>
    </w:p>
    <w:p w:rsidR="00DD41C5" w:rsidRDefault="00DD41C5" w:rsidP="00DD41C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DD41C5" w:rsidRPr="004677F3" w:rsidRDefault="00DD41C5" w:rsidP="00DD41C5">
      <w:pPr>
        <w:pStyle w:val="a3"/>
        <w:shd w:val="clear" w:color="auto" w:fill="FFFFFF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 xml:space="preserve">6. </w:t>
      </w:r>
      <w:r w:rsidRPr="004677F3">
        <w:rPr>
          <w:rFonts w:ascii="Times New Roman" w:hAnsi="Times New Roman"/>
          <w:b/>
          <w:spacing w:val="-6"/>
          <w:sz w:val="28"/>
          <w:szCs w:val="28"/>
        </w:rPr>
        <w:t>Информация о необходимости финансирования</w:t>
      </w:r>
      <w:r>
        <w:rPr>
          <w:rFonts w:ascii="Times New Roman" w:hAnsi="Times New Roman"/>
          <w:b/>
          <w:spacing w:val="-6"/>
          <w:sz w:val="28"/>
          <w:szCs w:val="28"/>
        </w:rPr>
        <w:t>:</w:t>
      </w:r>
    </w:p>
    <w:p w:rsidR="00DD41C5" w:rsidRDefault="00DD41C5" w:rsidP="00DD41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B415D">
        <w:rPr>
          <w:rFonts w:ascii="Times New Roman" w:hAnsi="Times New Roman"/>
          <w:spacing w:val="-6"/>
          <w:sz w:val="28"/>
          <w:szCs w:val="28"/>
        </w:rPr>
        <w:t xml:space="preserve">Принятие </w:t>
      </w:r>
      <w:r w:rsidRPr="00626506">
        <w:rPr>
          <w:rFonts w:ascii="Times New Roman" w:hAnsi="Times New Roman"/>
          <w:bCs/>
          <w:sz w:val="28"/>
          <w:szCs w:val="28"/>
        </w:rPr>
        <w:t>Временного Положения о лицензировании</w:t>
      </w:r>
      <w:r w:rsidR="005F54D2">
        <w:rPr>
          <w:rFonts w:ascii="Times New Roman" w:hAnsi="Times New Roman"/>
          <w:bCs/>
          <w:sz w:val="28"/>
          <w:szCs w:val="28"/>
        </w:rPr>
        <w:t xml:space="preserve"> </w:t>
      </w:r>
      <w:r w:rsidR="005F54D2" w:rsidRPr="00D9796C">
        <w:rPr>
          <w:rFonts w:ascii="Times New Roman" w:hAnsi="Times New Roman"/>
          <w:bCs/>
          <w:color w:val="2B2B2B"/>
          <w:sz w:val="28"/>
          <w:szCs w:val="28"/>
        </w:rPr>
        <w:t>деятельности на получение, образование, хранение, использование, уничтожение</w:t>
      </w:r>
      <w:r w:rsidR="005F54D2" w:rsidRPr="00D9796C">
        <w:rPr>
          <w:rFonts w:ascii="Times New Roman" w:hAnsi="Times New Roman"/>
          <w:bCs/>
          <w:spacing w:val="-4"/>
          <w:sz w:val="28"/>
          <w:szCs w:val="28"/>
        </w:rPr>
        <w:t xml:space="preserve">  </w:t>
      </w:r>
      <w:bookmarkStart w:id="0" w:name="_GoBack"/>
      <w:bookmarkEnd w:id="0"/>
      <w:r w:rsidRPr="00626506">
        <w:rPr>
          <w:rFonts w:ascii="Times New Roman" w:hAnsi="Times New Roman"/>
          <w:bCs/>
          <w:sz w:val="28"/>
          <w:szCs w:val="28"/>
        </w:rPr>
        <w:t xml:space="preserve">сильнодействующих ядовитых веществ на объектах горнодобывающей отрасли </w:t>
      </w:r>
      <w:r w:rsidRPr="00626506">
        <w:rPr>
          <w:rFonts w:ascii="Times New Roman" w:hAnsi="Times New Roman"/>
          <w:spacing w:val="-6"/>
          <w:sz w:val="28"/>
          <w:szCs w:val="28"/>
        </w:rPr>
        <w:t xml:space="preserve">не потребует привлечения </w:t>
      </w:r>
      <w:r w:rsidRPr="00366FD0">
        <w:rPr>
          <w:rFonts w:ascii="Times New Roman" w:hAnsi="Times New Roman"/>
          <w:spacing w:val="-6"/>
          <w:sz w:val="28"/>
          <w:szCs w:val="28"/>
        </w:rPr>
        <w:t xml:space="preserve">дополнительного финансирования из средств республиканского и местных </w:t>
      </w:r>
      <w:r>
        <w:rPr>
          <w:rFonts w:ascii="Times New Roman" w:hAnsi="Times New Roman"/>
          <w:spacing w:val="-6"/>
          <w:sz w:val="28"/>
          <w:szCs w:val="28"/>
        </w:rPr>
        <w:t xml:space="preserve">государственных </w:t>
      </w:r>
      <w:r w:rsidRPr="00366FD0">
        <w:rPr>
          <w:rFonts w:ascii="Times New Roman" w:hAnsi="Times New Roman"/>
          <w:spacing w:val="-6"/>
          <w:sz w:val="28"/>
          <w:szCs w:val="28"/>
        </w:rPr>
        <w:t>бюджетов.</w:t>
      </w:r>
    </w:p>
    <w:p w:rsidR="00DD41C5" w:rsidRDefault="00DD41C5" w:rsidP="00DD41C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DD41C5" w:rsidRPr="00141AF7" w:rsidRDefault="00DD41C5" w:rsidP="00DD41C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 xml:space="preserve">7. </w:t>
      </w:r>
      <w:r w:rsidRPr="00141AF7">
        <w:rPr>
          <w:rFonts w:ascii="Times New Roman" w:hAnsi="Times New Roman"/>
          <w:b/>
          <w:spacing w:val="-6"/>
          <w:sz w:val="28"/>
          <w:szCs w:val="28"/>
        </w:rPr>
        <w:t>Информация об анализе регулятивного воздействия</w:t>
      </w:r>
      <w:r>
        <w:rPr>
          <w:rFonts w:ascii="Times New Roman" w:hAnsi="Times New Roman"/>
          <w:b/>
          <w:spacing w:val="-6"/>
          <w:sz w:val="28"/>
          <w:szCs w:val="28"/>
        </w:rPr>
        <w:t>:</w:t>
      </w:r>
    </w:p>
    <w:p w:rsidR="00DD41C5" w:rsidRDefault="00DD41C5" w:rsidP="00DD41C5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5E1474">
        <w:rPr>
          <w:rFonts w:ascii="Times New Roman" w:hAnsi="Times New Roman"/>
          <w:spacing w:val="-6"/>
          <w:sz w:val="28"/>
          <w:szCs w:val="28"/>
        </w:rPr>
        <w:t xml:space="preserve">На основании того, что </w:t>
      </w:r>
      <w:r>
        <w:rPr>
          <w:rFonts w:ascii="Times New Roman" w:hAnsi="Times New Roman"/>
          <w:spacing w:val="-6"/>
          <w:sz w:val="28"/>
          <w:szCs w:val="28"/>
        </w:rPr>
        <w:t xml:space="preserve"> данное </w:t>
      </w:r>
      <w:r w:rsidRPr="005E1474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E1474">
        <w:rPr>
          <w:rFonts w:ascii="Times New Roman" w:hAnsi="Times New Roman"/>
          <w:spacing w:val="-6"/>
          <w:sz w:val="28"/>
          <w:szCs w:val="28"/>
        </w:rPr>
        <w:t>Положени</w:t>
      </w:r>
      <w:r>
        <w:rPr>
          <w:rFonts w:ascii="Times New Roman" w:hAnsi="Times New Roman"/>
          <w:spacing w:val="-6"/>
          <w:sz w:val="28"/>
          <w:szCs w:val="28"/>
        </w:rPr>
        <w:t>е</w:t>
      </w:r>
      <w:r w:rsidRPr="005E1474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является временным со сроком действия до конца 202</w:t>
      </w:r>
      <w:r w:rsidR="00F07A94">
        <w:rPr>
          <w:rFonts w:ascii="Times New Roman" w:hAnsi="Times New Roman"/>
          <w:spacing w:val="-6"/>
          <w:sz w:val="28"/>
          <w:szCs w:val="28"/>
        </w:rPr>
        <w:t>3</w:t>
      </w:r>
      <w:r>
        <w:rPr>
          <w:rFonts w:ascii="Times New Roman" w:hAnsi="Times New Roman"/>
          <w:spacing w:val="-6"/>
          <w:sz w:val="28"/>
          <w:szCs w:val="28"/>
        </w:rPr>
        <w:t xml:space="preserve"> года и вводится в целях скорейшего  запуска в эксплуатацию ряда стратегических объектов горнодобывающей отрасли, включая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ОсОО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«ЭТИ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Бакыр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Терексай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» (март 2022 года), считаем нецелесообразным проведение в настоящее время </w:t>
      </w:r>
      <w:r w:rsidRPr="00BF7459">
        <w:rPr>
          <w:rFonts w:ascii="Times New Roman" w:hAnsi="Times New Roman"/>
          <w:spacing w:val="-6"/>
          <w:sz w:val="28"/>
          <w:szCs w:val="28"/>
        </w:rPr>
        <w:t>анализ</w:t>
      </w:r>
      <w:r>
        <w:rPr>
          <w:rFonts w:ascii="Times New Roman" w:hAnsi="Times New Roman"/>
          <w:spacing w:val="-6"/>
          <w:sz w:val="28"/>
          <w:szCs w:val="28"/>
        </w:rPr>
        <w:t>а</w:t>
      </w:r>
      <w:r w:rsidRPr="00BF7459">
        <w:rPr>
          <w:rFonts w:ascii="Times New Roman" w:hAnsi="Times New Roman"/>
          <w:spacing w:val="-6"/>
          <w:sz w:val="28"/>
          <w:szCs w:val="28"/>
        </w:rPr>
        <w:t xml:space="preserve"> регулятивного воздействия </w:t>
      </w:r>
      <w:r>
        <w:rPr>
          <w:rFonts w:ascii="Times New Roman" w:hAnsi="Times New Roman"/>
          <w:spacing w:val="-6"/>
          <w:sz w:val="28"/>
          <w:szCs w:val="28"/>
        </w:rPr>
        <w:t>на всю предпринимательскую деятельность данной отрасли.</w:t>
      </w:r>
      <w:proofErr w:type="gramEnd"/>
    </w:p>
    <w:p w:rsidR="00DD41C5" w:rsidRDefault="00DD41C5" w:rsidP="00DD41C5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После введения нового Закона о лицензионно-разрешительной  деятельности в </w:t>
      </w:r>
      <w:proofErr w:type="gramStart"/>
      <w:r>
        <w:rPr>
          <w:rFonts w:ascii="Times New Roman" w:hAnsi="Times New Roman"/>
          <w:spacing w:val="-6"/>
          <w:sz w:val="28"/>
          <w:szCs w:val="28"/>
        </w:rPr>
        <w:t>КР</w:t>
      </w:r>
      <w:proofErr w:type="gramEnd"/>
      <w:r>
        <w:rPr>
          <w:rFonts w:ascii="Times New Roman" w:hAnsi="Times New Roman"/>
          <w:spacing w:val="-6"/>
          <w:sz w:val="28"/>
          <w:szCs w:val="28"/>
        </w:rPr>
        <w:t xml:space="preserve"> данный документ будет переработан в новое положение о лицензировании данных видов деятельности, которое будет утверждено законодательством КР и действовать на постоянной основе.</w:t>
      </w:r>
    </w:p>
    <w:p w:rsidR="00DD41C5" w:rsidRDefault="00DD41C5" w:rsidP="00DD41C5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DD41C5" w:rsidRPr="005E1474" w:rsidRDefault="00DD41C5" w:rsidP="00DD41C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DD41C5" w:rsidRDefault="00DD41C5" w:rsidP="00DD41C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DD41C5" w:rsidRDefault="00DD41C5" w:rsidP="00DD41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Министр</w:t>
      </w:r>
    </w:p>
    <w:p w:rsidR="00DD41C5" w:rsidRDefault="00DD41C5" w:rsidP="00DD41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природных ресурсов, экологии </w:t>
      </w:r>
    </w:p>
    <w:p w:rsidR="00DD41C5" w:rsidRPr="00366FD0" w:rsidRDefault="00DD41C5" w:rsidP="00DD41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и технического надзора</w:t>
      </w:r>
    </w:p>
    <w:p w:rsidR="00DD41C5" w:rsidRDefault="00DD41C5" w:rsidP="00DD41C5">
      <w:r>
        <w:rPr>
          <w:rFonts w:ascii="Times New Roman" w:hAnsi="Times New Roman"/>
          <w:b/>
          <w:sz w:val="28"/>
          <w:szCs w:val="28"/>
          <w:lang w:val="ky-KG"/>
        </w:rPr>
        <w:t>Кыргызской Республики</w:t>
      </w:r>
      <w:r>
        <w:rPr>
          <w:rFonts w:ascii="Times New Roman" w:hAnsi="Times New Roman"/>
          <w:b/>
          <w:sz w:val="28"/>
          <w:szCs w:val="28"/>
          <w:lang w:val="ky-KG"/>
        </w:rPr>
        <w:tab/>
      </w:r>
      <w:r>
        <w:rPr>
          <w:rFonts w:ascii="Times New Roman" w:hAnsi="Times New Roman"/>
          <w:b/>
          <w:sz w:val="28"/>
          <w:szCs w:val="28"/>
          <w:lang w:val="ky-KG"/>
        </w:rPr>
        <w:tab/>
      </w:r>
      <w:r>
        <w:rPr>
          <w:rFonts w:ascii="Times New Roman" w:hAnsi="Times New Roman"/>
          <w:b/>
          <w:sz w:val="28"/>
          <w:szCs w:val="28"/>
          <w:lang w:val="ky-KG"/>
        </w:rPr>
        <w:tab/>
      </w:r>
      <w:r>
        <w:rPr>
          <w:rFonts w:ascii="Times New Roman" w:hAnsi="Times New Roman"/>
          <w:b/>
          <w:sz w:val="28"/>
          <w:szCs w:val="28"/>
          <w:lang w:val="ky-KG"/>
        </w:rPr>
        <w:tab/>
      </w:r>
      <w:r>
        <w:rPr>
          <w:rFonts w:ascii="Times New Roman" w:hAnsi="Times New Roman"/>
          <w:b/>
          <w:sz w:val="28"/>
          <w:szCs w:val="28"/>
          <w:lang w:val="ky-KG"/>
        </w:rPr>
        <w:tab/>
        <w:t>Д.А. Кутманова</w:t>
      </w:r>
    </w:p>
    <w:p w:rsidR="00DD41C5" w:rsidRDefault="00DD41C5"/>
    <w:sectPr w:rsidR="00DD41C5" w:rsidSect="00141AF7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C5"/>
    <w:rsid w:val="000E1A22"/>
    <w:rsid w:val="00172B36"/>
    <w:rsid w:val="002E36C0"/>
    <w:rsid w:val="005234F9"/>
    <w:rsid w:val="005F54D2"/>
    <w:rsid w:val="006A228D"/>
    <w:rsid w:val="006E3D6C"/>
    <w:rsid w:val="008C5D7D"/>
    <w:rsid w:val="009C37D6"/>
    <w:rsid w:val="00A0428A"/>
    <w:rsid w:val="00A174A9"/>
    <w:rsid w:val="00A80751"/>
    <w:rsid w:val="00AC084C"/>
    <w:rsid w:val="00D9796C"/>
    <w:rsid w:val="00DD41C5"/>
    <w:rsid w:val="00F00ADE"/>
    <w:rsid w:val="00F07A94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1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41C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5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D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1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41C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5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D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v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2022-02-14T05:57:00Z</cp:lastPrinted>
  <dcterms:created xsi:type="dcterms:W3CDTF">2022-03-04T05:46:00Z</dcterms:created>
  <dcterms:modified xsi:type="dcterms:W3CDTF">2022-03-04T05:46:00Z</dcterms:modified>
</cp:coreProperties>
</file>