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9B" w:rsidRPr="00852958" w:rsidRDefault="007B61B4" w:rsidP="00852958">
      <w:pPr>
        <w:jc w:val="center"/>
        <w:rPr>
          <w:rFonts w:eastAsia="Times New Roman"/>
          <w:b/>
          <w:color w:val="000000"/>
          <w:sz w:val="28"/>
          <w:szCs w:val="28"/>
          <w:lang w:val="ky-KG"/>
        </w:rPr>
      </w:pPr>
      <w:r w:rsidRPr="00852958">
        <w:rPr>
          <w:rFonts w:eastAsia="Times New Roman"/>
          <w:b/>
          <w:color w:val="000000"/>
          <w:sz w:val="28"/>
          <w:szCs w:val="28"/>
          <w:lang w:val="ky-KG"/>
        </w:rPr>
        <w:t>С</w:t>
      </w:r>
      <w:r w:rsidR="00984B9B" w:rsidRPr="00852958">
        <w:rPr>
          <w:rFonts w:eastAsia="Times New Roman"/>
          <w:b/>
          <w:color w:val="000000"/>
          <w:sz w:val="28"/>
          <w:szCs w:val="28"/>
          <w:lang w:val="ky-KG"/>
        </w:rPr>
        <w:t>ПРАВКА-ОБОСНОВАНИЕ</w:t>
      </w:r>
    </w:p>
    <w:p w:rsidR="00984B9B" w:rsidRPr="00852958" w:rsidRDefault="00984B9B" w:rsidP="00852958">
      <w:pPr>
        <w:jc w:val="center"/>
        <w:rPr>
          <w:rFonts w:eastAsia="Times New Roman"/>
          <w:b/>
          <w:color w:val="000000"/>
          <w:sz w:val="28"/>
          <w:szCs w:val="28"/>
          <w:lang w:val="ky-KG"/>
        </w:rPr>
      </w:pPr>
    </w:p>
    <w:p w:rsidR="00984B9B" w:rsidRPr="00852958" w:rsidRDefault="00984B9B" w:rsidP="00852958">
      <w:pPr>
        <w:jc w:val="center"/>
        <w:rPr>
          <w:b/>
          <w:sz w:val="28"/>
          <w:szCs w:val="28"/>
        </w:rPr>
      </w:pPr>
      <w:r w:rsidRPr="00852958">
        <w:rPr>
          <w:b/>
          <w:sz w:val="28"/>
          <w:szCs w:val="28"/>
          <w:lang w:val="ky-KG"/>
        </w:rPr>
        <w:t>к</w:t>
      </w:r>
      <w:r w:rsidRPr="00852958">
        <w:rPr>
          <w:b/>
          <w:sz w:val="28"/>
          <w:szCs w:val="28"/>
        </w:rPr>
        <w:t xml:space="preserve"> проекту </w:t>
      </w:r>
      <w:r w:rsidRPr="00852958">
        <w:rPr>
          <w:b/>
          <w:sz w:val="28"/>
          <w:szCs w:val="28"/>
          <w:lang w:val="ky-KG"/>
        </w:rPr>
        <w:t>приказа</w:t>
      </w:r>
      <w:r w:rsidRPr="00852958">
        <w:rPr>
          <w:b/>
          <w:sz w:val="28"/>
          <w:szCs w:val="28"/>
        </w:rPr>
        <w:t xml:space="preserve"> Министерства природных ресурсов,</w:t>
      </w:r>
    </w:p>
    <w:p w:rsidR="00984B9B" w:rsidRPr="00852958" w:rsidRDefault="00984B9B" w:rsidP="00852958">
      <w:pPr>
        <w:jc w:val="center"/>
        <w:rPr>
          <w:b/>
          <w:sz w:val="28"/>
          <w:szCs w:val="28"/>
          <w:lang w:val="ky-KG"/>
        </w:rPr>
      </w:pPr>
      <w:r w:rsidRPr="00852958">
        <w:rPr>
          <w:b/>
          <w:sz w:val="28"/>
          <w:szCs w:val="28"/>
        </w:rPr>
        <w:t>экологии и технического надзора</w:t>
      </w:r>
      <w:r w:rsidRPr="00852958">
        <w:rPr>
          <w:b/>
          <w:sz w:val="28"/>
          <w:szCs w:val="28"/>
          <w:lang w:val="ky-KG"/>
        </w:rPr>
        <w:t xml:space="preserve"> </w:t>
      </w:r>
      <w:r w:rsidRPr="00852958">
        <w:rPr>
          <w:b/>
          <w:sz w:val="28"/>
          <w:szCs w:val="28"/>
        </w:rPr>
        <w:t>Кыргызской Республики</w:t>
      </w:r>
    </w:p>
    <w:p w:rsidR="00852958" w:rsidRDefault="00852958" w:rsidP="00852958">
      <w:pPr>
        <w:jc w:val="center"/>
        <w:rPr>
          <w:b/>
          <w:sz w:val="28"/>
          <w:szCs w:val="28"/>
          <w:lang w:val="ky-KG"/>
        </w:rPr>
      </w:pPr>
    </w:p>
    <w:p w:rsidR="00984B9B" w:rsidRPr="00852958" w:rsidRDefault="00984B9B" w:rsidP="00852958">
      <w:pPr>
        <w:jc w:val="center"/>
        <w:rPr>
          <w:b/>
          <w:sz w:val="28"/>
          <w:szCs w:val="28"/>
          <w:lang w:val="ky-KG"/>
        </w:rPr>
      </w:pPr>
      <w:r w:rsidRPr="00852958">
        <w:rPr>
          <w:b/>
          <w:sz w:val="28"/>
          <w:szCs w:val="28"/>
          <w:lang w:val="ky-KG"/>
        </w:rPr>
        <w:t>О ведомственной форменной одежде и</w:t>
      </w:r>
    </w:p>
    <w:p w:rsidR="00984B9B" w:rsidRDefault="00984B9B" w:rsidP="00852958">
      <w:pPr>
        <w:jc w:val="center"/>
        <w:rPr>
          <w:b/>
          <w:sz w:val="28"/>
          <w:szCs w:val="28"/>
          <w:lang w:val="ky-KG"/>
        </w:rPr>
      </w:pPr>
      <w:r w:rsidRPr="00852958">
        <w:rPr>
          <w:b/>
          <w:sz w:val="28"/>
          <w:szCs w:val="28"/>
          <w:lang w:val="ky-KG"/>
        </w:rPr>
        <w:t>знаках различия сотрудников</w:t>
      </w:r>
    </w:p>
    <w:p w:rsidR="00984B9B" w:rsidRPr="00852958" w:rsidRDefault="00984B9B" w:rsidP="00852958">
      <w:pPr>
        <w:jc w:val="center"/>
        <w:rPr>
          <w:sz w:val="28"/>
          <w:szCs w:val="28"/>
          <w:lang w:val="ky-KG"/>
        </w:rPr>
      </w:pPr>
    </w:p>
    <w:p w:rsidR="00984B9B" w:rsidRPr="00852958" w:rsidRDefault="00984B9B" w:rsidP="00852958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52958">
        <w:rPr>
          <w:b/>
          <w:sz w:val="28"/>
          <w:szCs w:val="28"/>
        </w:rPr>
        <w:t>Цель и задачи</w:t>
      </w:r>
    </w:p>
    <w:p w:rsidR="00984B9B" w:rsidRPr="00852958" w:rsidRDefault="00984B9B" w:rsidP="00852958">
      <w:pPr>
        <w:ind w:firstLine="708"/>
        <w:jc w:val="both"/>
        <w:rPr>
          <w:rFonts w:eastAsia="Times New Roman"/>
          <w:color w:val="000000"/>
          <w:sz w:val="28"/>
          <w:szCs w:val="28"/>
          <w:lang w:val="ky-KG"/>
        </w:rPr>
      </w:pPr>
      <w:r w:rsidRPr="00852958">
        <w:rPr>
          <w:rFonts w:eastAsia="Times New Roman"/>
          <w:color w:val="000000"/>
          <w:sz w:val="28"/>
          <w:szCs w:val="28"/>
        </w:rPr>
        <w:t>Целью и задачей настоящего п</w:t>
      </w:r>
      <w:r w:rsidRPr="00852958">
        <w:rPr>
          <w:rFonts w:eastAsia="Times New Roman"/>
          <w:color w:val="000000"/>
          <w:sz w:val="28"/>
          <w:szCs w:val="28"/>
          <w:lang w:val="ky-KG"/>
        </w:rPr>
        <w:t xml:space="preserve">роекта приказа </w:t>
      </w:r>
      <w:r w:rsidRPr="00852958">
        <w:rPr>
          <w:sz w:val="28"/>
          <w:szCs w:val="28"/>
        </w:rPr>
        <w:t>является упорядочения ношения ведомственной формы одежды</w:t>
      </w:r>
      <w:r w:rsidRPr="00852958">
        <w:rPr>
          <w:sz w:val="28"/>
          <w:szCs w:val="28"/>
          <w:lang w:val="ky-KG"/>
        </w:rPr>
        <w:t xml:space="preserve"> и знаков различия сотрудников</w:t>
      </w:r>
      <w:r w:rsidRPr="00852958">
        <w:rPr>
          <w:rFonts w:eastAsia="Times New Roman"/>
          <w:color w:val="000000"/>
          <w:sz w:val="28"/>
          <w:szCs w:val="28"/>
          <w:lang w:val="ky-KG"/>
        </w:rPr>
        <w:t xml:space="preserve"> Министерства природных ресурсов, экологии и технического надзора Кыргызской Республики</w:t>
      </w:r>
      <w:r w:rsidRPr="00852958">
        <w:rPr>
          <w:sz w:val="28"/>
          <w:szCs w:val="28"/>
        </w:rPr>
        <w:t>.</w:t>
      </w:r>
    </w:p>
    <w:p w:rsidR="00984B9B" w:rsidRPr="00852958" w:rsidRDefault="00984B9B" w:rsidP="00852958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52958">
        <w:rPr>
          <w:b/>
          <w:sz w:val="28"/>
          <w:szCs w:val="28"/>
        </w:rPr>
        <w:t>Описательная часть</w:t>
      </w:r>
    </w:p>
    <w:p w:rsidR="00A21F3B" w:rsidRPr="00852958" w:rsidRDefault="00852958" w:rsidP="00852958">
      <w:pPr>
        <w:pStyle w:val="a8"/>
        <w:spacing w:after="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</w:rPr>
        <w:tab/>
      </w:r>
      <w:r w:rsidR="007B61B4" w:rsidRPr="00852958">
        <w:rPr>
          <w:rFonts w:ascii="Times New Roman" w:hAnsi="Times New Roman" w:cs="Times New Roman"/>
          <w:b w:val="0"/>
        </w:rPr>
        <w:t xml:space="preserve">Настоящий проект приказа Министерства природных ресурсов, экологии и технического надзора Кыргызской Республики </w:t>
      </w:r>
      <w:r>
        <w:rPr>
          <w:rFonts w:ascii="Times New Roman" w:hAnsi="Times New Roman" w:cs="Times New Roman"/>
          <w:b w:val="0"/>
        </w:rPr>
        <w:t>«</w:t>
      </w:r>
      <w:r w:rsidRPr="00852958">
        <w:rPr>
          <w:rFonts w:ascii="Times New Roman" w:hAnsi="Times New Roman" w:cs="Times New Roman"/>
          <w:b w:val="0"/>
          <w:szCs w:val="24"/>
        </w:rPr>
        <w:t>О ведомственной форменной одежде и знаках различия сотрудников</w:t>
      </w:r>
      <w:r w:rsidRPr="00852958">
        <w:rPr>
          <w:rFonts w:ascii="Times New Roman" w:hAnsi="Times New Roman" w:cs="Times New Roman"/>
          <w:b w:val="0"/>
          <w:szCs w:val="24"/>
        </w:rPr>
        <w:br/>
        <w:t>Министерства природных ресурсов, экологии и технического надзора Кыргызской Республики</w:t>
      </w:r>
      <w:r>
        <w:rPr>
          <w:rFonts w:ascii="Times New Roman" w:hAnsi="Times New Roman" w:cs="Times New Roman"/>
          <w:b w:val="0"/>
          <w:szCs w:val="24"/>
        </w:rPr>
        <w:t>»</w:t>
      </w:r>
      <w:r w:rsidRPr="00852958">
        <w:rPr>
          <w:rFonts w:ascii="Times New Roman" w:hAnsi="Times New Roman" w:cs="Times New Roman"/>
          <w:b w:val="0"/>
          <w:sz w:val="32"/>
        </w:rPr>
        <w:t xml:space="preserve"> </w:t>
      </w:r>
      <w:r>
        <w:rPr>
          <w:rFonts w:ascii="Times New Roman" w:hAnsi="Times New Roman" w:cs="Times New Roman"/>
          <w:b w:val="0"/>
        </w:rPr>
        <w:t>разработан</w:t>
      </w:r>
      <w:r w:rsidR="00A21F3B" w:rsidRPr="00852958">
        <w:rPr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A21F3B" w:rsidRPr="00852958">
        <w:rPr>
          <w:rFonts w:ascii="Times New Roman" w:hAnsi="Times New Roman" w:cs="Times New Roman"/>
          <w:b w:val="0"/>
        </w:rPr>
        <w:t>в целях упорядоч</w:t>
      </w:r>
      <w:r>
        <w:rPr>
          <w:rFonts w:ascii="Times New Roman" w:hAnsi="Times New Roman" w:cs="Times New Roman"/>
          <w:b w:val="0"/>
        </w:rPr>
        <w:t>ения ношения ведомственной форменной</w:t>
      </w:r>
      <w:r w:rsidR="00A21F3B" w:rsidRPr="00852958">
        <w:rPr>
          <w:rFonts w:ascii="Times New Roman" w:hAnsi="Times New Roman" w:cs="Times New Roman"/>
          <w:b w:val="0"/>
        </w:rPr>
        <w:t xml:space="preserve"> одежды</w:t>
      </w:r>
      <w:r>
        <w:rPr>
          <w:rFonts w:ascii="Times New Roman" w:hAnsi="Times New Roman" w:cs="Times New Roman"/>
          <w:b w:val="0"/>
        </w:rPr>
        <w:t xml:space="preserve"> и знаков различия</w:t>
      </w:r>
      <w:r w:rsidR="007B2487" w:rsidRPr="00852958">
        <w:rPr>
          <w:rFonts w:ascii="Times New Roman" w:hAnsi="Times New Roman" w:cs="Times New Roman"/>
          <w:b w:val="0"/>
        </w:rPr>
        <w:t xml:space="preserve"> </w:t>
      </w:r>
      <w:r w:rsidR="00A21F3B" w:rsidRPr="00852958">
        <w:rPr>
          <w:rFonts w:ascii="Times New Roman" w:hAnsi="Times New Roman" w:cs="Times New Roman"/>
          <w:b w:val="0"/>
        </w:rPr>
        <w:t xml:space="preserve">сотрудников Министерства природных ресурсов, экологии и технического надзора Кыргызской Республики. </w:t>
      </w:r>
      <w:r w:rsidR="00BB67C2">
        <w:rPr>
          <w:rFonts w:ascii="Times New Roman" w:hAnsi="Times New Roman" w:cs="Times New Roman"/>
          <w:b w:val="0"/>
        </w:rPr>
        <w:t>Согласно пункту 12 Положения о Министерстве природных ресурсов, экологии и технического надзора Кыргызской Республики, утвержденного постановлением Кабинета Министров Кыргызской Республики от 15 ноября 2021 года №263, Министерство</w:t>
      </w:r>
      <w:r w:rsidR="00BB67C2" w:rsidRPr="00BB67C2">
        <w:rPr>
          <w:rFonts w:ascii="Times New Roman" w:hAnsi="Times New Roman" w:cs="Times New Roman"/>
          <w:b w:val="0"/>
          <w:color w:val="2B2B2B"/>
          <w:shd w:val="clear" w:color="auto" w:fill="FFFFFF"/>
        </w:rPr>
        <w:t xml:space="preserve"> имеет право</w:t>
      </w:r>
      <w:r w:rsidR="00BB67C2">
        <w:rPr>
          <w:rFonts w:ascii="Times New Roman" w:hAnsi="Times New Roman" w:cs="Times New Roman"/>
          <w:b w:val="0"/>
        </w:rPr>
        <w:t xml:space="preserve"> </w:t>
      </w:r>
      <w:r w:rsidR="00BB67C2" w:rsidRPr="00BB67C2">
        <w:rPr>
          <w:rFonts w:ascii="Times New Roman" w:hAnsi="Times New Roman" w:cs="Times New Roman"/>
          <w:b w:val="0"/>
          <w:color w:val="2B2B2B"/>
          <w:shd w:val="clear" w:color="auto" w:fill="FFFFFF"/>
        </w:rPr>
        <w:t>на ношение форменной одежды утвержденного образца со знаками различия</w:t>
      </w:r>
      <w:r w:rsidR="00BB67C2">
        <w:rPr>
          <w:rFonts w:ascii="Times New Roman" w:hAnsi="Times New Roman" w:cs="Times New Roman"/>
          <w:b w:val="0"/>
          <w:color w:val="2B2B2B"/>
          <w:shd w:val="clear" w:color="auto" w:fill="FFFFFF"/>
        </w:rPr>
        <w:t>.</w:t>
      </w:r>
    </w:p>
    <w:p w:rsidR="00984B9B" w:rsidRPr="00852958" w:rsidRDefault="00984B9B" w:rsidP="00852958">
      <w:pPr>
        <w:pStyle w:val="a7"/>
        <w:numPr>
          <w:ilvl w:val="0"/>
          <w:numId w:val="4"/>
        </w:numPr>
        <w:ind w:left="0" w:firstLine="708"/>
        <w:jc w:val="both"/>
        <w:rPr>
          <w:b/>
          <w:sz w:val="28"/>
          <w:szCs w:val="28"/>
        </w:rPr>
      </w:pPr>
      <w:r w:rsidRPr="00852958">
        <w:rPr>
          <w:b/>
          <w:bCs/>
          <w:spacing w:val="5"/>
          <w:sz w:val="28"/>
          <w:szCs w:val="28"/>
          <w:shd w:val="clear" w:color="auto" w:fill="FFFFFF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984B9B" w:rsidRPr="00852958" w:rsidRDefault="00984B9B" w:rsidP="00852958">
      <w:pPr>
        <w:shd w:val="clear" w:color="auto" w:fill="FFFFFF"/>
        <w:ind w:firstLine="708"/>
        <w:jc w:val="both"/>
        <w:rPr>
          <w:bCs/>
          <w:spacing w:val="5"/>
          <w:sz w:val="28"/>
          <w:szCs w:val="28"/>
          <w:shd w:val="clear" w:color="auto" w:fill="FFFFFF"/>
        </w:rPr>
      </w:pPr>
      <w:r w:rsidRPr="00852958">
        <w:rPr>
          <w:bCs/>
          <w:spacing w:val="5"/>
          <w:sz w:val="28"/>
          <w:szCs w:val="28"/>
          <w:shd w:val="clear" w:color="auto" w:fill="FFFFFF"/>
        </w:rPr>
        <w:t>Принятие данного проекта не повлечет социальных, экономических, правовых, правозащитных, гендерных, экологических, коррупционных последствий.</w:t>
      </w:r>
    </w:p>
    <w:p w:rsidR="00984B9B" w:rsidRPr="00852958" w:rsidRDefault="00984B9B" w:rsidP="00852958">
      <w:pPr>
        <w:pStyle w:val="a7"/>
        <w:numPr>
          <w:ilvl w:val="0"/>
          <w:numId w:val="4"/>
        </w:numPr>
        <w:shd w:val="clear" w:color="auto" w:fill="FFFFFF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852958">
        <w:rPr>
          <w:b/>
          <w:bCs/>
          <w:spacing w:val="5"/>
          <w:sz w:val="28"/>
          <w:szCs w:val="28"/>
          <w:shd w:val="clear" w:color="auto" w:fill="FFFFFF"/>
        </w:rPr>
        <w:t>Информация о результатах общественного обсуждения</w:t>
      </w:r>
    </w:p>
    <w:p w:rsidR="00852958" w:rsidRDefault="00984B9B" w:rsidP="00852958">
      <w:pPr>
        <w:pStyle w:val="a7"/>
        <w:shd w:val="clear" w:color="auto" w:fill="FFFFFF"/>
        <w:ind w:left="0" w:firstLine="720"/>
        <w:jc w:val="both"/>
      </w:pPr>
      <w:r w:rsidRPr="00852958">
        <w:rPr>
          <w:bCs/>
          <w:spacing w:val="5"/>
          <w:sz w:val="28"/>
          <w:szCs w:val="28"/>
          <w:shd w:val="clear" w:color="auto" w:fill="FFFFFF"/>
        </w:rPr>
        <w:t>В связи с тем, что данный проект не затрагивает деятельности предпринимателей и юридических лиц, проведения общественного обсуждения не требуется.</w:t>
      </w:r>
      <w:r w:rsidRPr="00852958">
        <w:t xml:space="preserve"> </w:t>
      </w:r>
    </w:p>
    <w:p w:rsidR="00984B9B" w:rsidRPr="00852958" w:rsidRDefault="00984B9B" w:rsidP="00852958">
      <w:pPr>
        <w:pStyle w:val="a7"/>
        <w:numPr>
          <w:ilvl w:val="0"/>
          <w:numId w:val="4"/>
        </w:numPr>
        <w:shd w:val="clear" w:color="auto" w:fill="FFFFFF"/>
        <w:jc w:val="both"/>
      </w:pPr>
      <w:r w:rsidRPr="00852958">
        <w:rPr>
          <w:b/>
          <w:bCs/>
          <w:spacing w:val="5"/>
          <w:sz w:val="28"/>
          <w:szCs w:val="28"/>
          <w:shd w:val="clear" w:color="auto" w:fill="FFFFFF"/>
        </w:rPr>
        <w:t>Анализ соответствия проекта законодательству</w:t>
      </w:r>
    </w:p>
    <w:p w:rsidR="007B2487" w:rsidRDefault="00984B9B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  <w:r w:rsidRPr="00852958">
        <w:rPr>
          <w:bCs/>
          <w:spacing w:val="5"/>
          <w:sz w:val="28"/>
          <w:szCs w:val="28"/>
          <w:shd w:val="clear" w:color="auto" w:fill="FFFFFF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08500C" w:rsidRDefault="0008500C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</w:p>
    <w:p w:rsidR="0008500C" w:rsidRDefault="0008500C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</w:p>
    <w:p w:rsidR="0008500C" w:rsidRPr="00852958" w:rsidRDefault="0008500C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  <w:bookmarkStart w:id="0" w:name="_GoBack"/>
      <w:bookmarkEnd w:id="0"/>
    </w:p>
    <w:p w:rsidR="00984B9B" w:rsidRPr="0008500C" w:rsidRDefault="00984B9B" w:rsidP="0008500C">
      <w:pPr>
        <w:pStyle w:val="a7"/>
        <w:numPr>
          <w:ilvl w:val="0"/>
          <w:numId w:val="4"/>
        </w:numPr>
        <w:shd w:val="clear" w:color="auto" w:fill="FFFFFF"/>
        <w:rPr>
          <w:b/>
          <w:bCs/>
          <w:spacing w:val="5"/>
          <w:sz w:val="28"/>
          <w:szCs w:val="28"/>
          <w:shd w:val="clear" w:color="auto" w:fill="FFFFFF"/>
        </w:rPr>
      </w:pPr>
      <w:r w:rsidRPr="0008500C">
        <w:rPr>
          <w:b/>
          <w:bCs/>
          <w:spacing w:val="5"/>
          <w:sz w:val="28"/>
          <w:szCs w:val="28"/>
          <w:shd w:val="clear" w:color="auto" w:fill="FFFFFF"/>
        </w:rPr>
        <w:lastRenderedPageBreak/>
        <w:t>Информация о необходимости финансирования</w:t>
      </w:r>
    </w:p>
    <w:p w:rsidR="00852958" w:rsidRPr="00852958" w:rsidRDefault="00984B9B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  <w:r w:rsidRPr="00852958">
        <w:rPr>
          <w:bCs/>
          <w:spacing w:val="5"/>
          <w:sz w:val="28"/>
          <w:szCs w:val="28"/>
          <w:shd w:val="clear" w:color="auto" w:fill="FFFFFF"/>
        </w:rPr>
        <w:t>Принятие настоящего проекта постановления Кыргызской Республики</w:t>
      </w:r>
      <w:r w:rsidR="007B2487" w:rsidRPr="00852958">
        <w:rPr>
          <w:bCs/>
          <w:spacing w:val="5"/>
          <w:sz w:val="28"/>
          <w:szCs w:val="28"/>
          <w:shd w:val="clear" w:color="auto" w:fill="FFFFFF"/>
        </w:rPr>
        <w:t xml:space="preserve"> не</w:t>
      </w:r>
      <w:r w:rsidRPr="00852958">
        <w:rPr>
          <w:bCs/>
          <w:spacing w:val="5"/>
          <w:sz w:val="28"/>
          <w:szCs w:val="28"/>
          <w:shd w:val="clear" w:color="auto" w:fill="FFFFFF"/>
        </w:rPr>
        <w:t xml:space="preserve"> </w:t>
      </w:r>
      <w:r w:rsidR="00A21F3B" w:rsidRPr="00852958">
        <w:rPr>
          <w:bCs/>
          <w:spacing w:val="5"/>
          <w:sz w:val="28"/>
          <w:szCs w:val="28"/>
          <w:shd w:val="clear" w:color="auto" w:fill="FFFFFF"/>
        </w:rPr>
        <w:t>повлечет дополнительны</w:t>
      </w:r>
      <w:r w:rsidR="00A21F3B" w:rsidRPr="00852958">
        <w:rPr>
          <w:bCs/>
          <w:spacing w:val="5"/>
          <w:sz w:val="28"/>
          <w:szCs w:val="28"/>
          <w:shd w:val="clear" w:color="auto" w:fill="FFFFFF"/>
          <w:lang w:val="ky-KG"/>
        </w:rPr>
        <w:t>е</w:t>
      </w:r>
      <w:r w:rsidR="00A21F3B" w:rsidRPr="00852958">
        <w:rPr>
          <w:bCs/>
          <w:spacing w:val="5"/>
          <w:sz w:val="28"/>
          <w:szCs w:val="28"/>
          <w:shd w:val="clear" w:color="auto" w:fill="FFFFFF"/>
        </w:rPr>
        <w:t xml:space="preserve"> финансовые</w:t>
      </w:r>
      <w:r w:rsidRPr="00852958">
        <w:rPr>
          <w:bCs/>
          <w:spacing w:val="5"/>
          <w:sz w:val="28"/>
          <w:szCs w:val="28"/>
          <w:shd w:val="clear" w:color="auto" w:fill="FFFFFF"/>
        </w:rPr>
        <w:t xml:space="preserve"> затрат</w:t>
      </w:r>
      <w:r w:rsidR="00A21F3B" w:rsidRPr="00852958">
        <w:rPr>
          <w:bCs/>
          <w:spacing w:val="5"/>
          <w:sz w:val="28"/>
          <w:szCs w:val="28"/>
          <w:shd w:val="clear" w:color="auto" w:fill="FFFFFF"/>
          <w:lang w:val="ky-KG"/>
        </w:rPr>
        <w:t>ы</w:t>
      </w:r>
      <w:r w:rsidRPr="00852958">
        <w:rPr>
          <w:bCs/>
          <w:spacing w:val="5"/>
          <w:sz w:val="28"/>
          <w:szCs w:val="28"/>
          <w:shd w:val="clear" w:color="auto" w:fill="FFFFFF"/>
        </w:rPr>
        <w:t xml:space="preserve"> из республиканского бюджета. </w:t>
      </w:r>
    </w:p>
    <w:p w:rsidR="00984B9B" w:rsidRPr="00852958" w:rsidRDefault="00984B9B" w:rsidP="00852958">
      <w:pPr>
        <w:pStyle w:val="a7"/>
        <w:numPr>
          <w:ilvl w:val="0"/>
          <w:numId w:val="4"/>
        </w:numPr>
        <w:shd w:val="clear" w:color="auto" w:fill="FFFFFF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852958">
        <w:rPr>
          <w:b/>
          <w:bCs/>
          <w:spacing w:val="5"/>
          <w:sz w:val="28"/>
          <w:szCs w:val="28"/>
          <w:shd w:val="clear" w:color="auto" w:fill="FFFFFF"/>
        </w:rPr>
        <w:t>Информация об анализе регулятивного воздействия</w:t>
      </w:r>
    </w:p>
    <w:p w:rsidR="00984B9B" w:rsidRPr="00852958" w:rsidRDefault="00984B9B" w:rsidP="00852958">
      <w:pPr>
        <w:pStyle w:val="a7"/>
        <w:shd w:val="clear" w:color="auto" w:fill="FFFFFF"/>
        <w:ind w:left="0" w:firstLine="720"/>
        <w:jc w:val="both"/>
        <w:rPr>
          <w:bCs/>
          <w:spacing w:val="5"/>
          <w:sz w:val="28"/>
          <w:szCs w:val="28"/>
          <w:shd w:val="clear" w:color="auto" w:fill="FFFFFF"/>
        </w:rPr>
      </w:pPr>
      <w:r w:rsidRPr="00852958">
        <w:rPr>
          <w:bCs/>
          <w:spacing w:val="5"/>
          <w:sz w:val="28"/>
          <w:szCs w:val="28"/>
          <w:shd w:val="clear" w:color="auto" w:fill="FFFFFF"/>
        </w:rPr>
        <w:t>Предлагаемый проект не требует анализа регулятивного воздействия, поскольку не направлен на регулирование предпринимательской деятельности.</w:t>
      </w:r>
    </w:p>
    <w:p w:rsidR="00984B9B" w:rsidRPr="00852958" w:rsidRDefault="00984B9B" w:rsidP="00852958">
      <w:pPr>
        <w:jc w:val="both"/>
        <w:rPr>
          <w:rFonts w:eastAsia="Times New Roman"/>
          <w:sz w:val="28"/>
          <w:szCs w:val="28"/>
        </w:rPr>
      </w:pPr>
    </w:p>
    <w:p w:rsidR="007B2487" w:rsidRPr="00852958" w:rsidRDefault="007B2487" w:rsidP="00852958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984B9B" w:rsidRPr="00852958" w:rsidRDefault="00984B9B" w:rsidP="00852958">
      <w:pPr>
        <w:jc w:val="both"/>
        <w:rPr>
          <w:rFonts w:eastAsia="Times New Roman"/>
          <w:b/>
          <w:sz w:val="28"/>
          <w:szCs w:val="28"/>
        </w:rPr>
      </w:pPr>
      <w:r w:rsidRPr="00852958">
        <w:rPr>
          <w:rFonts w:eastAsia="Times New Roman"/>
          <w:b/>
          <w:sz w:val="28"/>
          <w:szCs w:val="28"/>
        </w:rPr>
        <w:t xml:space="preserve">Министр </w:t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</w:r>
      <w:r w:rsidRPr="00852958">
        <w:rPr>
          <w:rFonts w:eastAsia="Times New Roman"/>
          <w:b/>
          <w:sz w:val="28"/>
          <w:szCs w:val="28"/>
        </w:rPr>
        <w:tab/>
        <w:t xml:space="preserve">         </w:t>
      </w:r>
      <w:r w:rsidR="007B2487" w:rsidRPr="00852958">
        <w:rPr>
          <w:rFonts w:eastAsia="Times New Roman"/>
          <w:b/>
          <w:sz w:val="28"/>
          <w:szCs w:val="28"/>
        </w:rPr>
        <w:tab/>
        <w:t xml:space="preserve">         </w:t>
      </w:r>
      <w:r w:rsidRPr="00852958">
        <w:rPr>
          <w:rFonts w:eastAsia="Times New Roman"/>
          <w:b/>
          <w:sz w:val="28"/>
          <w:szCs w:val="28"/>
        </w:rPr>
        <w:t>Д.А.</w:t>
      </w:r>
      <w:r w:rsidR="007B2487" w:rsidRPr="00852958">
        <w:rPr>
          <w:rFonts w:eastAsia="Times New Roman"/>
          <w:b/>
          <w:sz w:val="28"/>
          <w:szCs w:val="28"/>
        </w:rPr>
        <w:t xml:space="preserve"> </w:t>
      </w:r>
      <w:r w:rsidRPr="00852958">
        <w:rPr>
          <w:rFonts w:eastAsia="Times New Roman"/>
          <w:b/>
          <w:sz w:val="28"/>
          <w:szCs w:val="28"/>
        </w:rPr>
        <w:t>Кутманова</w:t>
      </w:r>
    </w:p>
    <w:p w:rsidR="00984B9B" w:rsidRPr="00852958" w:rsidRDefault="00984B9B" w:rsidP="00852958">
      <w:pPr>
        <w:shd w:val="clear" w:color="auto" w:fill="FFFFFF"/>
        <w:jc w:val="both"/>
        <w:rPr>
          <w:bCs/>
          <w:spacing w:val="5"/>
          <w:sz w:val="28"/>
          <w:szCs w:val="28"/>
          <w:shd w:val="clear" w:color="auto" w:fill="FFFFFF"/>
        </w:rPr>
      </w:pPr>
    </w:p>
    <w:p w:rsidR="00984B9B" w:rsidRPr="00852958" w:rsidRDefault="00984B9B" w:rsidP="00852958">
      <w:pPr>
        <w:jc w:val="both"/>
        <w:rPr>
          <w:sz w:val="28"/>
          <w:szCs w:val="28"/>
        </w:rPr>
      </w:pPr>
    </w:p>
    <w:p w:rsidR="00984B9B" w:rsidRPr="00852958" w:rsidRDefault="00984B9B" w:rsidP="00852958">
      <w:pPr>
        <w:spacing w:after="480"/>
        <w:jc w:val="both"/>
        <w:rPr>
          <w:sz w:val="28"/>
          <w:szCs w:val="28"/>
        </w:rPr>
      </w:pPr>
    </w:p>
    <w:p w:rsidR="00213569" w:rsidRPr="00852958" w:rsidRDefault="00213569" w:rsidP="00852958">
      <w:pPr>
        <w:spacing w:after="480"/>
        <w:rPr>
          <w:sz w:val="28"/>
          <w:szCs w:val="28"/>
        </w:rPr>
      </w:pPr>
    </w:p>
    <w:p w:rsidR="00213569" w:rsidRPr="00852958" w:rsidRDefault="00213569" w:rsidP="00852958">
      <w:pPr>
        <w:spacing w:after="480"/>
        <w:jc w:val="both"/>
        <w:rPr>
          <w:sz w:val="28"/>
          <w:szCs w:val="28"/>
        </w:rPr>
      </w:pPr>
    </w:p>
    <w:sectPr w:rsidR="00213569" w:rsidRPr="00852958" w:rsidSect="00CD42E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4F"/>
    <w:multiLevelType w:val="hybridMultilevel"/>
    <w:tmpl w:val="C8E0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847"/>
    <w:multiLevelType w:val="hybridMultilevel"/>
    <w:tmpl w:val="7D6C1672"/>
    <w:lvl w:ilvl="0" w:tplc="97D8E5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0C272A"/>
    <w:multiLevelType w:val="hybridMultilevel"/>
    <w:tmpl w:val="C7F8F692"/>
    <w:lvl w:ilvl="0" w:tplc="F1C224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67FB"/>
    <w:rsid w:val="0008500C"/>
    <w:rsid w:val="00085DB3"/>
    <w:rsid w:val="000B3896"/>
    <w:rsid w:val="000F1080"/>
    <w:rsid w:val="00162CDE"/>
    <w:rsid w:val="00184723"/>
    <w:rsid w:val="001A3156"/>
    <w:rsid w:val="001A40F5"/>
    <w:rsid w:val="001E75FC"/>
    <w:rsid w:val="00213569"/>
    <w:rsid w:val="002160FB"/>
    <w:rsid w:val="0023141F"/>
    <w:rsid w:val="0025298A"/>
    <w:rsid w:val="002D3DCF"/>
    <w:rsid w:val="002D5F35"/>
    <w:rsid w:val="00390429"/>
    <w:rsid w:val="004349ED"/>
    <w:rsid w:val="004835A1"/>
    <w:rsid w:val="0049620B"/>
    <w:rsid w:val="004F11C6"/>
    <w:rsid w:val="00540BE8"/>
    <w:rsid w:val="00574C52"/>
    <w:rsid w:val="00597411"/>
    <w:rsid w:val="0066689D"/>
    <w:rsid w:val="006B5C0F"/>
    <w:rsid w:val="007655C8"/>
    <w:rsid w:val="007A05A1"/>
    <w:rsid w:val="007B2487"/>
    <w:rsid w:val="007B61B4"/>
    <w:rsid w:val="007E5CBE"/>
    <w:rsid w:val="007F63BA"/>
    <w:rsid w:val="00827E1D"/>
    <w:rsid w:val="0085266A"/>
    <w:rsid w:val="00852958"/>
    <w:rsid w:val="008B5EB7"/>
    <w:rsid w:val="008D0702"/>
    <w:rsid w:val="00967A21"/>
    <w:rsid w:val="00984B9B"/>
    <w:rsid w:val="009A27FB"/>
    <w:rsid w:val="00A17B34"/>
    <w:rsid w:val="00A21F3B"/>
    <w:rsid w:val="00A8653D"/>
    <w:rsid w:val="00A8686B"/>
    <w:rsid w:val="00AC2065"/>
    <w:rsid w:val="00B667FB"/>
    <w:rsid w:val="00BB67C2"/>
    <w:rsid w:val="00C42528"/>
    <w:rsid w:val="00C6037B"/>
    <w:rsid w:val="00C64418"/>
    <w:rsid w:val="00CD42E2"/>
    <w:rsid w:val="00D6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8B900"/>
  <w15:docId w15:val="{BB87067F-B75A-4C11-85DB-484D973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F5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213569"/>
    <w:pPr>
      <w:ind w:left="720"/>
      <w:contextualSpacing/>
    </w:pPr>
  </w:style>
  <w:style w:type="paragraph" w:styleId="a8">
    <w:name w:val="Title"/>
    <w:basedOn w:val="a"/>
    <w:link w:val="a9"/>
    <w:uiPriority w:val="10"/>
    <w:qFormat/>
    <w:rsid w:val="00852958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9">
    <w:name w:val="Заголовок Знак"/>
    <w:basedOn w:val="a0"/>
    <w:link w:val="a8"/>
    <w:uiPriority w:val="10"/>
    <w:rsid w:val="00852958"/>
    <w:rPr>
      <w:rFonts w:ascii="Arial" w:eastAsiaTheme="minorEastAsia" w:hAnsi="Arial" w:cs="Arial"/>
      <w:b/>
      <w:bCs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Бекбатыр</dc:creator>
  <cp:keywords/>
  <dc:description/>
  <cp:lastModifiedBy>Бекбатыр</cp:lastModifiedBy>
  <cp:revision>38</cp:revision>
  <cp:lastPrinted>2022-06-14T09:20:00Z</cp:lastPrinted>
  <dcterms:created xsi:type="dcterms:W3CDTF">2022-04-25T10:32:00Z</dcterms:created>
  <dcterms:modified xsi:type="dcterms:W3CDTF">2022-06-14T13:16:00Z</dcterms:modified>
</cp:coreProperties>
</file>