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259E" w14:textId="77777777" w:rsidR="001266F4" w:rsidRDefault="001266F4" w:rsidP="00126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6F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0B5533">
        <w:rPr>
          <w:rFonts w:ascii="Times New Roman" w:hAnsi="Times New Roman" w:cs="Times New Roman"/>
          <w:b/>
          <w:sz w:val="28"/>
          <w:szCs w:val="28"/>
        </w:rPr>
        <w:t>актов,</w:t>
      </w:r>
    </w:p>
    <w:p w14:paraId="3DD82100" w14:textId="6C15854C" w:rsidR="000B5533" w:rsidRDefault="001266F4" w:rsidP="00126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регулирующих деятельность Министерства</w:t>
      </w:r>
    </w:p>
    <w:p w14:paraId="2776C78E" w14:textId="10A7ACB9" w:rsidR="001266F4" w:rsidRDefault="001266F4" w:rsidP="00126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международного сотрудничества</w:t>
      </w:r>
    </w:p>
    <w:p w14:paraId="12D2622A" w14:textId="77777777" w:rsidR="001266F4" w:rsidRPr="001266F4" w:rsidRDefault="001266F4" w:rsidP="00126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C94FD" w14:textId="77777777" w:rsidR="001266F4" w:rsidRPr="001266F4" w:rsidRDefault="001266F4" w:rsidP="001266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F4">
        <w:rPr>
          <w:rFonts w:ascii="Times New Roman" w:hAnsi="Times New Roman" w:cs="Times New Roman"/>
          <w:sz w:val="28"/>
          <w:szCs w:val="28"/>
        </w:rPr>
        <w:t>Конституци</w:t>
      </w:r>
      <w:r w:rsidR="00947415">
        <w:rPr>
          <w:rFonts w:ascii="Times New Roman" w:hAnsi="Times New Roman" w:cs="Times New Roman"/>
          <w:sz w:val="28"/>
          <w:szCs w:val="28"/>
        </w:rPr>
        <w:t>я</w:t>
      </w:r>
      <w:r w:rsidRPr="001266F4">
        <w:rPr>
          <w:rFonts w:ascii="Times New Roman" w:hAnsi="Times New Roman" w:cs="Times New Roman"/>
          <w:sz w:val="28"/>
          <w:szCs w:val="28"/>
        </w:rPr>
        <w:t xml:space="preserve"> Кыргызской Республики;</w:t>
      </w:r>
    </w:p>
    <w:p w14:paraId="79BC7C6F" w14:textId="77777777" w:rsidR="001266F4" w:rsidRPr="001266F4" w:rsidRDefault="001266F4" w:rsidP="001266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F4">
        <w:rPr>
          <w:rFonts w:ascii="Times New Roman" w:hAnsi="Times New Roman" w:cs="Times New Roman"/>
          <w:sz w:val="28"/>
          <w:szCs w:val="28"/>
        </w:rPr>
        <w:t>Закон Кыргызской Республики от 24 апреля 2014 года № 64 «О международных договорах Кыргызской Республики»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E95F3" w14:textId="77777777" w:rsidR="001266F4" w:rsidRPr="001266F4" w:rsidRDefault="001266F4" w:rsidP="001266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F4">
        <w:rPr>
          <w:rFonts w:ascii="Times New Roman" w:hAnsi="Times New Roman" w:cs="Times New Roman"/>
          <w:sz w:val="28"/>
          <w:szCs w:val="28"/>
        </w:rPr>
        <w:t>Закон Кыргызской Республики от 4 июля 2012 года №96 «О взаимодействии государственных органов в сфере внешней политики Кыргызской Республики»;</w:t>
      </w:r>
    </w:p>
    <w:p w14:paraId="17CB6D36" w14:textId="2144D5E1" w:rsidR="001266F4" w:rsidRDefault="001266F4" w:rsidP="001266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1266F4">
        <w:rPr>
          <w:rFonts w:ascii="Times New Roman" w:hAnsi="Times New Roman" w:cs="Times New Roman"/>
          <w:sz w:val="28"/>
          <w:szCs w:val="28"/>
        </w:rPr>
        <w:t xml:space="preserve"> Президента Кыргызской Республики от 11 марта 2019 года №37 «О Концепции внешней политики Кыргызской Республики»;</w:t>
      </w:r>
    </w:p>
    <w:p w14:paraId="68CDD2CE" w14:textId="0899831C" w:rsidR="00A3550B" w:rsidRPr="00A3550B" w:rsidRDefault="00A3550B" w:rsidP="00A355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1266F4">
        <w:rPr>
          <w:rFonts w:ascii="Times New Roman" w:hAnsi="Times New Roman" w:cs="Times New Roman"/>
          <w:sz w:val="28"/>
          <w:szCs w:val="28"/>
        </w:rPr>
        <w:t xml:space="preserve"> Президента Кыргызской Республики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50B">
        <w:rPr>
          <w:rFonts w:ascii="Times New Roman" w:hAnsi="Times New Roman" w:cs="Times New Roman"/>
          <w:sz w:val="28"/>
          <w:szCs w:val="28"/>
        </w:rPr>
        <w:t>02 декабря 2021 года УП № 541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550B">
        <w:rPr>
          <w:rFonts w:ascii="Times New Roman" w:hAnsi="Times New Roman" w:cs="Times New Roman"/>
          <w:sz w:val="28"/>
          <w:szCs w:val="28"/>
        </w:rPr>
        <w:t>О мерах по оптимизации расходов республиканского бюджета, повышению эффективности использования бюджетных средств государственными органами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988F6D9" w14:textId="77777777" w:rsidR="00A3550B" w:rsidRDefault="00A3550B" w:rsidP="00A355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F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66F4">
        <w:rPr>
          <w:rFonts w:ascii="Times New Roman" w:hAnsi="Times New Roman" w:cs="Times New Roman"/>
          <w:sz w:val="28"/>
          <w:szCs w:val="28"/>
        </w:rPr>
        <w:t xml:space="preserve"> Кабинета Министров Кыргызской Республики от 15 ноября 2021 года № 263 об утверждении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66F4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66F4">
        <w:rPr>
          <w:rFonts w:ascii="Times New Roman" w:hAnsi="Times New Roman" w:cs="Times New Roman"/>
          <w:sz w:val="28"/>
          <w:szCs w:val="28"/>
        </w:rPr>
        <w:t xml:space="preserve"> Министерстве природных ресурсов, экологии и технического надзора Кыргызской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229739A" w14:textId="77777777" w:rsidR="001266F4" w:rsidRDefault="001266F4" w:rsidP="001266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F4">
        <w:rPr>
          <w:rFonts w:ascii="Times New Roman" w:hAnsi="Times New Roman" w:cs="Times New Roman"/>
          <w:sz w:val="28"/>
          <w:szCs w:val="28"/>
        </w:rPr>
        <w:t>Постановлени</w:t>
      </w:r>
      <w:r w:rsidR="00040190">
        <w:rPr>
          <w:rFonts w:ascii="Times New Roman" w:hAnsi="Times New Roman" w:cs="Times New Roman"/>
          <w:sz w:val="28"/>
          <w:szCs w:val="28"/>
        </w:rPr>
        <w:t>е</w:t>
      </w:r>
      <w:r w:rsidRPr="001266F4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от 2 декабря 2015 года №817 «О повышении эффективности сотрудничества Кыргызской Республики с международными организациями, интеграционными объединениями и международными договорными органами»;</w:t>
      </w:r>
    </w:p>
    <w:p w14:paraId="1E45CF5A" w14:textId="19981B49" w:rsidR="00A3550B" w:rsidRPr="001266F4" w:rsidRDefault="00A3550B" w:rsidP="00A355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6F4">
        <w:rPr>
          <w:rFonts w:ascii="Times New Roman" w:hAnsi="Times New Roman" w:cs="Times New Roman"/>
          <w:sz w:val="28"/>
          <w:szCs w:val="28"/>
        </w:rPr>
        <w:t>Внутренни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66F4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66F4">
        <w:rPr>
          <w:rFonts w:ascii="Times New Roman" w:hAnsi="Times New Roman" w:cs="Times New Roman"/>
          <w:sz w:val="28"/>
          <w:szCs w:val="28"/>
        </w:rPr>
        <w:t xml:space="preserve"> Министерст</w:t>
      </w:r>
      <w:r>
        <w:rPr>
          <w:rFonts w:ascii="Times New Roman" w:hAnsi="Times New Roman" w:cs="Times New Roman"/>
          <w:sz w:val="28"/>
          <w:szCs w:val="28"/>
        </w:rPr>
        <w:t>ва, касающие</w:t>
      </w:r>
      <w:r w:rsidRPr="001266F4">
        <w:rPr>
          <w:rFonts w:ascii="Times New Roman" w:hAnsi="Times New Roman" w:cs="Times New Roman"/>
          <w:sz w:val="28"/>
          <w:szCs w:val="28"/>
        </w:rPr>
        <w:t>ся международного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AEA9EA" w14:textId="7E06F5ED" w:rsidR="001266F4" w:rsidRPr="003155BC" w:rsidRDefault="001266F4" w:rsidP="006B4D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BC">
        <w:rPr>
          <w:rFonts w:ascii="Times New Roman" w:hAnsi="Times New Roman" w:cs="Times New Roman"/>
          <w:sz w:val="28"/>
          <w:szCs w:val="28"/>
        </w:rPr>
        <w:t>Други</w:t>
      </w:r>
      <w:r w:rsidR="00D159AA" w:rsidRPr="003155BC">
        <w:rPr>
          <w:rFonts w:ascii="Times New Roman" w:hAnsi="Times New Roman" w:cs="Times New Roman"/>
          <w:sz w:val="28"/>
          <w:szCs w:val="28"/>
        </w:rPr>
        <w:t>е</w:t>
      </w:r>
      <w:r w:rsidRPr="003155BC"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 w:rsidR="00D159AA" w:rsidRPr="003155BC">
        <w:rPr>
          <w:rFonts w:ascii="Times New Roman" w:hAnsi="Times New Roman" w:cs="Times New Roman"/>
          <w:sz w:val="28"/>
          <w:szCs w:val="28"/>
        </w:rPr>
        <w:t>е</w:t>
      </w:r>
      <w:r w:rsidRPr="003155BC">
        <w:rPr>
          <w:rFonts w:ascii="Times New Roman" w:hAnsi="Times New Roman" w:cs="Times New Roman"/>
          <w:sz w:val="28"/>
          <w:szCs w:val="28"/>
        </w:rPr>
        <w:t xml:space="preserve"> акт</w:t>
      </w:r>
      <w:r w:rsidR="00D159AA" w:rsidRPr="003155BC">
        <w:rPr>
          <w:rFonts w:ascii="Times New Roman" w:hAnsi="Times New Roman" w:cs="Times New Roman"/>
          <w:sz w:val="28"/>
          <w:szCs w:val="28"/>
        </w:rPr>
        <w:t>ы</w:t>
      </w:r>
      <w:r w:rsidRPr="003155BC">
        <w:rPr>
          <w:rFonts w:ascii="Times New Roman" w:hAnsi="Times New Roman" w:cs="Times New Roman"/>
          <w:sz w:val="28"/>
          <w:szCs w:val="28"/>
        </w:rPr>
        <w:t xml:space="preserve"> Кыргызской Республики в сфере регулирования деятельности Министерства</w:t>
      </w:r>
      <w:r w:rsidR="00A3550B">
        <w:rPr>
          <w:rFonts w:ascii="Times New Roman" w:hAnsi="Times New Roman" w:cs="Times New Roman"/>
          <w:sz w:val="28"/>
          <w:szCs w:val="28"/>
        </w:rPr>
        <w:t>.</w:t>
      </w:r>
    </w:p>
    <w:p w14:paraId="217BA910" w14:textId="77777777" w:rsidR="002D38B4" w:rsidRDefault="002D38B4" w:rsidP="001266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018"/>
    <w:multiLevelType w:val="hybridMultilevel"/>
    <w:tmpl w:val="4F1C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E6290"/>
    <w:multiLevelType w:val="hybridMultilevel"/>
    <w:tmpl w:val="F5288C72"/>
    <w:lvl w:ilvl="0" w:tplc="CB04E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3368E6"/>
    <w:multiLevelType w:val="hybridMultilevel"/>
    <w:tmpl w:val="3364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C7B2F"/>
    <w:multiLevelType w:val="hybridMultilevel"/>
    <w:tmpl w:val="3364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F4"/>
    <w:rsid w:val="00040190"/>
    <w:rsid w:val="000B5533"/>
    <w:rsid w:val="001266F4"/>
    <w:rsid w:val="002D38B4"/>
    <w:rsid w:val="003155BC"/>
    <w:rsid w:val="008D4489"/>
    <w:rsid w:val="00947415"/>
    <w:rsid w:val="00A3550B"/>
    <w:rsid w:val="00D1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FEC0"/>
  <w15:chartTrackingRefBased/>
  <w15:docId w15:val="{4AD0401F-95F4-412D-B486-D28A939C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Джергалбаева Насихат Куватовна</cp:lastModifiedBy>
  <cp:revision>8</cp:revision>
  <cp:lastPrinted>2022-10-10T13:39:00Z</cp:lastPrinted>
  <dcterms:created xsi:type="dcterms:W3CDTF">2022-10-10T13:26:00Z</dcterms:created>
  <dcterms:modified xsi:type="dcterms:W3CDTF">2023-06-06T02:44:00Z</dcterms:modified>
</cp:coreProperties>
</file>