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5B6EB" w14:textId="77777777" w:rsidR="00682716" w:rsidRPr="005878A6" w:rsidRDefault="00682716" w:rsidP="00F612D0">
      <w:pPr>
        <w:jc w:val="center"/>
        <w:rPr>
          <w:b/>
          <w:bCs/>
          <w:sz w:val="28"/>
          <w:szCs w:val="28"/>
          <w:lang w:val="ky-KG"/>
        </w:rPr>
      </w:pPr>
    </w:p>
    <w:p w14:paraId="4346F200" w14:textId="77777777" w:rsidR="00682716" w:rsidRDefault="00682716" w:rsidP="00F612D0">
      <w:pPr>
        <w:jc w:val="center"/>
        <w:rPr>
          <w:b/>
          <w:bCs/>
          <w:sz w:val="28"/>
          <w:szCs w:val="28"/>
          <w:lang w:val="ru-RU"/>
        </w:rPr>
      </w:pPr>
    </w:p>
    <w:p w14:paraId="53EDE2C3" w14:textId="65B747B6" w:rsidR="00F612D0" w:rsidRPr="001E2AB9" w:rsidRDefault="00F612D0" w:rsidP="00F612D0">
      <w:pPr>
        <w:jc w:val="center"/>
        <w:rPr>
          <w:sz w:val="28"/>
          <w:szCs w:val="28"/>
          <w:lang w:val="ru-RU"/>
        </w:rPr>
      </w:pPr>
      <w:r w:rsidRPr="001E2AB9">
        <w:rPr>
          <w:sz w:val="28"/>
          <w:szCs w:val="28"/>
          <w:lang w:val="ru-RU"/>
        </w:rPr>
        <w:t>Концепция экологической безопасности Кыргызской Республики</w:t>
      </w:r>
    </w:p>
    <w:p w14:paraId="682122F0" w14:textId="77777777" w:rsidR="00F612D0" w:rsidRPr="001E2AB9" w:rsidRDefault="00F612D0" w:rsidP="00F612D0">
      <w:pPr>
        <w:jc w:val="center"/>
        <w:rPr>
          <w:sz w:val="28"/>
          <w:szCs w:val="28"/>
          <w:lang w:val="ru-RU"/>
        </w:rPr>
      </w:pPr>
    </w:p>
    <w:p w14:paraId="5A4631B2" w14:textId="77777777" w:rsidR="00F612D0" w:rsidRPr="001E2AB9" w:rsidRDefault="00F612D0" w:rsidP="00F612D0">
      <w:pPr>
        <w:jc w:val="center"/>
        <w:rPr>
          <w:sz w:val="28"/>
          <w:szCs w:val="28"/>
          <w:lang w:val="ru-RU"/>
        </w:rPr>
      </w:pPr>
      <w:r w:rsidRPr="001E2AB9">
        <w:rPr>
          <w:sz w:val="28"/>
          <w:szCs w:val="28"/>
          <w:lang w:val="ru-RU"/>
        </w:rPr>
        <w:t>Глава 1. Общие положения</w:t>
      </w:r>
    </w:p>
    <w:p w14:paraId="51ED51B4" w14:textId="77777777" w:rsidR="00F612D0" w:rsidRPr="001E2AB9" w:rsidRDefault="00F612D0" w:rsidP="00F612D0">
      <w:pPr>
        <w:jc w:val="center"/>
        <w:rPr>
          <w:sz w:val="28"/>
          <w:szCs w:val="28"/>
          <w:lang w:val="ru-RU"/>
        </w:rPr>
      </w:pPr>
    </w:p>
    <w:p w14:paraId="186450A4" w14:textId="3AFB2D03" w:rsidR="004D74C0" w:rsidRPr="001E2AB9" w:rsidRDefault="00F612D0" w:rsidP="00F612D0">
      <w:pPr>
        <w:jc w:val="center"/>
        <w:rPr>
          <w:sz w:val="28"/>
          <w:szCs w:val="28"/>
          <w:lang w:val="ru-RU"/>
        </w:rPr>
      </w:pPr>
      <w:r w:rsidRPr="001E2AB9">
        <w:rPr>
          <w:sz w:val="28"/>
          <w:szCs w:val="28"/>
          <w:lang w:val="ru-RU"/>
        </w:rPr>
        <w:t>§</w:t>
      </w:r>
      <w:r w:rsidR="00345292" w:rsidRPr="001E2AB9">
        <w:rPr>
          <w:sz w:val="28"/>
          <w:szCs w:val="28"/>
          <w:lang w:val="ru-RU"/>
        </w:rPr>
        <w:t>1</w:t>
      </w:r>
      <w:r w:rsidRPr="001E2AB9">
        <w:rPr>
          <w:sz w:val="28"/>
          <w:szCs w:val="28"/>
          <w:lang w:val="ru-RU"/>
        </w:rPr>
        <w:t xml:space="preserve">. </w:t>
      </w:r>
      <w:r w:rsidR="00345292" w:rsidRPr="001E2AB9">
        <w:rPr>
          <w:sz w:val="28"/>
          <w:szCs w:val="28"/>
          <w:lang w:val="ru-RU"/>
        </w:rPr>
        <w:t>В</w:t>
      </w:r>
      <w:r w:rsidR="004B66C8">
        <w:rPr>
          <w:sz w:val="28"/>
          <w:szCs w:val="28"/>
          <w:lang w:val="ru-RU"/>
        </w:rPr>
        <w:t>в</w:t>
      </w:r>
      <w:r w:rsidR="00345292" w:rsidRPr="001E2AB9">
        <w:rPr>
          <w:sz w:val="28"/>
          <w:szCs w:val="28"/>
          <w:lang w:val="ru-RU"/>
        </w:rPr>
        <w:t>едение</w:t>
      </w:r>
    </w:p>
    <w:p w14:paraId="5B766CC8" w14:textId="77777777" w:rsidR="00345292" w:rsidRPr="001E2AB9" w:rsidRDefault="00345292" w:rsidP="00F612D0">
      <w:pPr>
        <w:jc w:val="center"/>
        <w:rPr>
          <w:sz w:val="28"/>
          <w:szCs w:val="28"/>
          <w:lang w:val="ru-RU"/>
        </w:rPr>
      </w:pPr>
    </w:p>
    <w:p w14:paraId="69382040" w14:textId="77777777" w:rsidR="00345292" w:rsidRPr="001E2AB9" w:rsidRDefault="00345292" w:rsidP="00345292">
      <w:pPr>
        <w:ind w:firstLine="709"/>
        <w:rPr>
          <w:sz w:val="28"/>
          <w:szCs w:val="28"/>
          <w:lang w:val="ru-RU"/>
        </w:rPr>
      </w:pPr>
      <w:r w:rsidRPr="001E2AB9">
        <w:rPr>
          <w:sz w:val="28"/>
          <w:szCs w:val="28"/>
          <w:lang w:val="ru-RU"/>
        </w:rPr>
        <w:t>Концепция экологической безопасности и климатической устойчивости Кыргызской Республики (далее – Концепция) определяет основные вызовы и угрозы экологической безопасности, изменения климата, цели, задачи и механизмы реализации государственной политики в сфере обеспечения экологической безопасности и климатической устойчивости Кыргызской Республики.</w:t>
      </w:r>
    </w:p>
    <w:p w14:paraId="293A3129" w14:textId="77777777" w:rsidR="00345292" w:rsidRPr="001E2AB9" w:rsidRDefault="00345292" w:rsidP="00345292">
      <w:pPr>
        <w:ind w:firstLine="708"/>
        <w:rPr>
          <w:sz w:val="28"/>
          <w:szCs w:val="28"/>
          <w:lang w:val="ru-RU"/>
        </w:rPr>
      </w:pPr>
      <w:r w:rsidRPr="001E2AB9">
        <w:rPr>
          <w:sz w:val="28"/>
          <w:szCs w:val="28"/>
          <w:lang w:val="ru-RU"/>
        </w:rPr>
        <w:t>Концепция основана на международных Конвенциях, соглашениях, ратифицированных Кыргызской Республикой, фундаментальных научных знаниях в области экологии, климата и смежных наук, оценке современного состояния природной среды и климатической устойчивости, их воздействии на качество жизни населения, признании значения природных систем для глобальных биосферных процессов, учете глобальных и региональных особенностей взаимодействия человека и природы.</w:t>
      </w:r>
    </w:p>
    <w:p w14:paraId="387CB9AD" w14:textId="77777777" w:rsidR="00345292" w:rsidRPr="001E2AB9" w:rsidRDefault="00345292" w:rsidP="00345292">
      <w:pPr>
        <w:ind w:firstLine="708"/>
        <w:rPr>
          <w:sz w:val="28"/>
          <w:szCs w:val="28"/>
          <w:lang w:val="ru-RU"/>
        </w:rPr>
      </w:pPr>
      <w:r w:rsidRPr="001E2AB9">
        <w:rPr>
          <w:sz w:val="28"/>
          <w:szCs w:val="28"/>
          <w:lang w:val="ru-RU"/>
        </w:rPr>
        <w:t xml:space="preserve">Экологическая безопасность, как составная часть национальной безопасности, является обязательным условием устойчивого развития Кыргызской Республики и выступает основой сохранения природных систем и поддержания соответствующего качества окружающей среды. </w:t>
      </w:r>
    </w:p>
    <w:p w14:paraId="23EBFC23" w14:textId="77777777" w:rsidR="00345292" w:rsidRPr="001E2AB9" w:rsidRDefault="00345292" w:rsidP="00345292">
      <w:pPr>
        <w:ind w:firstLine="708"/>
        <w:rPr>
          <w:sz w:val="28"/>
          <w:szCs w:val="28"/>
          <w:lang w:val="ru-RU"/>
        </w:rPr>
      </w:pPr>
      <w:r w:rsidRPr="001E2AB9">
        <w:rPr>
          <w:sz w:val="28"/>
          <w:szCs w:val="28"/>
          <w:lang w:val="ru-RU"/>
        </w:rPr>
        <w:t>Деградация природных систем ведет к дестабилизации биосферы, утрате ее целостности и способности поддерживать необходимое качество окружающей среды.</w:t>
      </w:r>
    </w:p>
    <w:p w14:paraId="2F349FD6" w14:textId="77777777" w:rsidR="00345292" w:rsidRPr="001E2AB9" w:rsidRDefault="00345292" w:rsidP="00345292">
      <w:pPr>
        <w:ind w:firstLine="708"/>
        <w:rPr>
          <w:sz w:val="28"/>
          <w:szCs w:val="28"/>
          <w:lang w:val="ru-RU"/>
        </w:rPr>
      </w:pPr>
      <w:r w:rsidRPr="001E2AB9">
        <w:rPr>
          <w:sz w:val="28"/>
          <w:szCs w:val="28"/>
          <w:lang w:val="ru-RU"/>
        </w:rPr>
        <w:t xml:space="preserve">Нерациональное использование природных ресурсов, увеличение антропогенной нагрузки на окружающую среду </w:t>
      </w:r>
      <w:r w:rsidR="0066571F" w:rsidRPr="001E2AB9">
        <w:rPr>
          <w:sz w:val="28"/>
          <w:szCs w:val="28"/>
          <w:lang w:val="ru-RU"/>
        </w:rPr>
        <w:t>оказывае</w:t>
      </w:r>
      <w:r w:rsidRPr="001E2AB9">
        <w:rPr>
          <w:sz w:val="28"/>
          <w:szCs w:val="28"/>
          <w:lang w:val="ru-RU"/>
        </w:rPr>
        <w:t>т серьезное воздействие на окружающую среду, здоровье населения и различные сферы экономической деятельности</w:t>
      </w:r>
      <w:r w:rsidR="0066571F" w:rsidRPr="001E2AB9">
        <w:rPr>
          <w:sz w:val="28"/>
          <w:szCs w:val="28"/>
          <w:lang w:val="ru-RU"/>
        </w:rPr>
        <w:t>.</w:t>
      </w:r>
      <w:r w:rsidRPr="001E2AB9">
        <w:rPr>
          <w:sz w:val="28"/>
          <w:szCs w:val="28"/>
          <w:lang w:val="ru-RU"/>
        </w:rPr>
        <w:t xml:space="preserve"> </w:t>
      </w:r>
      <w:r w:rsidR="0066571F" w:rsidRPr="001E2AB9">
        <w:rPr>
          <w:sz w:val="28"/>
          <w:szCs w:val="28"/>
          <w:lang w:val="ru-RU"/>
        </w:rPr>
        <w:t>В</w:t>
      </w:r>
      <w:r w:rsidRPr="001E2AB9">
        <w:rPr>
          <w:sz w:val="28"/>
          <w:szCs w:val="28"/>
          <w:lang w:val="ru-RU"/>
        </w:rPr>
        <w:t xml:space="preserve"> сочетании с возрастающими </w:t>
      </w:r>
      <w:r w:rsidR="0066571F" w:rsidRPr="001E2AB9">
        <w:rPr>
          <w:sz w:val="28"/>
          <w:szCs w:val="28"/>
          <w:lang w:val="ru-RU"/>
        </w:rPr>
        <w:t>климатическими изменениями являе</w:t>
      </w:r>
      <w:r w:rsidRPr="001E2AB9">
        <w:rPr>
          <w:sz w:val="28"/>
          <w:szCs w:val="28"/>
          <w:lang w:val="ru-RU"/>
        </w:rPr>
        <w:t>тся угрозой экологической и национальной безопасности.</w:t>
      </w:r>
    </w:p>
    <w:p w14:paraId="10E49569" w14:textId="77777777" w:rsidR="00345292" w:rsidRPr="001E2AB9" w:rsidRDefault="00345292" w:rsidP="00345292">
      <w:pPr>
        <w:ind w:firstLine="708"/>
        <w:rPr>
          <w:sz w:val="28"/>
          <w:szCs w:val="28"/>
          <w:lang w:val="ru-RU"/>
        </w:rPr>
      </w:pPr>
      <w:r w:rsidRPr="001E2AB9">
        <w:rPr>
          <w:sz w:val="28"/>
          <w:szCs w:val="28"/>
          <w:lang w:val="ru-RU"/>
        </w:rPr>
        <w:t>Указанные факторы предопределяют необходимость реализации единой государственной политики в области экологии и климата, направленной на охрану окружающей среды и рациональное использование природных ресурсов, формирование нового типа взаимоотношений человека и природы, учет воздействия климатических изменений на экономику, население и различные его социальные группы. Природная среда должна быть включена в систему социально-экономических отношений как ценнейший компонент национального достояния.</w:t>
      </w:r>
    </w:p>
    <w:p w14:paraId="2C448741" w14:textId="77777777" w:rsidR="00345292" w:rsidRPr="001E2AB9" w:rsidRDefault="00345292" w:rsidP="00345292">
      <w:pPr>
        <w:ind w:firstLine="708"/>
        <w:rPr>
          <w:sz w:val="28"/>
          <w:szCs w:val="28"/>
          <w:lang w:val="ru-RU"/>
        </w:rPr>
      </w:pPr>
      <w:r w:rsidRPr="001E2AB9">
        <w:rPr>
          <w:sz w:val="28"/>
          <w:szCs w:val="28"/>
          <w:lang w:val="ru-RU"/>
        </w:rPr>
        <w:t>Поддерживаемые Кыргызской Республикой принципы устойчивого развития и декларация приверженности достижению Целям Устойчивого Развития, присоединение Кыргызской  Республики в соответствии с Законом Кыргызской Республики</w:t>
      </w:r>
      <w:r w:rsidR="004F1966" w:rsidRPr="001E2AB9">
        <w:rPr>
          <w:sz w:val="28"/>
          <w:szCs w:val="28"/>
          <w:lang w:val="ru-RU"/>
        </w:rPr>
        <w:t xml:space="preserve"> «</w:t>
      </w:r>
      <w:r w:rsidR="00B123AC" w:rsidRPr="001E2AB9">
        <w:rPr>
          <w:sz w:val="28"/>
          <w:szCs w:val="28"/>
          <w:lang w:val="ru-RU"/>
        </w:rPr>
        <w:t xml:space="preserve">О присоединении </w:t>
      </w:r>
      <w:r w:rsidR="004F1966" w:rsidRPr="001E2AB9">
        <w:rPr>
          <w:sz w:val="28"/>
          <w:szCs w:val="28"/>
          <w:lang w:val="ru-RU"/>
        </w:rPr>
        <w:t xml:space="preserve">Кыргызской Республики к </w:t>
      </w:r>
      <w:r w:rsidR="004F1966" w:rsidRPr="001E2AB9">
        <w:rPr>
          <w:sz w:val="28"/>
          <w:szCs w:val="28"/>
          <w:lang w:val="ru-RU"/>
        </w:rPr>
        <w:lastRenderedPageBreak/>
        <w:t xml:space="preserve">Рамочной конвенции ООН об изменении климата и Конвенции ЕЭК ООН по трансграничному загрязнению воздуха на  большие расстояния» </w:t>
      </w:r>
      <w:r w:rsidRPr="001E2AB9">
        <w:rPr>
          <w:sz w:val="28"/>
          <w:szCs w:val="28"/>
          <w:lang w:val="ru-RU"/>
        </w:rPr>
        <w:t>выдвинули проблему глобального изменения климата в ее национальном и международном измерениях в число приоритетов государственной политики. Принятие Парижского Соглашения по Рамочной Конвенции ООН об  изменении  климата, подписанного  12 декабря 2015 года,  и присоединение к нему Кыргызской Республики в соответствии с Законом Кыргызской Республики от 11 ноября 2019 года № 125 предопределило новые направления национальной политики и сотрудничества с международными организациями и странами-партнерами в качестве одного из ключевых долговременных факторов безопасности Кыргызской Республики.</w:t>
      </w:r>
    </w:p>
    <w:p w14:paraId="5C05A599" w14:textId="77777777" w:rsidR="00345292" w:rsidRPr="001E2AB9" w:rsidRDefault="00345292" w:rsidP="00B434A8">
      <w:pPr>
        <w:ind w:firstLine="708"/>
        <w:rPr>
          <w:sz w:val="28"/>
          <w:szCs w:val="28"/>
          <w:lang w:val="ru-RU"/>
        </w:rPr>
      </w:pPr>
      <w:r w:rsidRPr="001E2AB9">
        <w:rPr>
          <w:sz w:val="28"/>
          <w:szCs w:val="28"/>
          <w:lang w:val="ru-RU"/>
        </w:rPr>
        <w:t xml:space="preserve">Основы государственной политики в сфере охраны окружающей среды были заложены в Концепциях экологической безопасности (1997, 2007 годов), в которых определены экологические приоритеты и принципы. </w:t>
      </w:r>
    </w:p>
    <w:p w14:paraId="5FAEC861" w14:textId="77777777" w:rsidR="00345292" w:rsidRPr="001E2AB9" w:rsidRDefault="00345292" w:rsidP="00B434A8">
      <w:pPr>
        <w:ind w:firstLine="708"/>
        <w:rPr>
          <w:sz w:val="28"/>
          <w:szCs w:val="28"/>
          <w:lang w:val="ru-RU"/>
        </w:rPr>
      </w:pPr>
      <w:r w:rsidRPr="001E2AB9">
        <w:rPr>
          <w:sz w:val="28"/>
          <w:szCs w:val="28"/>
          <w:lang w:val="ru-RU"/>
        </w:rPr>
        <w:t>Со времени принятия указанных Концепций в Кыргызской Республике произошли серьезные перемены в общественном развитии. Приняты стратегические документы развития государства, создана основа природоохранного законодательства, подписан ряд новых международных соглашений, конвенций, протоколов по вопросам охраны окружающей среды, устойчивого развития и изменения климата, создана система управления природоохранной деятельностью. Также произошли серьезные изменения на международной арене, вызвав геополитическое напряжение между ведущими странами и центрами мира.</w:t>
      </w:r>
    </w:p>
    <w:p w14:paraId="4F4A1D5C" w14:textId="77777777" w:rsidR="00345292" w:rsidRPr="001E2AB9" w:rsidRDefault="00345292" w:rsidP="00B434A8">
      <w:pPr>
        <w:ind w:firstLine="708"/>
        <w:rPr>
          <w:sz w:val="28"/>
          <w:szCs w:val="28"/>
          <w:lang w:val="ru-RU"/>
        </w:rPr>
      </w:pPr>
      <w:r w:rsidRPr="001E2AB9">
        <w:rPr>
          <w:sz w:val="28"/>
          <w:szCs w:val="28"/>
          <w:lang w:val="ru-RU"/>
        </w:rPr>
        <w:t xml:space="preserve">Настоящая Концепция исходит из Конституции Кыргызской Республики (статья 16) о том, что земля, ее недра, воздушное пространство, воды, леса, пастбища, растительный и животный мир, другие природные ресурсы являются исключительной собственностью государства, используются как основы жизни и деятельности народа Кыргызской Республики,  находятся под контролем и особой охраной государства для сохранения единой экологической системы и устойчивого развития. </w:t>
      </w:r>
    </w:p>
    <w:p w14:paraId="69553061" w14:textId="77777777" w:rsidR="00166EE4" w:rsidRPr="001E2AB9" w:rsidRDefault="00166EE4" w:rsidP="00434A8F">
      <w:pPr>
        <w:ind w:firstLine="708"/>
        <w:jc w:val="center"/>
        <w:rPr>
          <w:sz w:val="28"/>
          <w:szCs w:val="28"/>
          <w:lang w:val="ru-RU"/>
        </w:rPr>
      </w:pPr>
    </w:p>
    <w:p w14:paraId="042DF0E7" w14:textId="77777777" w:rsidR="00166EE4" w:rsidRPr="001E2AB9" w:rsidRDefault="00166EE4" w:rsidP="00434A8F">
      <w:pPr>
        <w:ind w:firstLine="708"/>
        <w:jc w:val="center"/>
        <w:rPr>
          <w:sz w:val="28"/>
          <w:szCs w:val="28"/>
          <w:lang w:val="ru-RU"/>
        </w:rPr>
      </w:pPr>
      <w:r w:rsidRPr="001E2AB9">
        <w:rPr>
          <w:sz w:val="28"/>
          <w:szCs w:val="28"/>
          <w:lang w:val="ru-RU"/>
        </w:rPr>
        <w:t>§2. Основные понятия и определения</w:t>
      </w:r>
    </w:p>
    <w:p w14:paraId="717F8477" w14:textId="77777777" w:rsidR="00166EE4" w:rsidRPr="001E2AB9" w:rsidRDefault="00166EE4" w:rsidP="00166EE4">
      <w:pPr>
        <w:ind w:firstLine="708"/>
        <w:rPr>
          <w:sz w:val="28"/>
          <w:szCs w:val="28"/>
          <w:lang w:val="ru-RU"/>
        </w:rPr>
      </w:pPr>
    </w:p>
    <w:p w14:paraId="4409AC10" w14:textId="004006DB" w:rsidR="00166EE4" w:rsidRPr="001E2AB9" w:rsidRDefault="00166EE4" w:rsidP="00166EE4">
      <w:pPr>
        <w:ind w:firstLine="708"/>
        <w:rPr>
          <w:sz w:val="28"/>
          <w:szCs w:val="28"/>
          <w:lang w:val="ru-RU"/>
        </w:rPr>
      </w:pPr>
      <w:r w:rsidRPr="001E2AB9">
        <w:rPr>
          <w:sz w:val="28"/>
          <w:szCs w:val="28"/>
          <w:lang w:val="ru-RU"/>
        </w:rPr>
        <w:t>Экологическая безопасность</w:t>
      </w:r>
      <w:r w:rsidR="0081712B" w:rsidRPr="001E2AB9">
        <w:rPr>
          <w:sz w:val="28"/>
          <w:szCs w:val="28"/>
          <w:lang w:val="ru-RU"/>
        </w:rPr>
        <w:t xml:space="preserve"> </w:t>
      </w:r>
      <w:r w:rsidRPr="001E2AB9">
        <w:rPr>
          <w:sz w:val="28"/>
          <w:szCs w:val="28"/>
          <w:lang w:val="ru-RU"/>
        </w:rPr>
        <w:t>- состояние защищенности жизненно важных интересов личности, общества, защищенности окружающей среды как условия и средства существования человека и общества от угроз, возникающих в результате антропогенных и природных воздействий на них.</w:t>
      </w:r>
    </w:p>
    <w:p w14:paraId="421AABC4" w14:textId="77777777" w:rsidR="00166EE4" w:rsidRPr="001E2AB9" w:rsidRDefault="00166EE4" w:rsidP="00166EE4">
      <w:pPr>
        <w:ind w:firstLine="708"/>
        <w:rPr>
          <w:sz w:val="28"/>
          <w:szCs w:val="28"/>
          <w:lang w:val="ru-RU"/>
        </w:rPr>
      </w:pPr>
      <w:r w:rsidRPr="001E2AB9">
        <w:rPr>
          <w:sz w:val="28"/>
          <w:szCs w:val="28"/>
          <w:lang w:val="ru-RU"/>
        </w:rPr>
        <w:t xml:space="preserve"> Концепция экологической безопасности - совокупность взглядов, целей, принципов, приоритетов, способов, методов, выработанных для осуществления действий управленческого, политического, экономического, правового, административного, научно-технического, образовательного, воспитательного характера, направленных для защиты жизни и здоровья людей, особо важных интересов общества, государств, самой окружающей природной среды от негативных воздействий антропогенного, техногенного и </w:t>
      </w:r>
      <w:r w:rsidRPr="001E2AB9">
        <w:rPr>
          <w:sz w:val="28"/>
          <w:szCs w:val="28"/>
          <w:lang w:val="ru-RU"/>
        </w:rPr>
        <w:lastRenderedPageBreak/>
        <w:t>природного характера, а также на создание безопасных условий среды обитания для ныне проживающих людей и будущих поколений.</w:t>
      </w:r>
    </w:p>
    <w:p w14:paraId="143C62C3" w14:textId="77777777" w:rsidR="00166EE4" w:rsidRPr="001E2AB9" w:rsidRDefault="00166EE4" w:rsidP="00166EE4">
      <w:pPr>
        <w:ind w:firstLine="708"/>
        <w:rPr>
          <w:sz w:val="28"/>
          <w:szCs w:val="28"/>
          <w:lang w:val="ru-RU"/>
        </w:rPr>
      </w:pPr>
      <w:r w:rsidRPr="001E2AB9">
        <w:rPr>
          <w:sz w:val="28"/>
          <w:szCs w:val="28"/>
          <w:lang w:val="ru-RU"/>
        </w:rPr>
        <w:t>Субъектами экологической безопасности выступают люди, общество, государства и международное сообщество в целом. В роли глобального объекта безопасности –биосфера Земли. Кроме того, объектами экологической безопасности выступают особо важные права, свободы и интересы людей, в том числе их право на благоприятную для жизни и здоровья окружающую среду; общество с его культурой, традициями и ценностями; природные ресурсы и сама природная среда как основа для благополучия и развития настоящих и будущих поколений.</w:t>
      </w:r>
    </w:p>
    <w:p w14:paraId="6BA57D2C" w14:textId="284CA7D4" w:rsidR="00166EE4" w:rsidRPr="001E2AB9" w:rsidRDefault="00166EE4" w:rsidP="00166EE4">
      <w:pPr>
        <w:ind w:firstLine="708"/>
        <w:rPr>
          <w:sz w:val="28"/>
          <w:szCs w:val="28"/>
          <w:lang w:val="ru-RU"/>
        </w:rPr>
      </w:pPr>
      <w:r w:rsidRPr="001E2AB9">
        <w:rPr>
          <w:sz w:val="28"/>
          <w:szCs w:val="28"/>
          <w:lang w:val="ru-RU"/>
        </w:rPr>
        <w:t xml:space="preserve">Государственную политику в области обеспечения экологической </w:t>
      </w:r>
      <w:r w:rsidR="00434A8F" w:rsidRPr="001E2AB9">
        <w:rPr>
          <w:sz w:val="28"/>
          <w:szCs w:val="28"/>
          <w:lang w:val="ru-RU"/>
        </w:rPr>
        <w:t xml:space="preserve">безопасности </w:t>
      </w:r>
      <w:r w:rsidR="00434A8F" w:rsidRPr="001E2AB9">
        <w:rPr>
          <w:sz w:val="28"/>
          <w:szCs w:val="28"/>
          <w:lang w:val="ky-KG"/>
        </w:rPr>
        <w:t>следует</w:t>
      </w:r>
      <w:r w:rsidRPr="001E2AB9">
        <w:rPr>
          <w:sz w:val="28"/>
          <w:szCs w:val="28"/>
          <w:lang w:val="ky-KG"/>
        </w:rPr>
        <w:t xml:space="preserve"> </w:t>
      </w:r>
      <w:r w:rsidRPr="001E2AB9">
        <w:rPr>
          <w:sz w:val="28"/>
          <w:szCs w:val="28"/>
          <w:lang w:val="ru-RU"/>
        </w:rPr>
        <w:t>определить, как управленческую деятельность органов государственной власти, связанную с механизмом обеспечения экологической безопасности общества и государства, с защитой окружающей природной среды, а также с формированием благоприятной и безопасной среды обитания для нынешних и будущих поколений.</w:t>
      </w:r>
    </w:p>
    <w:p w14:paraId="46BFF2E0" w14:textId="77777777" w:rsidR="00166EE4" w:rsidRPr="001E2AB9" w:rsidRDefault="00166EE4" w:rsidP="00166EE4">
      <w:pPr>
        <w:ind w:firstLine="708"/>
        <w:rPr>
          <w:sz w:val="28"/>
          <w:szCs w:val="28"/>
          <w:lang w:val="ru-RU"/>
        </w:rPr>
      </w:pPr>
      <w:r w:rsidRPr="001E2AB9">
        <w:rPr>
          <w:sz w:val="28"/>
          <w:szCs w:val="28"/>
          <w:lang w:val="ru-RU"/>
        </w:rPr>
        <w:t>Устойчивое развитие - комплекс мер, нацеленных на удовлетворение текущих потребностей человека при сохранении окружающей среды и ресурсов, то есть без ущерба для возможности будущих поколений удовлетворять свои собственные потребности. Устойчивое развитие возможно при равновесии трех основных составляющих: экономический рост, социальная ответственность и экологический баланс.</w:t>
      </w:r>
    </w:p>
    <w:p w14:paraId="4CD558CF" w14:textId="77777777" w:rsidR="00166EE4" w:rsidRPr="001E2AB9" w:rsidRDefault="00166EE4" w:rsidP="00166EE4">
      <w:pPr>
        <w:ind w:firstLine="708"/>
        <w:rPr>
          <w:sz w:val="28"/>
          <w:szCs w:val="28"/>
          <w:lang w:val="ru-RU"/>
        </w:rPr>
      </w:pPr>
    </w:p>
    <w:p w14:paraId="2FBCEA72" w14:textId="77777777" w:rsidR="00AD09AC" w:rsidRPr="001E2AB9" w:rsidRDefault="004B381B" w:rsidP="00434A8F">
      <w:pPr>
        <w:tabs>
          <w:tab w:val="left" w:pos="851"/>
        </w:tabs>
        <w:ind w:firstLine="709"/>
        <w:jc w:val="center"/>
        <w:rPr>
          <w:sz w:val="28"/>
          <w:szCs w:val="28"/>
          <w:lang w:val="ru-RU"/>
        </w:rPr>
      </w:pPr>
      <w:r w:rsidRPr="001E2AB9">
        <w:rPr>
          <w:rFonts w:cs="Times New Roman"/>
          <w:sz w:val="28"/>
          <w:szCs w:val="28"/>
          <w:lang w:val="ru-RU"/>
        </w:rPr>
        <w:t>§</w:t>
      </w:r>
      <w:r w:rsidRPr="001E2AB9">
        <w:rPr>
          <w:sz w:val="28"/>
          <w:szCs w:val="28"/>
          <w:lang w:val="ru-RU"/>
        </w:rPr>
        <w:t xml:space="preserve">3. </w:t>
      </w:r>
      <w:r w:rsidR="00AD09AC" w:rsidRPr="001E2AB9">
        <w:rPr>
          <w:sz w:val="28"/>
          <w:szCs w:val="28"/>
          <w:lang w:val="ru-RU"/>
        </w:rPr>
        <w:t>Влияние окружающей среды на здоровье человека</w:t>
      </w:r>
    </w:p>
    <w:p w14:paraId="7D7AEACE" w14:textId="77777777" w:rsidR="00166EE4" w:rsidRPr="001E2AB9" w:rsidRDefault="00166EE4" w:rsidP="00AD09AC">
      <w:pPr>
        <w:tabs>
          <w:tab w:val="left" w:pos="851"/>
        </w:tabs>
        <w:ind w:firstLine="709"/>
        <w:rPr>
          <w:sz w:val="28"/>
          <w:szCs w:val="28"/>
          <w:lang w:val="ru-RU"/>
        </w:rPr>
      </w:pPr>
    </w:p>
    <w:p w14:paraId="6F8EE768" w14:textId="77777777" w:rsidR="00AD09AC" w:rsidRPr="001E2AB9" w:rsidRDefault="00AD09AC" w:rsidP="00AD09AC">
      <w:pPr>
        <w:tabs>
          <w:tab w:val="left" w:pos="851"/>
        </w:tabs>
        <w:ind w:firstLine="709"/>
        <w:rPr>
          <w:sz w:val="28"/>
          <w:szCs w:val="28"/>
          <w:lang w:val="ru-RU"/>
        </w:rPr>
      </w:pPr>
      <w:r w:rsidRPr="001E2AB9">
        <w:rPr>
          <w:sz w:val="28"/>
          <w:szCs w:val="28"/>
          <w:lang w:val="ru-RU"/>
        </w:rPr>
        <w:t xml:space="preserve">Онкологические, сердечно-сосудистые, хронические респираторные, инфекционные заболевания, диабет, связанные с изменением климата, являются растущей проблемой в области общественного здоровья в Кыргызской Республике. Увеличиваются риски острых кишечных инфекций в связи с проблемой сохранности продуктов питания. </w:t>
      </w:r>
    </w:p>
    <w:p w14:paraId="58506350" w14:textId="77777777" w:rsidR="00AD09AC" w:rsidRPr="001E2AB9" w:rsidRDefault="00AD09AC" w:rsidP="00AD09AC">
      <w:pPr>
        <w:tabs>
          <w:tab w:val="left" w:pos="851"/>
        </w:tabs>
        <w:ind w:firstLine="709"/>
        <w:rPr>
          <w:sz w:val="28"/>
          <w:szCs w:val="28"/>
          <w:lang w:val="ru-RU"/>
        </w:rPr>
      </w:pPr>
      <w:r w:rsidRPr="001E2AB9">
        <w:rPr>
          <w:sz w:val="28"/>
          <w:szCs w:val="28"/>
          <w:lang w:val="ru-RU"/>
        </w:rPr>
        <w:t>Сохраняется тенденция вспышек заболеваемости корью, туберкулезом, малярией, вирусным гепатитом, брюшного тифа, острых кишечных инфекций, что связано с низким качеством или отсутствием доступа к чистой питьевой воде.</w:t>
      </w:r>
      <w:r w:rsidR="004B381B" w:rsidRPr="001E2AB9">
        <w:rPr>
          <w:sz w:val="28"/>
          <w:szCs w:val="28"/>
          <w:lang w:val="ru-RU"/>
        </w:rPr>
        <w:t xml:space="preserve"> </w:t>
      </w:r>
    </w:p>
    <w:p w14:paraId="1EFEC882" w14:textId="77777777" w:rsidR="00AD09AC" w:rsidRPr="001E2AB9" w:rsidRDefault="00AD09AC" w:rsidP="00AD09AC">
      <w:pPr>
        <w:tabs>
          <w:tab w:val="left" w:pos="851"/>
        </w:tabs>
        <w:ind w:firstLine="709"/>
        <w:rPr>
          <w:sz w:val="28"/>
          <w:szCs w:val="28"/>
          <w:lang w:val="ru-RU"/>
        </w:rPr>
      </w:pPr>
      <w:r w:rsidRPr="001E2AB9">
        <w:rPr>
          <w:sz w:val="28"/>
          <w:szCs w:val="28"/>
          <w:lang w:val="ru-RU"/>
        </w:rPr>
        <w:t>Незначительные исследования влияния изменения климата на структуру и динамику заболеваний, особенно с точки зрения гендерной составляющей, затрудняет возможность принятия превентивных мер по адаптации населения к климатическим изменениям.</w:t>
      </w:r>
    </w:p>
    <w:p w14:paraId="2F5EF1E7" w14:textId="77777777" w:rsidR="00166EE4" w:rsidRPr="001E2AB9" w:rsidRDefault="00166EE4" w:rsidP="00B434A8">
      <w:pPr>
        <w:ind w:firstLine="708"/>
        <w:rPr>
          <w:rFonts w:cs="Times New Roman"/>
          <w:sz w:val="28"/>
          <w:szCs w:val="28"/>
          <w:lang w:val="ru-RU"/>
        </w:rPr>
      </w:pPr>
    </w:p>
    <w:p w14:paraId="6872FA1D" w14:textId="77777777" w:rsidR="00AD09AC" w:rsidRPr="001E2AB9" w:rsidRDefault="004B381B" w:rsidP="00434A8F">
      <w:pPr>
        <w:ind w:firstLine="708"/>
        <w:jc w:val="center"/>
        <w:rPr>
          <w:sz w:val="28"/>
          <w:szCs w:val="28"/>
          <w:lang w:val="ru-RU"/>
        </w:rPr>
      </w:pPr>
      <w:r w:rsidRPr="001E2AB9">
        <w:rPr>
          <w:rFonts w:cs="Times New Roman"/>
          <w:sz w:val="28"/>
          <w:szCs w:val="28"/>
          <w:lang w:val="ru-RU"/>
        </w:rPr>
        <w:t>§</w:t>
      </w:r>
      <w:r w:rsidR="002C0EA8" w:rsidRPr="001E2AB9">
        <w:rPr>
          <w:sz w:val="28"/>
          <w:szCs w:val="28"/>
          <w:lang w:val="ru-RU"/>
        </w:rPr>
        <w:t>4</w:t>
      </w:r>
      <w:r w:rsidR="00A80862" w:rsidRPr="001E2AB9">
        <w:rPr>
          <w:sz w:val="28"/>
          <w:szCs w:val="28"/>
          <w:lang w:val="ru-RU"/>
        </w:rPr>
        <w:t xml:space="preserve">. </w:t>
      </w:r>
      <w:r w:rsidR="00C94EC9" w:rsidRPr="001E2AB9">
        <w:rPr>
          <w:sz w:val="28"/>
          <w:szCs w:val="28"/>
          <w:lang w:val="ru-RU"/>
        </w:rPr>
        <w:t>Экосистемы Кыргызской Республики</w:t>
      </w:r>
    </w:p>
    <w:p w14:paraId="1DF22A84" w14:textId="77777777" w:rsidR="00A80862" w:rsidRPr="001E2AB9" w:rsidRDefault="00A80862" w:rsidP="00B434A8">
      <w:pPr>
        <w:ind w:firstLine="708"/>
        <w:rPr>
          <w:sz w:val="28"/>
          <w:szCs w:val="28"/>
          <w:lang w:val="ru-RU"/>
        </w:rPr>
      </w:pPr>
    </w:p>
    <w:p w14:paraId="6E55C6B8" w14:textId="77777777" w:rsidR="00A80862" w:rsidRPr="001E2AB9" w:rsidRDefault="002C0EA8" w:rsidP="00A80862">
      <w:pPr>
        <w:tabs>
          <w:tab w:val="left" w:pos="851"/>
        </w:tabs>
        <w:ind w:firstLine="709"/>
        <w:rPr>
          <w:sz w:val="28"/>
          <w:szCs w:val="28"/>
          <w:lang w:val="ru-RU"/>
        </w:rPr>
      </w:pPr>
      <w:bookmarkStart w:id="0" w:name="_Toc119397103"/>
      <w:bookmarkStart w:id="1" w:name="_Toc119397299"/>
      <w:r w:rsidRPr="001E2AB9">
        <w:rPr>
          <w:sz w:val="28"/>
          <w:szCs w:val="28"/>
          <w:lang w:val="ru-RU"/>
        </w:rPr>
        <w:t xml:space="preserve">1. </w:t>
      </w:r>
      <w:r w:rsidR="00A80862" w:rsidRPr="001E2AB9">
        <w:rPr>
          <w:sz w:val="28"/>
          <w:szCs w:val="28"/>
          <w:lang w:val="ru-RU"/>
        </w:rPr>
        <w:t xml:space="preserve"> Горные экосистемы</w:t>
      </w:r>
      <w:bookmarkEnd w:id="0"/>
      <w:bookmarkEnd w:id="1"/>
    </w:p>
    <w:p w14:paraId="0B2A5791" w14:textId="77777777" w:rsidR="00F7379B" w:rsidRPr="001E2AB9" w:rsidRDefault="00F7379B" w:rsidP="00F7379B">
      <w:pPr>
        <w:autoSpaceDE w:val="0"/>
        <w:autoSpaceDN w:val="0"/>
        <w:adjustRightInd w:val="0"/>
        <w:rPr>
          <w:rFonts w:eastAsia="Calibri" w:cs="Times New Roman"/>
          <w:sz w:val="28"/>
          <w:szCs w:val="28"/>
          <w:lang w:val="ru-RU"/>
        </w:rPr>
      </w:pPr>
      <w:r w:rsidRPr="001E2AB9">
        <w:rPr>
          <w:rFonts w:eastAsia="Calibri" w:cs="Times New Roman"/>
          <w:sz w:val="28"/>
          <w:szCs w:val="28"/>
          <w:lang w:val="ru-RU"/>
        </w:rPr>
        <w:tab/>
        <w:t>Кыргызская Республика является горной страной, в которой п</w:t>
      </w:r>
      <w:r w:rsidRPr="001E2AB9">
        <w:rPr>
          <w:rFonts w:eastAsia="Calibri" w:cs="Times New Roman"/>
          <w:kern w:val="36"/>
          <w:sz w:val="28"/>
          <w:szCs w:val="28"/>
          <w:lang w:val="ru-RU" w:eastAsia="ru-RU"/>
        </w:rPr>
        <w:t xml:space="preserve">очти 90 % территории расположено выше 1500 м над уровнем моря. Около 30 % территории республики это равнины и долины, а 70 % – высокие горы, </w:t>
      </w:r>
      <w:r w:rsidRPr="001E2AB9">
        <w:rPr>
          <w:rFonts w:eastAsia="Calibri" w:cs="Times New Roman"/>
          <w:kern w:val="36"/>
          <w:sz w:val="28"/>
          <w:szCs w:val="28"/>
          <w:lang w:val="ru-RU" w:eastAsia="ru-RU"/>
        </w:rPr>
        <w:lastRenderedPageBreak/>
        <w:t>принадлежащие главным образом к Тянь-Шаньской горной цепи, и сравнительно меньшая часть расположена на Памире.</w:t>
      </w:r>
    </w:p>
    <w:p w14:paraId="726E0CF8" w14:textId="7F1B4212" w:rsidR="00F7379B" w:rsidRPr="001E2AB9" w:rsidRDefault="00F7379B" w:rsidP="00F7379B">
      <w:pPr>
        <w:rPr>
          <w:rFonts w:eastAsia="Calibri" w:cs="Times New Roman"/>
          <w:sz w:val="28"/>
          <w:szCs w:val="28"/>
          <w:lang w:val="ru-RU"/>
        </w:rPr>
      </w:pPr>
      <w:r w:rsidRPr="001E2AB9">
        <w:rPr>
          <w:rFonts w:eastAsia="Calibri" w:cs="Times New Roman"/>
          <w:sz w:val="28"/>
          <w:szCs w:val="28"/>
          <w:lang w:val="ru-RU"/>
        </w:rPr>
        <w:tab/>
        <w:t xml:space="preserve">Территория Кыргызстана является частью среднеазиатского горностепного и лесистого наземного </w:t>
      </w:r>
      <w:proofErr w:type="spellStart"/>
      <w:r w:rsidRPr="001E2AB9">
        <w:rPr>
          <w:rFonts w:eastAsia="Calibri" w:cs="Times New Roman"/>
          <w:sz w:val="28"/>
          <w:szCs w:val="28"/>
          <w:lang w:val="ru-RU"/>
        </w:rPr>
        <w:t>экорегиона</w:t>
      </w:r>
      <w:proofErr w:type="spellEnd"/>
      <w:r w:rsidRPr="001E2AB9">
        <w:rPr>
          <w:rFonts w:eastAsia="Calibri" w:cs="Times New Roman"/>
          <w:sz w:val="28"/>
          <w:szCs w:val="28"/>
          <w:lang w:val="ru-RU"/>
        </w:rPr>
        <w:t xml:space="preserve">, признанного Всемирным фондом природы (WWF) в качестве одного из приоритетных </w:t>
      </w:r>
      <w:proofErr w:type="spellStart"/>
      <w:r w:rsidRPr="001E2AB9">
        <w:rPr>
          <w:rFonts w:eastAsia="Calibri" w:cs="Times New Roman"/>
          <w:sz w:val="28"/>
          <w:szCs w:val="28"/>
          <w:lang w:val="ru-RU"/>
        </w:rPr>
        <w:t>экорегионов</w:t>
      </w:r>
      <w:proofErr w:type="spellEnd"/>
      <w:r w:rsidRPr="001E2AB9">
        <w:rPr>
          <w:rFonts w:eastAsia="Calibri" w:cs="Times New Roman"/>
          <w:sz w:val="28"/>
          <w:szCs w:val="28"/>
          <w:lang w:val="ru-RU"/>
        </w:rPr>
        <w:t xml:space="preserve">, которым присвоен охраняемый статус </w:t>
      </w:r>
      <w:r w:rsidR="002E26E3" w:rsidRPr="001E2AB9">
        <w:rPr>
          <w:rFonts w:eastAsia="Calibri" w:cs="Times New Roman"/>
          <w:sz w:val="28"/>
          <w:szCs w:val="28"/>
          <w:lang w:val="ru-RU"/>
        </w:rPr>
        <w:t>«</w:t>
      </w:r>
      <w:r w:rsidRPr="001E2AB9">
        <w:rPr>
          <w:rFonts w:eastAsia="Calibri" w:cs="Times New Roman"/>
          <w:sz w:val="28"/>
          <w:szCs w:val="28"/>
          <w:lang w:val="ru-RU"/>
        </w:rPr>
        <w:t>Уязвимый</w:t>
      </w:r>
      <w:r w:rsidR="002E26E3" w:rsidRPr="001E2AB9">
        <w:rPr>
          <w:rFonts w:eastAsia="Calibri" w:cs="Times New Roman"/>
          <w:sz w:val="28"/>
          <w:szCs w:val="28"/>
          <w:lang w:val="ru-RU"/>
        </w:rPr>
        <w:t>»</w:t>
      </w:r>
      <w:r w:rsidRPr="001E2AB9">
        <w:rPr>
          <w:rFonts w:eastAsia="Calibri" w:cs="Times New Roman"/>
          <w:sz w:val="28"/>
          <w:szCs w:val="28"/>
          <w:lang w:val="ru-RU"/>
        </w:rPr>
        <w:t xml:space="preserve"> (VU).</w:t>
      </w:r>
    </w:p>
    <w:p w14:paraId="02F48840" w14:textId="77777777" w:rsidR="00F7379B" w:rsidRPr="001E2AB9" w:rsidRDefault="00F7379B" w:rsidP="00F7379B">
      <w:pPr>
        <w:rPr>
          <w:rFonts w:eastAsia="Calibri" w:cs="Times New Roman"/>
          <w:sz w:val="28"/>
          <w:szCs w:val="28"/>
          <w:lang w:val="ru-RU"/>
        </w:rPr>
      </w:pPr>
      <w:r w:rsidRPr="001E2AB9">
        <w:rPr>
          <w:rFonts w:eastAsia="Calibri" w:cs="Times New Roman"/>
          <w:kern w:val="36"/>
          <w:sz w:val="28"/>
          <w:szCs w:val="28"/>
          <w:lang w:val="ru-RU" w:eastAsia="ru-RU"/>
        </w:rPr>
        <w:tab/>
        <w:t>На территории республики в</w:t>
      </w:r>
      <w:r w:rsidRPr="001E2AB9">
        <w:rPr>
          <w:rFonts w:eastAsia="Calibri" w:cs="Times New Roman"/>
          <w:sz w:val="28"/>
          <w:szCs w:val="28"/>
          <w:lang w:val="ru-RU"/>
        </w:rPr>
        <w:t>стречаются в основном наземные экосистемы: лесные экосистемы, водные экосистемы, степи, луга и каменисто-щебнистые пустыни.</w:t>
      </w:r>
    </w:p>
    <w:p w14:paraId="7A1B9FFE" w14:textId="77777777" w:rsidR="00F7379B" w:rsidRPr="001E2AB9" w:rsidRDefault="00F7379B" w:rsidP="00F7379B">
      <w:pPr>
        <w:ind w:firstLine="709"/>
        <w:rPr>
          <w:rFonts w:eastAsia="Calibri" w:cs="Times New Roman"/>
          <w:sz w:val="28"/>
          <w:szCs w:val="28"/>
          <w:lang w:val="ru-RU" w:eastAsia="ru-RU"/>
        </w:rPr>
      </w:pPr>
      <w:r w:rsidRPr="001E2AB9">
        <w:rPr>
          <w:rFonts w:eastAsia="Calibri" w:cs="Times New Roman"/>
          <w:sz w:val="28"/>
          <w:szCs w:val="28"/>
          <w:lang w:val="ru-RU" w:eastAsia="ru-RU"/>
        </w:rPr>
        <w:t xml:space="preserve">Несмотря на то, что Кыргызская Республика является небольшой страной с точки зрения занимаемой территории (0,13 % от мировой суши), она </w:t>
      </w:r>
      <w:r w:rsidRPr="001E2AB9">
        <w:rPr>
          <w:rFonts w:eastAsia="Calibri" w:cs="Times New Roman"/>
          <w:sz w:val="28"/>
          <w:szCs w:val="28"/>
          <w:lang w:val="ru-RU"/>
        </w:rPr>
        <w:t xml:space="preserve">имеет достаточно высокое видовое </w:t>
      </w:r>
      <w:r w:rsidRPr="001E2AB9">
        <w:rPr>
          <w:rFonts w:eastAsia="Calibri" w:cs="Times New Roman"/>
          <w:sz w:val="28"/>
          <w:szCs w:val="28"/>
          <w:lang w:val="ru-RU" w:eastAsia="ru-RU"/>
        </w:rPr>
        <w:t>разнообразие – около 2 % видов мировой флоры и более 3 % видов мировой фауны, часть видов растений и животных относится к эндемикам.</w:t>
      </w:r>
    </w:p>
    <w:p w14:paraId="10D5BB94" w14:textId="19FB89FC" w:rsidR="00F7379B" w:rsidRPr="001E2AB9" w:rsidRDefault="00F7379B" w:rsidP="00F7379B">
      <w:pPr>
        <w:ind w:firstLine="720"/>
        <w:rPr>
          <w:rFonts w:eastAsia="Calibri" w:cs="Times New Roman"/>
          <w:sz w:val="28"/>
          <w:szCs w:val="28"/>
          <w:lang w:val="ru-RU" w:eastAsia="ru-RU"/>
        </w:rPr>
      </w:pPr>
      <w:r w:rsidRPr="001E2AB9">
        <w:rPr>
          <w:rFonts w:eastAsia="Calibri" w:cs="Times New Roman"/>
          <w:sz w:val="28"/>
          <w:szCs w:val="28"/>
          <w:lang w:val="ru-RU" w:eastAsia="ru-RU"/>
        </w:rPr>
        <w:t xml:space="preserve">Видовое разнообразие Кыргызской Республики представлено растениями, вирусами, бактериями и животными организмами в различных экосистемах и насчитывает более чем 26500 видов. </w:t>
      </w:r>
    </w:p>
    <w:p w14:paraId="7289E152" w14:textId="5E7AB18B" w:rsidR="00F7379B" w:rsidRPr="001E2AB9" w:rsidRDefault="00F7379B" w:rsidP="00F7379B">
      <w:pPr>
        <w:ind w:firstLine="709"/>
        <w:rPr>
          <w:rFonts w:eastAsia="Calibri" w:cs="Times New Roman"/>
          <w:sz w:val="28"/>
          <w:szCs w:val="28"/>
          <w:highlight w:val="yellow"/>
          <w:lang w:val="ru-RU" w:eastAsia="ru-RU"/>
        </w:rPr>
      </w:pPr>
      <w:r w:rsidRPr="001E2AB9">
        <w:rPr>
          <w:rFonts w:eastAsia="Calibri" w:cs="Times New Roman"/>
          <w:sz w:val="28"/>
          <w:szCs w:val="28"/>
          <w:lang w:val="ru-RU" w:eastAsia="ru-RU"/>
        </w:rPr>
        <w:t xml:space="preserve">По данным Института биологии НАН Кыргызской Республики на 01.01.2015 г. растительный мир включает 7922 вида, в том числе в природной флоре насчитывается 4100 видов сосудистых растений, 168 – мохообразных, </w:t>
      </w:r>
      <w:r w:rsidR="00A948C9">
        <w:rPr>
          <w:rFonts w:eastAsia="Calibri" w:cs="Times New Roman"/>
          <w:sz w:val="28"/>
          <w:szCs w:val="28"/>
          <w:lang w:val="ru-RU" w:eastAsia="ru-RU"/>
        </w:rPr>
        <w:t>185</w:t>
      </w:r>
      <w:r w:rsidRPr="001E2AB9">
        <w:rPr>
          <w:rFonts w:eastAsia="Calibri" w:cs="Times New Roman"/>
          <w:sz w:val="28"/>
          <w:szCs w:val="28"/>
          <w:lang w:val="ru-RU" w:eastAsia="ru-RU"/>
        </w:rPr>
        <w:t> – лишайников, 2179 – грибов и 1196 – водорослей</w:t>
      </w:r>
      <w:r w:rsidR="006511FF">
        <w:rPr>
          <w:rFonts w:eastAsia="Calibri" w:cs="Times New Roman"/>
          <w:sz w:val="28"/>
          <w:szCs w:val="28"/>
          <w:lang w:val="ru-RU" w:eastAsia="ru-RU"/>
        </w:rPr>
        <w:t xml:space="preserve"> (включая одноклеточных)</w:t>
      </w:r>
      <w:r w:rsidRPr="001E2AB9">
        <w:rPr>
          <w:rFonts w:eastAsia="Calibri" w:cs="Times New Roman"/>
          <w:sz w:val="28"/>
          <w:szCs w:val="28"/>
          <w:lang w:val="ru-RU" w:eastAsia="ru-RU"/>
        </w:rPr>
        <w:t>. Во флоре Кыргызстана преобладают травянистые растения – 3175 видов, в том числе травянистые многолетники составляют 2270 видов (более 50 % состава флоры).</w:t>
      </w:r>
      <w:r w:rsidRPr="001E2AB9">
        <w:rPr>
          <w:rFonts w:eastAsia="Calibri" w:cs="Times New Roman"/>
          <w:sz w:val="28"/>
          <w:szCs w:val="28"/>
          <w:highlight w:val="yellow"/>
          <w:lang w:val="ru-RU" w:eastAsia="ru-RU"/>
        </w:rPr>
        <w:t xml:space="preserve"> </w:t>
      </w:r>
    </w:p>
    <w:p w14:paraId="2E960EB6" w14:textId="51FA8C9C" w:rsidR="00F7379B" w:rsidRPr="001E2AB9" w:rsidRDefault="00F7379B" w:rsidP="00F7379B">
      <w:pPr>
        <w:ind w:firstLine="709"/>
        <w:rPr>
          <w:rFonts w:eastAsia="Calibri" w:cs="Times New Roman"/>
          <w:sz w:val="28"/>
          <w:szCs w:val="28"/>
          <w:lang w:val="ru-RU" w:eastAsia="ru-RU"/>
        </w:rPr>
      </w:pPr>
      <w:r w:rsidRPr="001E2AB9">
        <w:rPr>
          <w:rFonts w:eastAsia="Calibri" w:cs="Times New Roman"/>
          <w:sz w:val="28"/>
          <w:szCs w:val="28"/>
          <w:lang w:val="ru-RU" w:eastAsia="ru-RU"/>
        </w:rPr>
        <w:t xml:space="preserve">В фауне Кыргызской Республики </w:t>
      </w:r>
      <w:r w:rsidR="00A948C9">
        <w:rPr>
          <w:rFonts w:eastAsia="Calibri" w:cs="Times New Roman"/>
          <w:sz w:val="28"/>
          <w:szCs w:val="28"/>
          <w:lang w:val="ru-RU" w:eastAsia="ru-RU"/>
        </w:rPr>
        <w:t>на начало 2023</w:t>
      </w:r>
      <w:r w:rsidR="006511FF">
        <w:rPr>
          <w:rFonts w:eastAsia="Calibri" w:cs="Times New Roman"/>
          <w:sz w:val="28"/>
          <w:szCs w:val="28"/>
          <w:lang w:val="ru-RU" w:eastAsia="ru-RU"/>
        </w:rPr>
        <w:t xml:space="preserve"> года</w:t>
      </w:r>
      <w:r w:rsidRPr="001E2AB9">
        <w:rPr>
          <w:rFonts w:eastAsia="Calibri" w:cs="Times New Roman"/>
          <w:sz w:val="28"/>
          <w:szCs w:val="28"/>
          <w:lang w:val="ru-RU" w:eastAsia="ru-RU"/>
        </w:rPr>
        <w:t xml:space="preserve"> наибольшее количество видов известно в классе насекомых – около 14600 видов, из них более 500 – являются амфибионтами. Из позвоночных животных известно 61</w:t>
      </w:r>
      <w:r w:rsidR="006511FF">
        <w:rPr>
          <w:rFonts w:eastAsia="Calibri" w:cs="Times New Roman"/>
          <w:sz w:val="28"/>
          <w:szCs w:val="28"/>
          <w:lang w:val="ru-RU" w:eastAsia="ru-RU"/>
        </w:rPr>
        <w:t>0</w:t>
      </w:r>
      <w:r w:rsidRPr="001E2AB9">
        <w:rPr>
          <w:rFonts w:eastAsia="Calibri" w:cs="Times New Roman"/>
          <w:sz w:val="28"/>
          <w:szCs w:val="28"/>
          <w:lang w:val="ru-RU" w:eastAsia="ru-RU"/>
        </w:rPr>
        <w:t> видов: рыб – 7</w:t>
      </w:r>
      <w:r w:rsidR="006511FF">
        <w:rPr>
          <w:rFonts w:eastAsia="Calibri" w:cs="Times New Roman"/>
          <w:sz w:val="28"/>
          <w:szCs w:val="28"/>
          <w:lang w:val="ru-RU" w:eastAsia="ru-RU"/>
        </w:rPr>
        <w:t>2</w:t>
      </w:r>
      <w:r w:rsidRPr="001E2AB9">
        <w:rPr>
          <w:rFonts w:eastAsia="Calibri" w:cs="Times New Roman"/>
          <w:sz w:val="28"/>
          <w:szCs w:val="28"/>
          <w:lang w:val="ru-RU" w:eastAsia="ru-RU"/>
        </w:rPr>
        <w:t xml:space="preserve"> видов, амфибий – 4, рептилий – </w:t>
      </w:r>
      <w:r w:rsidR="006511FF">
        <w:rPr>
          <w:rFonts w:eastAsia="Calibri" w:cs="Times New Roman"/>
          <w:sz w:val="28"/>
          <w:szCs w:val="28"/>
          <w:lang w:val="ru-RU" w:eastAsia="ru-RU"/>
        </w:rPr>
        <w:t>42</w:t>
      </w:r>
      <w:r w:rsidRPr="001E2AB9">
        <w:rPr>
          <w:rFonts w:eastAsia="Calibri" w:cs="Times New Roman"/>
          <w:sz w:val="28"/>
          <w:szCs w:val="28"/>
          <w:lang w:val="ru-RU" w:eastAsia="ru-RU"/>
        </w:rPr>
        <w:t>, птиц – 40</w:t>
      </w:r>
      <w:r w:rsidR="006511FF">
        <w:rPr>
          <w:rFonts w:eastAsia="Calibri" w:cs="Times New Roman"/>
          <w:sz w:val="28"/>
          <w:szCs w:val="28"/>
          <w:lang w:val="ru-RU" w:eastAsia="ru-RU"/>
        </w:rPr>
        <w:t>5</w:t>
      </w:r>
      <w:r w:rsidRPr="001E2AB9">
        <w:rPr>
          <w:rFonts w:eastAsia="Calibri" w:cs="Times New Roman"/>
          <w:sz w:val="28"/>
          <w:szCs w:val="28"/>
          <w:lang w:val="ru-RU" w:eastAsia="ru-RU"/>
        </w:rPr>
        <w:t xml:space="preserve"> и млекопитающих – 8</w:t>
      </w:r>
      <w:r w:rsidR="006511FF">
        <w:rPr>
          <w:rFonts w:eastAsia="Calibri" w:cs="Times New Roman"/>
          <w:sz w:val="28"/>
          <w:szCs w:val="28"/>
          <w:lang w:val="ru-RU" w:eastAsia="ru-RU"/>
        </w:rPr>
        <w:t>7</w:t>
      </w:r>
      <w:r w:rsidRPr="001E2AB9">
        <w:rPr>
          <w:rFonts w:eastAsia="Calibri" w:cs="Times New Roman"/>
          <w:sz w:val="28"/>
          <w:szCs w:val="28"/>
          <w:lang w:val="ru-RU" w:eastAsia="ru-RU"/>
        </w:rPr>
        <w:t xml:space="preserve"> вида. </w:t>
      </w:r>
    </w:p>
    <w:p w14:paraId="4DBF22C6" w14:textId="77777777" w:rsidR="00F7379B" w:rsidRPr="001E2AB9" w:rsidRDefault="00F7379B" w:rsidP="00F7379B">
      <w:pPr>
        <w:rPr>
          <w:rFonts w:eastAsia="Calibri" w:cs="Times New Roman"/>
          <w:sz w:val="28"/>
          <w:szCs w:val="28"/>
          <w:lang w:val="ru-RU"/>
        </w:rPr>
      </w:pPr>
      <w:r w:rsidRPr="001E2AB9">
        <w:rPr>
          <w:rFonts w:eastAsia="Calibri" w:cs="Times New Roman"/>
          <w:sz w:val="28"/>
          <w:szCs w:val="28"/>
          <w:lang w:val="ru-RU" w:eastAsia="ru-RU"/>
        </w:rPr>
        <w:tab/>
        <w:t>В списке исчезающих и находящихся под угрозой исчезновения видов, подлежащих занесению в Красную книгу Кыргызской Республики, находятся 57 видов птиц, 23 вида млекопитающих, 2 вида амфибий, 8 видов рептилий, 7 видов рыб, 18 видов членистоногих, а также 87 видов высших растений и грибов согласно п</w:t>
      </w:r>
      <w:r w:rsidRPr="001E2AB9">
        <w:rPr>
          <w:rFonts w:eastAsia="Calibri" w:cs="Times New Roman"/>
          <w:sz w:val="28"/>
          <w:szCs w:val="28"/>
          <w:lang w:val="ru-RU"/>
        </w:rPr>
        <w:t>остановлению Правительства Кыргызской Республики от 28 апреля 2005 года № 170 (с изменениями и дополнениями по постановлению от 25 июля 2009 года № 471).</w:t>
      </w:r>
    </w:p>
    <w:p w14:paraId="502CE73A" w14:textId="10DC5A68" w:rsidR="00F7379B" w:rsidRPr="001E2AB9" w:rsidRDefault="00F7379B" w:rsidP="00F7379B">
      <w:pPr>
        <w:ind w:firstLine="720"/>
        <w:rPr>
          <w:rFonts w:eastAsia="Calibri" w:cs="Times New Roman"/>
          <w:sz w:val="28"/>
          <w:szCs w:val="28"/>
          <w:lang w:val="ru-RU"/>
        </w:rPr>
      </w:pPr>
      <w:r w:rsidRPr="001E2AB9">
        <w:rPr>
          <w:rFonts w:eastAsia="Calibri" w:cs="Times New Roman"/>
          <w:sz w:val="28"/>
          <w:szCs w:val="28"/>
          <w:lang w:val="ru-RU"/>
        </w:rPr>
        <w:t>Наиболее массовый и действенный способ сохранения экосистемного, видового и генетического разнообразия является создание сети особо охраняемых природных территорий (ООПТ), составляющих основу сохранения, воспроизводства и восстановления естественных экосистем. ООПТ представляют собой участки территории республики (</w:t>
      </w:r>
      <w:r w:rsidR="002E26E3" w:rsidRPr="001E2AB9">
        <w:rPr>
          <w:rFonts w:eastAsia="Calibri" w:cs="Times New Roman"/>
          <w:sz w:val="28"/>
          <w:szCs w:val="28"/>
          <w:lang w:val="ru-RU"/>
        </w:rPr>
        <w:t>как суши</w:t>
      </w:r>
      <w:r w:rsidRPr="001E2AB9">
        <w:rPr>
          <w:rFonts w:eastAsia="Calibri" w:cs="Times New Roman"/>
          <w:sz w:val="28"/>
          <w:szCs w:val="28"/>
          <w:lang w:val="ru-RU"/>
        </w:rPr>
        <w:t xml:space="preserve">, так и водоемов) с уникальными, эталонными или иными ценными природными комплексами и объектами, имеющими особое экологическое, научное и эстетическое значение, в отношении которых установлен особый режим охраны и использования. </w:t>
      </w:r>
    </w:p>
    <w:p w14:paraId="65AF7D7A" w14:textId="4C01B9B9" w:rsidR="00F7379B" w:rsidRPr="001E2AB9" w:rsidRDefault="00F7379B" w:rsidP="00F7379B">
      <w:pPr>
        <w:ind w:firstLine="708"/>
        <w:rPr>
          <w:rFonts w:eastAsia="Calibri" w:cs="Times New Roman"/>
          <w:sz w:val="28"/>
          <w:szCs w:val="28"/>
          <w:lang w:val="ru-RU"/>
        </w:rPr>
      </w:pPr>
      <w:r w:rsidRPr="001E2AB9">
        <w:rPr>
          <w:rFonts w:eastAsia="Calibri" w:cs="Times New Roman"/>
          <w:sz w:val="28"/>
          <w:szCs w:val="28"/>
          <w:lang w:val="ru-RU"/>
        </w:rPr>
        <w:lastRenderedPageBreak/>
        <w:t xml:space="preserve">В Кыргызской Республике функционирует сеть ООПТ, общей площадью 7,4 % от всей площади страны и включающая 10  государственных природных заповедников, 13  государственных природных парков, 64  заказника (комплексные, ботанические, зоологические, лесные), </w:t>
      </w:r>
      <w:r w:rsidRPr="001E2AB9">
        <w:rPr>
          <w:rFonts w:eastAsia="Calibri" w:cs="Times New Roman"/>
          <w:sz w:val="28"/>
          <w:szCs w:val="28"/>
          <w:vertAlign w:val="superscript"/>
          <w:lang w:val="ru-RU"/>
        </w:rPr>
        <w:t xml:space="preserve"> </w:t>
      </w:r>
      <w:r w:rsidRPr="001E2AB9">
        <w:rPr>
          <w:rFonts w:eastAsia="Calibri" w:cs="Times New Roman"/>
          <w:sz w:val="28"/>
          <w:szCs w:val="28"/>
          <w:lang w:val="ru-RU"/>
        </w:rPr>
        <w:t xml:space="preserve">памятники природы, а также ботанический сад имени Э. Гареева (город Бишкек) и зоологический парк (город Каракол). Сары-Челекский государственный </w:t>
      </w:r>
      <w:r w:rsidR="00A40728">
        <w:rPr>
          <w:rFonts w:eastAsia="Calibri" w:cs="Times New Roman"/>
          <w:sz w:val="28"/>
          <w:szCs w:val="28"/>
          <w:lang w:val="ru-RU"/>
        </w:rPr>
        <w:t>биосферный</w:t>
      </w:r>
      <w:r w:rsidRPr="001E2AB9">
        <w:rPr>
          <w:rFonts w:eastAsia="Calibri" w:cs="Times New Roman"/>
          <w:sz w:val="28"/>
          <w:szCs w:val="28"/>
          <w:lang w:val="ru-RU"/>
        </w:rPr>
        <w:t xml:space="preserve"> заповедник (</w:t>
      </w:r>
      <w:r w:rsidR="002E26E3" w:rsidRPr="001E2AB9">
        <w:rPr>
          <w:rFonts w:eastAsia="Calibri" w:cs="Times New Roman"/>
          <w:sz w:val="28"/>
          <w:szCs w:val="28"/>
          <w:lang w:val="ru-RU"/>
        </w:rPr>
        <w:t>в 1979</w:t>
      </w:r>
      <w:r w:rsidRPr="001E2AB9">
        <w:rPr>
          <w:rFonts w:eastAsia="Calibri" w:cs="Times New Roman"/>
          <w:sz w:val="28"/>
          <w:szCs w:val="28"/>
          <w:lang w:val="ru-RU"/>
        </w:rPr>
        <w:t> году) и Биосферная территория «</w:t>
      </w:r>
      <w:bookmarkStart w:id="2" w:name="_Hlk143768467"/>
      <w:r w:rsidR="008B0270">
        <w:rPr>
          <w:rFonts w:eastAsia="Calibri" w:cs="Times New Roman"/>
          <w:sz w:val="28"/>
          <w:szCs w:val="28"/>
          <w:lang w:val="ru-RU"/>
        </w:rPr>
        <w:t>И</w:t>
      </w:r>
      <w:r w:rsidRPr="001E2AB9">
        <w:rPr>
          <w:rFonts w:eastAsia="Calibri" w:cs="Times New Roman"/>
          <w:sz w:val="28"/>
          <w:szCs w:val="28"/>
          <w:lang w:val="ru-RU"/>
        </w:rPr>
        <w:t>с</w:t>
      </w:r>
      <w:r w:rsidR="008B0270">
        <w:rPr>
          <w:rFonts w:eastAsia="Calibri" w:cs="Times New Roman"/>
          <w:sz w:val="28"/>
          <w:szCs w:val="28"/>
          <w:lang w:val="ru-RU"/>
        </w:rPr>
        <w:t>с</w:t>
      </w:r>
      <w:r w:rsidRPr="001E2AB9">
        <w:rPr>
          <w:rFonts w:eastAsia="Calibri" w:cs="Times New Roman"/>
          <w:sz w:val="28"/>
          <w:szCs w:val="28"/>
          <w:lang w:val="ru-RU"/>
        </w:rPr>
        <w:t>ык-К</w:t>
      </w:r>
      <w:r w:rsidR="008B0270">
        <w:rPr>
          <w:rFonts w:eastAsia="Calibri" w:cs="Times New Roman"/>
          <w:sz w:val="28"/>
          <w:szCs w:val="28"/>
          <w:lang w:val="ru-RU"/>
        </w:rPr>
        <w:t>у</w:t>
      </w:r>
      <w:r w:rsidRPr="001E2AB9">
        <w:rPr>
          <w:rFonts w:eastAsia="Calibri" w:cs="Times New Roman"/>
          <w:sz w:val="28"/>
          <w:szCs w:val="28"/>
          <w:lang w:val="ru-RU"/>
        </w:rPr>
        <w:t>л</w:t>
      </w:r>
      <w:r w:rsidR="008B0270">
        <w:rPr>
          <w:rFonts w:eastAsia="Calibri" w:cs="Times New Roman"/>
          <w:sz w:val="28"/>
          <w:szCs w:val="28"/>
          <w:lang w:val="ru-RU"/>
        </w:rPr>
        <w:t>ь</w:t>
      </w:r>
      <w:bookmarkEnd w:id="2"/>
      <w:r w:rsidRPr="001E2AB9">
        <w:rPr>
          <w:rFonts w:eastAsia="Calibri" w:cs="Times New Roman"/>
          <w:sz w:val="28"/>
          <w:szCs w:val="28"/>
          <w:lang w:val="ru-RU"/>
        </w:rPr>
        <w:t>» (</w:t>
      </w:r>
      <w:r w:rsidR="002E26E3" w:rsidRPr="001E2AB9">
        <w:rPr>
          <w:rFonts w:eastAsia="Calibri" w:cs="Times New Roman"/>
          <w:sz w:val="28"/>
          <w:szCs w:val="28"/>
          <w:lang w:val="ru-RU"/>
        </w:rPr>
        <w:t>в 2001</w:t>
      </w:r>
      <w:r w:rsidRPr="001E2AB9">
        <w:rPr>
          <w:rFonts w:eastAsia="Calibri" w:cs="Times New Roman"/>
          <w:sz w:val="28"/>
          <w:szCs w:val="28"/>
          <w:lang w:val="ru-RU"/>
        </w:rPr>
        <w:t xml:space="preserve"> году) включены во Всемирную Сеть биосферных резерватов ЮНЕСКО. </w:t>
      </w:r>
    </w:p>
    <w:p w14:paraId="186D9042" w14:textId="2FF86B96" w:rsidR="00F7379B" w:rsidRPr="001E2AB9" w:rsidRDefault="00F7379B" w:rsidP="00F7379B">
      <w:pPr>
        <w:autoSpaceDE w:val="0"/>
        <w:autoSpaceDN w:val="0"/>
        <w:adjustRightInd w:val="0"/>
        <w:ind w:firstLine="720"/>
        <w:rPr>
          <w:rFonts w:eastAsia="Calibri" w:cs="Times New Roman"/>
          <w:sz w:val="28"/>
          <w:szCs w:val="28"/>
          <w:lang w:val="ru-RU" w:eastAsia="ru-RU"/>
        </w:rPr>
      </w:pPr>
      <w:r w:rsidRPr="001E2AB9">
        <w:rPr>
          <w:rFonts w:eastAsia="Calibri" w:cs="Times New Roman"/>
          <w:sz w:val="28"/>
          <w:szCs w:val="28"/>
          <w:lang w:val="ru-RU" w:eastAsia="ru-RU"/>
        </w:rPr>
        <w:t xml:space="preserve">Но существующая сеть ООПТ </w:t>
      </w:r>
      <w:r w:rsidR="002E26E3" w:rsidRPr="001E2AB9">
        <w:rPr>
          <w:rFonts w:eastAsia="Calibri" w:cs="Times New Roman"/>
          <w:sz w:val="28"/>
          <w:szCs w:val="28"/>
          <w:lang w:val="ru-RU" w:eastAsia="ru-RU"/>
        </w:rPr>
        <w:t>не охватывает</w:t>
      </w:r>
      <w:r w:rsidRPr="001E2AB9">
        <w:rPr>
          <w:rFonts w:eastAsia="Calibri" w:cs="Times New Roman"/>
          <w:sz w:val="28"/>
          <w:szCs w:val="28"/>
          <w:lang w:val="ru-RU" w:eastAsia="ru-RU"/>
        </w:rPr>
        <w:t xml:space="preserve"> все основные естественные экосистемы и </w:t>
      </w:r>
      <w:r w:rsidR="002E26E3" w:rsidRPr="001E2AB9">
        <w:rPr>
          <w:rFonts w:eastAsia="Calibri" w:cs="Times New Roman"/>
          <w:sz w:val="28"/>
          <w:szCs w:val="28"/>
          <w:lang w:val="ru-RU" w:eastAsia="ru-RU"/>
        </w:rPr>
        <w:t>не образует</w:t>
      </w:r>
      <w:r w:rsidRPr="001E2AB9">
        <w:rPr>
          <w:rFonts w:eastAsia="Calibri" w:cs="Times New Roman"/>
          <w:sz w:val="28"/>
          <w:szCs w:val="28"/>
          <w:lang w:val="ru-RU" w:eastAsia="ru-RU"/>
        </w:rPr>
        <w:t xml:space="preserve"> надежного экологического каркаса. Однако дальнейшая фрагментация экологического пространства и утрата естественных связей между частями видовых популяций и ареалов представляет особую опасность.</w:t>
      </w:r>
    </w:p>
    <w:p w14:paraId="3E43ECC6" w14:textId="2F3BFB61" w:rsidR="00F7379B" w:rsidRPr="001E2AB9" w:rsidRDefault="00F7379B" w:rsidP="00F7379B">
      <w:pPr>
        <w:autoSpaceDE w:val="0"/>
        <w:autoSpaceDN w:val="0"/>
        <w:adjustRightInd w:val="0"/>
        <w:ind w:firstLine="720"/>
        <w:rPr>
          <w:rFonts w:eastAsia="Calibri" w:cs="Times New Roman"/>
          <w:sz w:val="28"/>
          <w:szCs w:val="28"/>
          <w:lang w:val="ru-RU"/>
        </w:rPr>
      </w:pPr>
      <w:r w:rsidRPr="001E2AB9">
        <w:rPr>
          <w:rFonts w:eastAsia="Calibri" w:cs="Times New Roman"/>
          <w:sz w:val="28"/>
          <w:szCs w:val="28"/>
          <w:lang w:val="ru-RU"/>
        </w:rPr>
        <w:t xml:space="preserve">На глобальном уровне общепризнанными основными нагрузками, ведущими к утрате биоразнообразия, являются утрата естественных местообитаний, неустойчивое использование и </w:t>
      </w:r>
      <w:r w:rsidR="008E5144" w:rsidRPr="001E2AB9">
        <w:rPr>
          <w:rFonts w:eastAsia="Calibri" w:cs="Times New Roman"/>
          <w:sz w:val="28"/>
          <w:szCs w:val="28"/>
          <w:lang w:val="ru-RU"/>
        </w:rPr>
        <w:t>пере эксплуатация</w:t>
      </w:r>
      <w:r w:rsidRPr="001E2AB9">
        <w:rPr>
          <w:rFonts w:eastAsia="Calibri" w:cs="Times New Roman"/>
          <w:sz w:val="28"/>
          <w:szCs w:val="28"/>
          <w:lang w:val="ru-RU"/>
        </w:rPr>
        <w:t xml:space="preserve"> ресурсов</w:t>
      </w:r>
      <w:r w:rsidR="00A948C9">
        <w:rPr>
          <w:rFonts w:eastAsia="Calibri" w:cs="Times New Roman"/>
          <w:sz w:val="28"/>
          <w:szCs w:val="28"/>
          <w:lang w:val="ru-RU"/>
        </w:rPr>
        <w:t xml:space="preserve"> (чрезмерное использование природных ресурсов в некоторых случаях ведет к их истощению, в особенности в сфере возобновимых ресурсов, такое использование частично можно объяснить слишком высокой плотностью населения в некоторых районах Земли, а также возрастающей потребностью человечества в биологических ресурсах и развитием международной торговли)</w:t>
      </w:r>
      <w:r w:rsidRPr="001E2AB9">
        <w:rPr>
          <w:rFonts w:eastAsia="Calibri" w:cs="Times New Roman"/>
          <w:sz w:val="28"/>
          <w:szCs w:val="28"/>
          <w:lang w:val="ru-RU"/>
        </w:rPr>
        <w:t xml:space="preserve">, изменение климата, распространение инвазивных чужеродных видов, загрязнение окружающей среды. </w:t>
      </w:r>
    </w:p>
    <w:p w14:paraId="4EDF35A1" w14:textId="77777777" w:rsidR="00F7379B" w:rsidRPr="001E2AB9" w:rsidRDefault="00F7379B" w:rsidP="00F7379B">
      <w:pPr>
        <w:autoSpaceDE w:val="0"/>
        <w:autoSpaceDN w:val="0"/>
        <w:adjustRightInd w:val="0"/>
        <w:ind w:firstLine="720"/>
        <w:rPr>
          <w:rFonts w:eastAsia="Calibri" w:cs="Times New Roman"/>
          <w:sz w:val="28"/>
          <w:szCs w:val="28"/>
          <w:lang w:val="ru-RU"/>
        </w:rPr>
      </w:pPr>
      <w:r w:rsidRPr="001E2AB9">
        <w:rPr>
          <w:rFonts w:eastAsia="Calibri" w:cs="Times New Roman"/>
          <w:sz w:val="28"/>
          <w:szCs w:val="28"/>
          <w:lang w:val="ru-RU"/>
        </w:rPr>
        <w:t>В Концепции экологической безопасности говорится, что к числу природных факторов, влияющих на биоразнообразие в стране, относятся опустынивание земель и изменение климата.</w:t>
      </w:r>
    </w:p>
    <w:p w14:paraId="64194930" w14:textId="77777777" w:rsidR="00F7379B" w:rsidRPr="001E2AB9" w:rsidRDefault="00F7379B" w:rsidP="00F7379B">
      <w:pPr>
        <w:autoSpaceDE w:val="0"/>
        <w:autoSpaceDN w:val="0"/>
        <w:adjustRightInd w:val="0"/>
        <w:ind w:firstLine="720"/>
        <w:rPr>
          <w:rFonts w:eastAsia="Calibri" w:cs="Times New Roman"/>
          <w:sz w:val="28"/>
          <w:szCs w:val="28"/>
          <w:lang w:val="ru-RU"/>
        </w:rPr>
      </w:pPr>
      <w:r w:rsidRPr="001E2AB9">
        <w:rPr>
          <w:rFonts w:eastAsia="Calibri" w:cs="Times New Roman"/>
          <w:sz w:val="28"/>
          <w:szCs w:val="28"/>
          <w:lang w:val="ru-RU"/>
        </w:rPr>
        <w:t>Фундаментальную основу перспективного видения будущего в области сохранения биоразнообразия создает реализация трех целей Конвенции о биологическом разнообразии: сохранение биологического разнообразия, устойчивое использование его компонентов и совместное получение на справедливой и равной основе выгод, связанных с использованием генетических ресурсов.</w:t>
      </w:r>
    </w:p>
    <w:p w14:paraId="39199F43" w14:textId="4306D9DF" w:rsidR="00F7379B" w:rsidRPr="001E2AB9" w:rsidRDefault="00F7379B" w:rsidP="00F7379B">
      <w:pPr>
        <w:autoSpaceDE w:val="0"/>
        <w:autoSpaceDN w:val="0"/>
        <w:adjustRightInd w:val="0"/>
        <w:ind w:firstLine="720"/>
        <w:rPr>
          <w:rFonts w:eastAsia="Calibri" w:cs="Times New Roman"/>
          <w:sz w:val="28"/>
          <w:szCs w:val="28"/>
          <w:lang w:val="ru-RU"/>
        </w:rPr>
      </w:pPr>
      <w:r w:rsidRPr="001E2AB9">
        <w:rPr>
          <w:rFonts w:eastAsia="Calibri" w:cs="Times New Roman"/>
          <w:sz w:val="28"/>
          <w:szCs w:val="28"/>
          <w:lang w:val="ru-RU"/>
        </w:rPr>
        <w:t xml:space="preserve">Принимая во внимание, что сеть ООПТ, позволяющая обеспечить охрану 60-65 % видов, внесенных в Красную Книгу Кыргызской Республики, способствует восстановлению и сохранению природной среды, ландшафтов и биологического разнообразия, предусматривает последующее расширение </w:t>
      </w:r>
      <w:r w:rsidRPr="00DD0EBD">
        <w:rPr>
          <w:rFonts w:eastAsia="Calibri" w:cs="Times New Roman"/>
          <w:sz w:val="28"/>
          <w:szCs w:val="28"/>
          <w:lang w:val="ru-RU"/>
        </w:rPr>
        <w:t>ее суммарной</w:t>
      </w:r>
      <w:r w:rsidRPr="001E2AB9">
        <w:rPr>
          <w:rFonts w:eastAsia="Calibri" w:cs="Times New Roman"/>
          <w:sz w:val="28"/>
          <w:szCs w:val="28"/>
          <w:lang w:val="ru-RU"/>
        </w:rPr>
        <w:t xml:space="preserve"> площади до 10 % от общей площади страны, и повышение потенциала (в  том числе экономического) ООПТ за счет эффективного </w:t>
      </w:r>
      <w:r w:rsidRPr="001E2AB9">
        <w:rPr>
          <w:rFonts w:eastAsia="Calibri" w:cs="Times New Roman"/>
          <w:sz w:val="28"/>
          <w:szCs w:val="28"/>
          <w:lang w:val="ky-KG"/>
        </w:rPr>
        <w:t xml:space="preserve">научно-обоснованного </w:t>
      </w:r>
      <w:r w:rsidRPr="001E2AB9">
        <w:rPr>
          <w:rFonts w:eastAsia="Calibri" w:cs="Times New Roman"/>
          <w:sz w:val="28"/>
          <w:szCs w:val="28"/>
          <w:lang w:val="ru-RU"/>
        </w:rPr>
        <w:t>подхода к планированию управления ими, с вовлечением местного населения и общественности, внедрения и поддержки экологически дружественных бизнес проектов (экологический туризм, пчеловодство и т.п.).</w:t>
      </w:r>
    </w:p>
    <w:p w14:paraId="26FFAB9A" w14:textId="77777777" w:rsidR="00F7379B" w:rsidRPr="001E2AB9" w:rsidRDefault="00F7379B" w:rsidP="00F7379B">
      <w:pPr>
        <w:autoSpaceDE w:val="0"/>
        <w:autoSpaceDN w:val="0"/>
        <w:adjustRightInd w:val="0"/>
        <w:ind w:firstLine="720"/>
        <w:rPr>
          <w:rFonts w:eastAsia="Calibri" w:cs="Times New Roman"/>
          <w:sz w:val="28"/>
          <w:szCs w:val="28"/>
          <w:lang w:val="ru-RU"/>
        </w:rPr>
      </w:pPr>
      <w:r w:rsidRPr="001E2AB9">
        <w:rPr>
          <w:rFonts w:eastAsia="Calibri" w:cs="Times New Roman"/>
          <w:sz w:val="28"/>
          <w:szCs w:val="28"/>
          <w:lang w:val="ru-RU"/>
        </w:rPr>
        <w:t xml:space="preserve">Эффективность действий по предотвращению утраты биоразнообразия будет зависеть от решения проблем основополагающих причин или косвенных </w:t>
      </w:r>
      <w:r w:rsidRPr="001E2AB9">
        <w:rPr>
          <w:rFonts w:eastAsia="Calibri" w:cs="Times New Roman"/>
          <w:sz w:val="28"/>
          <w:szCs w:val="28"/>
          <w:lang w:val="ru-RU"/>
        </w:rPr>
        <w:lastRenderedPageBreak/>
        <w:t>факторов, определяющих его ухудшение. Важным аспектом будет являться то, чтобы реальные выгоды биоразнообразия и затраты, связанные с его утратой, нашли отражение в рамках экономических и рыночных систем.</w:t>
      </w:r>
    </w:p>
    <w:p w14:paraId="3966F9C1" w14:textId="77777777" w:rsidR="00F7379B" w:rsidRPr="001E2AB9" w:rsidRDefault="00F7379B" w:rsidP="00F7379B">
      <w:pPr>
        <w:autoSpaceDE w:val="0"/>
        <w:autoSpaceDN w:val="0"/>
        <w:adjustRightInd w:val="0"/>
        <w:ind w:firstLine="720"/>
        <w:rPr>
          <w:rFonts w:eastAsia="Calibri" w:cs="Times New Roman"/>
          <w:sz w:val="28"/>
          <w:szCs w:val="28"/>
          <w:lang w:val="ru-RU"/>
        </w:rPr>
      </w:pPr>
      <w:r w:rsidRPr="001E2AB9">
        <w:rPr>
          <w:rFonts w:eastAsia="Calibri" w:cs="Times New Roman"/>
          <w:sz w:val="28"/>
          <w:szCs w:val="28"/>
          <w:lang w:val="ru-RU"/>
        </w:rPr>
        <w:t xml:space="preserve">Долгосрочные приоритеты Кыргызской Республики, включая сохранение биоразнообразия, отражены в государственных стратегических документах развития страны до 2023 и 2040 годов и направлены на устойчивое развитие с учетом сохранения и рационального использования биоразнообразия, что соответствует глобальному видению перспектив в этой области. </w:t>
      </w:r>
    </w:p>
    <w:p w14:paraId="3E882D8A" w14:textId="152D4CD0" w:rsidR="00F7379B" w:rsidRPr="001E2AB9" w:rsidRDefault="00F7379B" w:rsidP="00F7379B">
      <w:pPr>
        <w:autoSpaceDE w:val="0"/>
        <w:autoSpaceDN w:val="0"/>
        <w:adjustRightInd w:val="0"/>
        <w:ind w:firstLine="720"/>
        <w:rPr>
          <w:rFonts w:eastAsia="Calibri" w:cs="Times New Roman"/>
          <w:sz w:val="28"/>
          <w:szCs w:val="28"/>
          <w:lang w:val="ru-RU"/>
        </w:rPr>
      </w:pPr>
      <w:r w:rsidRPr="001E2AB9">
        <w:rPr>
          <w:rFonts w:eastAsia="Calibri" w:cs="Times New Roman"/>
          <w:sz w:val="28"/>
          <w:szCs w:val="28"/>
          <w:lang w:val="ru-RU"/>
        </w:rPr>
        <w:t xml:space="preserve">Кыргызская Республика продолжит </w:t>
      </w:r>
      <w:r w:rsidR="00DB3BAA">
        <w:rPr>
          <w:rFonts w:eastAsia="Calibri" w:cs="Times New Roman"/>
          <w:sz w:val="28"/>
          <w:szCs w:val="28"/>
          <w:lang w:val="ru-RU"/>
        </w:rPr>
        <w:t>осуществлять идентификацию и мониторинг биоразнообразия на трех основных уровнях (на видовом, экосистемном и генетическом уровнях).</w:t>
      </w:r>
    </w:p>
    <w:p w14:paraId="0947EB77" w14:textId="77777777" w:rsidR="00F7379B" w:rsidRPr="001E2AB9" w:rsidRDefault="00F7379B" w:rsidP="00F7379B">
      <w:pPr>
        <w:autoSpaceDE w:val="0"/>
        <w:autoSpaceDN w:val="0"/>
        <w:adjustRightInd w:val="0"/>
        <w:ind w:firstLine="720"/>
        <w:rPr>
          <w:rFonts w:eastAsia="Calibri" w:cs="Times New Roman"/>
          <w:sz w:val="28"/>
          <w:szCs w:val="28"/>
          <w:lang w:val="ru-RU"/>
        </w:rPr>
      </w:pPr>
      <w:r w:rsidRPr="001E2AB9">
        <w:rPr>
          <w:rFonts w:eastAsia="Calibri" w:cs="Times New Roman"/>
          <w:sz w:val="28"/>
          <w:szCs w:val="28"/>
          <w:lang w:val="ru-RU"/>
        </w:rPr>
        <w:t>Одной из основных целей для Кыргызстана является обеспечение устойчивого развития в гармонии с природой, и достижение к 2030 году оценки биоразнообразия по достоинству, сохранения, восстановления и разумного использования его, поддержания и распределения выгод от экосистемных услуг, внося вклад в достижение Целей устойчивого развития.</w:t>
      </w:r>
    </w:p>
    <w:p w14:paraId="2475A8F3" w14:textId="2B27947A" w:rsidR="00A80862" w:rsidRPr="001E2AB9" w:rsidRDefault="00166EE4" w:rsidP="00A80862">
      <w:pPr>
        <w:ind w:firstLine="709"/>
        <w:rPr>
          <w:sz w:val="28"/>
          <w:szCs w:val="28"/>
          <w:lang w:val="ru-RU"/>
        </w:rPr>
      </w:pPr>
      <w:bookmarkStart w:id="3" w:name="_Hlk142044317"/>
      <w:r w:rsidRPr="001E2AB9">
        <w:rPr>
          <w:sz w:val="28"/>
          <w:szCs w:val="28"/>
          <w:lang w:val="ru-RU"/>
        </w:rPr>
        <w:t xml:space="preserve">2. </w:t>
      </w:r>
      <w:r w:rsidR="00A80862" w:rsidRPr="001E2AB9">
        <w:rPr>
          <w:sz w:val="28"/>
          <w:szCs w:val="28"/>
          <w:lang w:val="ru-RU"/>
        </w:rPr>
        <w:t xml:space="preserve"> </w:t>
      </w:r>
      <w:r w:rsidR="00A50572" w:rsidRPr="001E2AB9">
        <w:rPr>
          <w:sz w:val="28"/>
          <w:szCs w:val="28"/>
          <w:lang w:val="ru-RU"/>
        </w:rPr>
        <w:t>Лесные</w:t>
      </w:r>
      <w:r w:rsidR="00A80862" w:rsidRPr="001E2AB9">
        <w:rPr>
          <w:sz w:val="28"/>
          <w:szCs w:val="28"/>
          <w:lang w:val="ru-RU"/>
        </w:rPr>
        <w:t xml:space="preserve"> экосистем</w:t>
      </w:r>
      <w:r w:rsidR="00A50572" w:rsidRPr="001E2AB9">
        <w:rPr>
          <w:sz w:val="28"/>
          <w:szCs w:val="28"/>
          <w:lang w:val="ru-RU"/>
        </w:rPr>
        <w:t>ы</w:t>
      </w:r>
    </w:p>
    <w:p w14:paraId="50DF32A4" w14:textId="335B1DC3" w:rsidR="00A80862" w:rsidRPr="001E2AB9" w:rsidRDefault="00A80862" w:rsidP="00A80862">
      <w:pPr>
        <w:ind w:firstLine="709"/>
        <w:rPr>
          <w:sz w:val="28"/>
          <w:szCs w:val="28"/>
          <w:lang w:val="ru-RU"/>
        </w:rPr>
      </w:pPr>
      <w:r w:rsidRPr="001E2AB9">
        <w:rPr>
          <w:sz w:val="28"/>
          <w:szCs w:val="28"/>
          <w:lang w:val="ru-RU"/>
        </w:rPr>
        <w:t>Лес</w:t>
      </w:r>
      <w:r w:rsidR="00293B82" w:rsidRPr="001E2AB9">
        <w:rPr>
          <w:sz w:val="28"/>
          <w:szCs w:val="28"/>
          <w:lang w:val="ru-RU"/>
        </w:rPr>
        <w:t>а</w:t>
      </w:r>
      <w:r w:rsidRPr="001E2AB9">
        <w:rPr>
          <w:sz w:val="28"/>
          <w:szCs w:val="28"/>
          <w:lang w:val="ru-RU"/>
        </w:rPr>
        <w:t xml:space="preserve"> в Кыргызской Республике явля</w:t>
      </w:r>
      <w:r w:rsidR="00293B82" w:rsidRPr="001E2AB9">
        <w:rPr>
          <w:sz w:val="28"/>
          <w:szCs w:val="28"/>
          <w:lang w:val="ru-RU"/>
        </w:rPr>
        <w:t>ю</w:t>
      </w:r>
      <w:r w:rsidRPr="001E2AB9">
        <w:rPr>
          <w:sz w:val="28"/>
          <w:szCs w:val="28"/>
          <w:lang w:val="ru-RU"/>
        </w:rPr>
        <w:t>тся природоохранными, выполняют почвозащитные, водоохранные, климаторегулирующие, санитарно-гигиенические, оздоровительные функции, предупреждают негативные последствия глобального изменения климата за счет поглощения диоксида углерода. Около 90% лесов Кыргызской Республики находятся на высоте от 700 до 3500 метров над уровнем моря. Произрастая по склонам гор, они способствуют предотвращению селевых потоков, препятствуют образованию в горах оползней и снежных лавин, регулируют расходы воды в реках, делая их более равномерными в течение года.</w:t>
      </w:r>
    </w:p>
    <w:p w14:paraId="1DA6988B" w14:textId="75F0AB6F" w:rsidR="00A80862" w:rsidRPr="001E2AB9" w:rsidRDefault="00A80862" w:rsidP="00A80862">
      <w:pPr>
        <w:ind w:firstLine="709"/>
        <w:rPr>
          <w:sz w:val="28"/>
          <w:szCs w:val="28"/>
          <w:lang w:val="ru-RU"/>
        </w:rPr>
      </w:pPr>
      <w:r w:rsidRPr="001E2AB9">
        <w:rPr>
          <w:sz w:val="28"/>
          <w:szCs w:val="28"/>
          <w:lang w:val="ru-RU"/>
        </w:rPr>
        <w:t>Лесные экосистемы, благодаря сравнительно медленному росту и низкой скорости окисления побочных продуктов биосинтеза, не только поглощают, но и накапливают значительное количество атмосферного углерода и способны удерживать его на протяжении</w:t>
      </w:r>
      <w:r w:rsidR="00067EB2">
        <w:rPr>
          <w:sz w:val="28"/>
          <w:szCs w:val="28"/>
          <w:lang w:val="ru-RU"/>
        </w:rPr>
        <w:t xml:space="preserve"> достижения ими возрастов спелости, до 180 или более лет</w:t>
      </w:r>
      <w:r w:rsidRPr="001E2AB9">
        <w:rPr>
          <w:sz w:val="28"/>
          <w:szCs w:val="28"/>
          <w:lang w:val="ru-RU"/>
        </w:rPr>
        <w:t>. По масштабам поглощения углерода, и особенно по размерам его длительного аккумулирования, леса признаются наиболее надежной природной системой предотвращения парникового эффекта.</w:t>
      </w:r>
    </w:p>
    <w:bookmarkEnd w:id="3"/>
    <w:p w14:paraId="1B36D39B" w14:textId="77777777" w:rsidR="00A80862" w:rsidRPr="001E2AB9" w:rsidRDefault="00A80862" w:rsidP="00A80862">
      <w:pPr>
        <w:tabs>
          <w:tab w:val="left" w:pos="851"/>
        </w:tabs>
        <w:ind w:firstLine="709"/>
        <w:rPr>
          <w:sz w:val="28"/>
          <w:szCs w:val="28"/>
          <w:lang w:val="ru-RU"/>
        </w:rPr>
      </w:pPr>
    </w:p>
    <w:p w14:paraId="13637BBC" w14:textId="77777777" w:rsidR="00794D2B" w:rsidRPr="001E2AB9" w:rsidRDefault="00794D2B" w:rsidP="00434A8F">
      <w:pPr>
        <w:jc w:val="center"/>
        <w:rPr>
          <w:sz w:val="28"/>
          <w:szCs w:val="28"/>
          <w:lang w:val="ru-RU"/>
        </w:rPr>
      </w:pPr>
      <w:r w:rsidRPr="001E2AB9">
        <w:rPr>
          <w:rFonts w:cs="Times New Roman"/>
          <w:sz w:val="28"/>
          <w:szCs w:val="28"/>
          <w:lang w:val="ru-RU"/>
        </w:rPr>
        <w:t>§</w:t>
      </w:r>
      <w:r w:rsidR="00EC5948" w:rsidRPr="001E2AB9">
        <w:rPr>
          <w:sz w:val="28"/>
          <w:szCs w:val="28"/>
          <w:lang w:val="ru-RU"/>
        </w:rPr>
        <w:t>5</w:t>
      </w:r>
      <w:r w:rsidR="00345292" w:rsidRPr="001E2AB9">
        <w:rPr>
          <w:sz w:val="28"/>
          <w:szCs w:val="28"/>
          <w:lang w:val="ru-RU"/>
        </w:rPr>
        <w:t xml:space="preserve">. </w:t>
      </w:r>
      <w:r w:rsidRPr="001E2AB9">
        <w:rPr>
          <w:sz w:val="28"/>
          <w:szCs w:val="28"/>
          <w:lang w:val="ru-RU"/>
        </w:rPr>
        <w:t>Принципы обеспечения экологической безопасности</w:t>
      </w:r>
    </w:p>
    <w:p w14:paraId="6A8E9896" w14:textId="77777777" w:rsidR="00794D2B" w:rsidRPr="001E2AB9" w:rsidRDefault="00794D2B" w:rsidP="00794D2B">
      <w:pPr>
        <w:rPr>
          <w:sz w:val="28"/>
          <w:szCs w:val="28"/>
          <w:lang w:val="ru-RU"/>
        </w:rPr>
      </w:pPr>
    </w:p>
    <w:p w14:paraId="7B80A2A8" w14:textId="77777777" w:rsidR="00794D2B" w:rsidRPr="001E2AB9" w:rsidRDefault="00794D2B" w:rsidP="00345292">
      <w:pPr>
        <w:ind w:firstLine="709"/>
        <w:rPr>
          <w:sz w:val="28"/>
          <w:szCs w:val="28"/>
          <w:lang w:val="ru-RU"/>
        </w:rPr>
      </w:pPr>
      <w:r w:rsidRPr="001E2AB9">
        <w:rPr>
          <w:sz w:val="28"/>
          <w:szCs w:val="28"/>
          <w:lang w:val="ru-RU"/>
        </w:rPr>
        <w:t>Государственная политика в области охраны окружающей среды и рационального природопользования базируется на следующих основных принципах:</w:t>
      </w:r>
    </w:p>
    <w:p w14:paraId="10ED0404" w14:textId="77777777" w:rsidR="00794D2B" w:rsidRPr="001E2AB9" w:rsidRDefault="00794D2B" w:rsidP="00173F4C">
      <w:pPr>
        <w:numPr>
          <w:ilvl w:val="0"/>
          <w:numId w:val="1"/>
        </w:numPr>
        <w:tabs>
          <w:tab w:val="left" w:pos="851"/>
        </w:tabs>
        <w:ind w:left="142" w:firstLine="567"/>
        <w:rPr>
          <w:sz w:val="28"/>
          <w:szCs w:val="28"/>
          <w:lang w:val="ru-RU"/>
        </w:rPr>
      </w:pPr>
      <w:r w:rsidRPr="001E2AB9">
        <w:rPr>
          <w:sz w:val="28"/>
          <w:szCs w:val="28"/>
          <w:lang w:val="ru-RU"/>
        </w:rPr>
        <w:t>обеспечение реальных гарантий соблюдения прав человека на благоприятную для жизни, труда и отдыха окружающую среду, обеспечивающую жизнь и здоровье человека;</w:t>
      </w:r>
    </w:p>
    <w:p w14:paraId="6FBFC007" w14:textId="77777777" w:rsidR="00794D2B" w:rsidRPr="001E2AB9" w:rsidRDefault="00794D2B" w:rsidP="00173F4C">
      <w:pPr>
        <w:numPr>
          <w:ilvl w:val="0"/>
          <w:numId w:val="1"/>
        </w:numPr>
        <w:tabs>
          <w:tab w:val="left" w:pos="851"/>
        </w:tabs>
        <w:ind w:left="142" w:firstLine="567"/>
        <w:rPr>
          <w:sz w:val="28"/>
          <w:szCs w:val="28"/>
          <w:lang w:val="ru-RU"/>
        </w:rPr>
      </w:pPr>
      <w:r w:rsidRPr="001E2AB9">
        <w:rPr>
          <w:sz w:val="28"/>
          <w:szCs w:val="28"/>
          <w:lang w:val="ru-RU"/>
        </w:rPr>
        <w:lastRenderedPageBreak/>
        <w:t>сохранение устойчивости экологических систем, соблюдение правил охраны окружающей среды при осуществлении хозяйственной и иной деятельности, воспроизводство природных ресурсов, недопущение необратимых последствий для окружающей среды и здоровья человека;</w:t>
      </w:r>
    </w:p>
    <w:p w14:paraId="2A36BDB0" w14:textId="77777777" w:rsidR="00794D2B" w:rsidRPr="001E2AB9" w:rsidRDefault="00794D2B" w:rsidP="00173F4C">
      <w:pPr>
        <w:numPr>
          <w:ilvl w:val="0"/>
          <w:numId w:val="1"/>
        </w:numPr>
        <w:tabs>
          <w:tab w:val="left" w:pos="851"/>
        </w:tabs>
        <w:ind w:left="142" w:firstLine="567"/>
        <w:rPr>
          <w:sz w:val="28"/>
          <w:szCs w:val="28"/>
          <w:lang w:val="ru-RU"/>
        </w:rPr>
      </w:pPr>
      <w:r w:rsidRPr="001E2AB9">
        <w:rPr>
          <w:sz w:val="28"/>
          <w:szCs w:val="28"/>
          <w:lang w:val="ru-RU"/>
        </w:rPr>
        <w:t>гармоничное научно обоснованное сочетание экологических, экономических и социальных интересов общества, комплексность решения вопросов ресурсосбережения и охраны окружающей среды;</w:t>
      </w:r>
    </w:p>
    <w:p w14:paraId="1117C735" w14:textId="77777777" w:rsidR="00794D2B" w:rsidRPr="001E2AB9" w:rsidRDefault="00794D2B" w:rsidP="00173F4C">
      <w:pPr>
        <w:numPr>
          <w:ilvl w:val="0"/>
          <w:numId w:val="1"/>
        </w:numPr>
        <w:tabs>
          <w:tab w:val="left" w:pos="851"/>
        </w:tabs>
        <w:ind w:left="142" w:firstLine="567"/>
        <w:rPr>
          <w:sz w:val="28"/>
          <w:szCs w:val="28"/>
          <w:lang w:val="ru-RU"/>
        </w:rPr>
      </w:pPr>
      <w:r w:rsidRPr="001E2AB9">
        <w:rPr>
          <w:sz w:val="28"/>
          <w:szCs w:val="28"/>
          <w:lang w:val="ru-RU"/>
        </w:rPr>
        <w:t>нормирование, обязательность экологической экспертизы, обоснованность и ограничение влияния хозяйственной деятельности и других воздействий на окружающую среду;</w:t>
      </w:r>
    </w:p>
    <w:p w14:paraId="5841ED8E" w14:textId="77777777" w:rsidR="00794D2B" w:rsidRPr="001E2AB9" w:rsidRDefault="00794D2B" w:rsidP="00173F4C">
      <w:pPr>
        <w:numPr>
          <w:ilvl w:val="0"/>
          <w:numId w:val="1"/>
        </w:numPr>
        <w:tabs>
          <w:tab w:val="left" w:pos="851"/>
        </w:tabs>
        <w:ind w:left="142" w:firstLine="567"/>
        <w:rPr>
          <w:sz w:val="28"/>
          <w:szCs w:val="28"/>
          <w:lang w:val="ru-RU"/>
        </w:rPr>
      </w:pPr>
      <w:r w:rsidRPr="001E2AB9">
        <w:rPr>
          <w:sz w:val="28"/>
          <w:szCs w:val="28"/>
          <w:lang w:val="ru-RU"/>
        </w:rPr>
        <w:t>строгое соблюдение требований законодательства об охране окружающей среды, неотвратимость ответственности за его нарушения, возмещение ущерба, причиненного окружающей среде предприятиями, учреждениями, организациями, хозяйствами и гражданами;</w:t>
      </w:r>
    </w:p>
    <w:p w14:paraId="74434E5A" w14:textId="77777777" w:rsidR="00794D2B" w:rsidRPr="001E2AB9" w:rsidRDefault="00794D2B" w:rsidP="00173F4C">
      <w:pPr>
        <w:numPr>
          <w:ilvl w:val="0"/>
          <w:numId w:val="1"/>
        </w:numPr>
        <w:tabs>
          <w:tab w:val="left" w:pos="851"/>
        </w:tabs>
        <w:ind w:left="142" w:firstLine="567"/>
        <w:rPr>
          <w:sz w:val="28"/>
          <w:szCs w:val="28"/>
          <w:lang w:val="ru-RU"/>
        </w:rPr>
      </w:pPr>
      <w:r w:rsidRPr="001E2AB9">
        <w:rPr>
          <w:sz w:val="28"/>
          <w:szCs w:val="28"/>
          <w:lang w:val="ru-RU"/>
        </w:rPr>
        <w:t>гласность в решении природоохранных задач при хозяйственной и иной деятельности, имеющей экологические последствия, тесная связь с общественными организациями и населением, поощрение и стимулирование мер, направленных на охрану и рациональное использование природных ресурсов, сочетание национальных, региональных и международных интересов в области охраны окружающей среды;</w:t>
      </w:r>
    </w:p>
    <w:p w14:paraId="5521D6DE" w14:textId="77777777" w:rsidR="00794D2B" w:rsidRPr="001E2AB9" w:rsidRDefault="00794D2B" w:rsidP="00173F4C">
      <w:pPr>
        <w:numPr>
          <w:ilvl w:val="0"/>
          <w:numId w:val="1"/>
        </w:numPr>
        <w:tabs>
          <w:tab w:val="left" w:pos="851"/>
        </w:tabs>
        <w:ind w:left="142" w:firstLine="567"/>
        <w:rPr>
          <w:sz w:val="28"/>
          <w:szCs w:val="28"/>
          <w:lang w:val="ru-RU"/>
        </w:rPr>
      </w:pPr>
      <w:r w:rsidRPr="001E2AB9">
        <w:rPr>
          <w:sz w:val="28"/>
          <w:szCs w:val="28"/>
          <w:lang w:val="ru-RU"/>
        </w:rPr>
        <w:t>устойчивое развитие, предусматривающее равное внимание к его экономической, социальной и экологической составляющим и признание невозможности развития человеческого общества при деградации природы;</w:t>
      </w:r>
    </w:p>
    <w:p w14:paraId="0E3CEC60" w14:textId="77777777" w:rsidR="00794D2B" w:rsidRPr="001E2AB9" w:rsidRDefault="00794D2B" w:rsidP="00173F4C">
      <w:pPr>
        <w:numPr>
          <w:ilvl w:val="0"/>
          <w:numId w:val="1"/>
        </w:numPr>
        <w:tabs>
          <w:tab w:val="left" w:pos="851"/>
        </w:tabs>
        <w:ind w:left="142" w:firstLine="567"/>
        <w:rPr>
          <w:sz w:val="28"/>
          <w:szCs w:val="28"/>
          <w:lang w:val="ru-RU"/>
        </w:rPr>
      </w:pPr>
      <w:r w:rsidRPr="001E2AB9">
        <w:rPr>
          <w:sz w:val="28"/>
          <w:szCs w:val="28"/>
          <w:lang w:val="ru-RU"/>
        </w:rPr>
        <w:t xml:space="preserve">минимизация экологических последствий при экономическом росте;  </w:t>
      </w:r>
    </w:p>
    <w:p w14:paraId="5244DDAA" w14:textId="77777777" w:rsidR="00794D2B" w:rsidRPr="001E2AB9" w:rsidRDefault="00794D2B" w:rsidP="00173F4C">
      <w:pPr>
        <w:numPr>
          <w:ilvl w:val="0"/>
          <w:numId w:val="1"/>
        </w:numPr>
        <w:tabs>
          <w:tab w:val="left" w:pos="851"/>
        </w:tabs>
        <w:ind w:left="142" w:firstLine="567"/>
        <w:rPr>
          <w:sz w:val="28"/>
          <w:szCs w:val="28"/>
          <w:lang w:val="ru-RU"/>
        </w:rPr>
      </w:pPr>
      <w:r w:rsidRPr="001E2AB9">
        <w:rPr>
          <w:sz w:val="28"/>
          <w:szCs w:val="28"/>
          <w:lang w:val="ru-RU"/>
        </w:rPr>
        <w:t>предотвращение негативных экологических последствий в результате хозяйственной деятельности для здоровья населения, учет возможных экологических последствий;</w:t>
      </w:r>
    </w:p>
    <w:p w14:paraId="36F8A4D7" w14:textId="77777777" w:rsidR="00794D2B" w:rsidRPr="001E2AB9" w:rsidRDefault="00794D2B" w:rsidP="00173F4C">
      <w:pPr>
        <w:numPr>
          <w:ilvl w:val="0"/>
          <w:numId w:val="1"/>
        </w:numPr>
        <w:tabs>
          <w:tab w:val="left" w:pos="851"/>
        </w:tabs>
        <w:ind w:left="142" w:firstLine="567"/>
        <w:rPr>
          <w:sz w:val="28"/>
          <w:szCs w:val="28"/>
          <w:lang w:val="ru-RU"/>
        </w:rPr>
      </w:pPr>
      <w:r w:rsidRPr="001E2AB9">
        <w:rPr>
          <w:sz w:val="28"/>
          <w:szCs w:val="28"/>
          <w:lang w:val="ru-RU"/>
        </w:rPr>
        <w:t>отказ от хозяйственных и иных проектов, связанных с воздействием на природные системы, если их последствия непредсказуемы для окружающей среды;</w:t>
      </w:r>
    </w:p>
    <w:p w14:paraId="7BD89D06" w14:textId="77777777" w:rsidR="00794D2B" w:rsidRPr="001E2AB9" w:rsidRDefault="00794D2B" w:rsidP="00173F4C">
      <w:pPr>
        <w:numPr>
          <w:ilvl w:val="0"/>
          <w:numId w:val="1"/>
        </w:numPr>
        <w:tabs>
          <w:tab w:val="left" w:pos="851"/>
        </w:tabs>
        <w:ind w:left="0" w:firstLine="709"/>
        <w:rPr>
          <w:sz w:val="28"/>
          <w:szCs w:val="28"/>
          <w:lang w:val="ru-RU"/>
        </w:rPr>
      </w:pPr>
      <w:r w:rsidRPr="001E2AB9">
        <w:rPr>
          <w:sz w:val="28"/>
          <w:szCs w:val="28"/>
          <w:lang w:val="ru-RU"/>
        </w:rPr>
        <w:t>природопользование на платной основе и возмещение ущерба окружающей среде, наносимого в результате нарушения законодательства об охране окружающей среды;</w:t>
      </w:r>
    </w:p>
    <w:p w14:paraId="400CF5FA" w14:textId="77777777" w:rsidR="00794D2B" w:rsidRPr="001E2AB9" w:rsidRDefault="00794D2B" w:rsidP="00173F4C">
      <w:pPr>
        <w:numPr>
          <w:ilvl w:val="0"/>
          <w:numId w:val="1"/>
        </w:numPr>
        <w:tabs>
          <w:tab w:val="left" w:pos="851"/>
        </w:tabs>
        <w:ind w:left="0" w:firstLine="709"/>
        <w:rPr>
          <w:sz w:val="28"/>
          <w:szCs w:val="28"/>
          <w:lang w:val="ru-RU"/>
        </w:rPr>
      </w:pPr>
      <w:r w:rsidRPr="001E2AB9">
        <w:rPr>
          <w:sz w:val="28"/>
          <w:szCs w:val="28"/>
          <w:lang w:val="ru-RU"/>
        </w:rPr>
        <w:t>доступность экологической информации;</w:t>
      </w:r>
    </w:p>
    <w:p w14:paraId="4C4548F8" w14:textId="77777777" w:rsidR="00794D2B" w:rsidRPr="001E2AB9" w:rsidRDefault="00794D2B" w:rsidP="00173F4C">
      <w:pPr>
        <w:numPr>
          <w:ilvl w:val="0"/>
          <w:numId w:val="1"/>
        </w:numPr>
        <w:tabs>
          <w:tab w:val="left" w:pos="851"/>
        </w:tabs>
        <w:ind w:left="0" w:firstLine="709"/>
        <w:rPr>
          <w:sz w:val="28"/>
          <w:szCs w:val="28"/>
          <w:lang w:val="ru-RU"/>
        </w:rPr>
      </w:pPr>
      <w:r w:rsidRPr="001E2AB9">
        <w:rPr>
          <w:sz w:val="28"/>
          <w:szCs w:val="28"/>
          <w:lang w:val="ru-RU"/>
        </w:rPr>
        <w:t>активное участие гражданского общества, органов самоуправления и деловых кругов в подготовке, обсуждении, принятии и реализации решений в области охраны окружающей среды и рационального природопользования.</w:t>
      </w:r>
    </w:p>
    <w:p w14:paraId="190D2112" w14:textId="77777777" w:rsidR="00794D2B" w:rsidRPr="001E2AB9" w:rsidRDefault="00794D2B" w:rsidP="00173F4C">
      <w:pPr>
        <w:numPr>
          <w:ilvl w:val="0"/>
          <w:numId w:val="1"/>
        </w:numPr>
        <w:tabs>
          <w:tab w:val="left" w:pos="851"/>
        </w:tabs>
        <w:ind w:left="0" w:firstLine="709"/>
        <w:rPr>
          <w:sz w:val="28"/>
          <w:szCs w:val="28"/>
          <w:lang w:val="ru-RU"/>
        </w:rPr>
      </w:pPr>
      <w:r w:rsidRPr="001E2AB9">
        <w:rPr>
          <w:sz w:val="28"/>
          <w:szCs w:val="28"/>
          <w:lang w:val="ru-RU"/>
        </w:rPr>
        <w:t>учет и предотвращение возможных негативных экологических последствий, связанных с изменениями климата и хозяйственной деятельностью человека;</w:t>
      </w:r>
    </w:p>
    <w:p w14:paraId="27BA7440" w14:textId="0C3C62B5" w:rsidR="00794D2B" w:rsidRPr="001E2AB9" w:rsidRDefault="00794D2B" w:rsidP="00173F4C">
      <w:pPr>
        <w:numPr>
          <w:ilvl w:val="0"/>
          <w:numId w:val="1"/>
        </w:numPr>
        <w:tabs>
          <w:tab w:val="left" w:pos="851"/>
        </w:tabs>
        <w:ind w:left="0" w:firstLine="709"/>
        <w:rPr>
          <w:sz w:val="28"/>
          <w:szCs w:val="28"/>
          <w:lang w:val="ru-RU"/>
        </w:rPr>
      </w:pPr>
      <w:r w:rsidRPr="001E2AB9">
        <w:rPr>
          <w:sz w:val="28"/>
          <w:szCs w:val="28"/>
          <w:lang w:val="ru-RU"/>
        </w:rPr>
        <w:t>природопользование на платной основе с соблюдением принципов: «загрязнитель платит», «потребитель платит»</w:t>
      </w:r>
      <w:r w:rsidR="00162AD8">
        <w:rPr>
          <w:sz w:val="28"/>
          <w:szCs w:val="28"/>
          <w:lang w:val="ru-RU"/>
        </w:rPr>
        <w:t xml:space="preserve"> и возмещение ущерба окружающей среде, наносимого в результате нарушения законодательства об охране окружающей среды</w:t>
      </w:r>
      <w:r w:rsidRPr="001E2AB9">
        <w:rPr>
          <w:sz w:val="28"/>
          <w:szCs w:val="28"/>
          <w:lang w:val="ru-RU"/>
        </w:rPr>
        <w:t xml:space="preserve">; </w:t>
      </w:r>
    </w:p>
    <w:p w14:paraId="370A8462" w14:textId="77777777" w:rsidR="00794D2B" w:rsidRPr="001E2AB9" w:rsidRDefault="00794D2B" w:rsidP="00173F4C">
      <w:pPr>
        <w:numPr>
          <w:ilvl w:val="0"/>
          <w:numId w:val="1"/>
        </w:numPr>
        <w:tabs>
          <w:tab w:val="left" w:pos="851"/>
        </w:tabs>
        <w:ind w:left="0" w:firstLine="709"/>
        <w:rPr>
          <w:sz w:val="28"/>
          <w:szCs w:val="28"/>
          <w:lang w:val="ru-RU"/>
        </w:rPr>
      </w:pPr>
      <w:r w:rsidRPr="001E2AB9">
        <w:rPr>
          <w:sz w:val="28"/>
          <w:szCs w:val="28"/>
          <w:lang w:val="ru-RU"/>
        </w:rPr>
        <w:lastRenderedPageBreak/>
        <w:t xml:space="preserve">справедливое распределение доходов от использования природных ресурсов и доступа к ним; </w:t>
      </w:r>
    </w:p>
    <w:p w14:paraId="298561DE" w14:textId="77777777" w:rsidR="00794D2B" w:rsidRPr="001E2AB9" w:rsidRDefault="00794D2B" w:rsidP="00173F4C">
      <w:pPr>
        <w:numPr>
          <w:ilvl w:val="0"/>
          <w:numId w:val="1"/>
        </w:numPr>
        <w:tabs>
          <w:tab w:val="left" w:pos="851"/>
        </w:tabs>
        <w:ind w:left="0" w:firstLine="709"/>
        <w:rPr>
          <w:sz w:val="28"/>
          <w:szCs w:val="28"/>
          <w:lang w:val="ru-RU"/>
        </w:rPr>
      </w:pPr>
      <w:r w:rsidRPr="001E2AB9">
        <w:rPr>
          <w:sz w:val="28"/>
          <w:szCs w:val="28"/>
          <w:lang w:val="ru-RU"/>
        </w:rPr>
        <w:t>общественный контроль и ответственность за нерациональное использование природных ресурсов;</w:t>
      </w:r>
    </w:p>
    <w:p w14:paraId="7D085950" w14:textId="77777777" w:rsidR="00794D2B" w:rsidRPr="001E2AB9" w:rsidRDefault="00794D2B" w:rsidP="00B434A8">
      <w:pPr>
        <w:ind w:firstLine="709"/>
        <w:rPr>
          <w:sz w:val="28"/>
          <w:szCs w:val="28"/>
          <w:lang w:val="ru-RU"/>
        </w:rPr>
      </w:pPr>
      <w:r w:rsidRPr="001E2AB9">
        <w:rPr>
          <w:sz w:val="28"/>
          <w:szCs w:val="28"/>
          <w:lang w:val="ru-RU"/>
        </w:rPr>
        <w:t xml:space="preserve">- </w:t>
      </w:r>
      <w:r w:rsidR="00173F4C" w:rsidRPr="001E2AB9">
        <w:rPr>
          <w:sz w:val="28"/>
          <w:szCs w:val="28"/>
          <w:lang w:val="ru-RU"/>
        </w:rPr>
        <w:t>п</w:t>
      </w:r>
      <w:r w:rsidRPr="001E2AB9">
        <w:rPr>
          <w:sz w:val="28"/>
          <w:szCs w:val="28"/>
          <w:lang w:val="ru-RU"/>
        </w:rPr>
        <w:t>редотвращение коррупционных рисков при природопользовании и обращении с отходами.</w:t>
      </w:r>
    </w:p>
    <w:p w14:paraId="44573FD5" w14:textId="77777777" w:rsidR="00EC5948" w:rsidRPr="001E2AB9" w:rsidRDefault="00EC5948" w:rsidP="00EC5948">
      <w:pPr>
        <w:jc w:val="center"/>
        <w:rPr>
          <w:sz w:val="28"/>
          <w:szCs w:val="28"/>
          <w:lang w:val="ru-RU"/>
        </w:rPr>
      </w:pPr>
    </w:p>
    <w:p w14:paraId="6238AC43" w14:textId="77777777" w:rsidR="00EC5948" w:rsidRPr="001E2AB9" w:rsidRDefault="00EC5948" w:rsidP="00EC5948">
      <w:pPr>
        <w:jc w:val="center"/>
        <w:rPr>
          <w:sz w:val="28"/>
          <w:szCs w:val="28"/>
          <w:lang w:val="ru-RU"/>
        </w:rPr>
      </w:pPr>
      <w:r w:rsidRPr="001E2AB9">
        <w:rPr>
          <w:sz w:val="28"/>
          <w:szCs w:val="28"/>
          <w:lang w:val="ru-RU"/>
        </w:rPr>
        <w:t>§6. Цель и основные задачи экологической безопасности</w:t>
      </w:r>
    </w:p>
    <w:p w14:paraId="33357708" w14:textId="77777777" w:rsidR="00EC5948" w:rsidRPr="001E2AB9" w:rsidRDefault="00EC5948" w:rsidP="00EC5948">
      <w:pPr>
        <w:jc w:val="center"/>
        <w:rPr>
          <w:sz w:val="28"/>
          <w:szCs w:val="28"/>
          <w:lang w:val="ru-RU"/>
        </w:rPr>
      </w:pPr>
    </w:p>
    <w:p w14:paraId="25244EF1" w14:textId="77777777" w:rsidR="00EC5948" w:rsidRPr="001E2AB9" w:rsidRDefault="00EC5948" w:rsidP="00EC5948">
      <w:pPr>
        <w:ind w:firstLine="709"/>
        <w:rPr>
          <w:sz w:val="28"/>
          <w:szCs w:val="28"/>
          <w:lang w:val="ru-RU"/>
        </w:rPr>
      </w:pPr>
      <w:r w:rsidRPr="001E2AB9">
        <w:rPr>
          <w:sz w:val="28"/>
          <w:szCs w:val="28"/>
          <w:lang w:val="ru-RU"/>
        </w:rPr>
        <w:t>Целью государственной политики в области экологической безопасности является обеспечение защищенности природных систем, жизненно важных интересов общества и прав личности от угроз, возникающих в результате антропогенных и природных воздействий на окружающую среду.</w:t>
      </w:r>
    </w:p>
    <w:p w14:paraId="7CF52FA4" w14:textId="77777777" w:rsidR="00EC5948" w:rsidRPr="001E2AB9" w:rsidRDefault="00EC5948" w:rsidP="00EC5948">
      <w:pPr>
        <w:ind w:firstLine="709"/>
        <w:rPr>
          <w:sz w:val="28"/>
          <w:szCs w:val="28"/>
          <w:lang w:val="ru-RU"/>
        </w:rPr>
      </w:pPr>
      <w:r w:rsidRPr="001E2AB9">
        <w:rPr>
          <w:sz w:val="28"/>
          <w:szCs w:val="28"/>
          <w:lang w:val="ru-RU"/>
        </w:rPr>
        <w:t>Для достижения данной цели необходимо решить следующие задачи:</w:t>
      </w:r>
    </w:p>
    <w:p w14:paraId="65319A57" w14:textId="77777777" w:rsidR="00EC5948" w:rsidRPr="001E2AB9" w:rsidRDefault="00EC5948" w:rsidP="00EC5948">
      <w:pPr>
        <w:numPr>
          <w:ilvl w:val="0"/>
          <w:numId w:val="1"/>
        </w:numPr>
        <w:tabs>
          <w:tab w:val="left" w:pos="851"/>
        </w:tabs>
        <w:ind w:left="0" w:firstLine="709"/>
        <w:rPr>
          <w:sz w:val="28"/>
          <w:szCs w:val="28"/>
          <w:lang w:val="ru-RU"/>
        </w:rPr>
      </w:pPr>
      <w:r w:rsidRPr="001E2AB9">
        <w:rPr>
          <w:sz w:val="28"/>
          <w:szCs w:val="28"/>
          <w:lang w:val="ru-RU"/>
        </w:rPr>
        <w:t>сокращение объемов опасных, промышленных и бытовых отходов;</w:t>
      </w:r>
    </w:p>
    <w:p w14:paraId="3AFAEDDF" w14:textId="77777777" w:rsidR="00EC5948" w:rsidRPr="001E2AB9" w:rsidRDefault="00EC5948" w:rsidP="00EC5948">
      <w:pPr>
        <w:numPr>
          <w:ilvl w:val="0"/>
          <w:numId w:val="1"/>
        </w:numPr>
        <w:tabs>
          <w:tab w:val="left" w:pos="851"/>
        </w:tabs>
        <w:ind w:left="0" w:firstLine="709"/>
        <w:rPr>
          <w:sz w:val="28"/>
          <w:szCs w:val="28"/>
          <w:lang w:val="ru-RU"/>
        </w:rPr>
      </w:pPr>
      <w:r w:rsidRPr="001E2AB9">
        <w:rPr>
          <w:sz w:val="28"/>
          <w:szCs w:val="28"/>
          <w:lang w:val="ru-RU"/>
        </w:rPr>
        <w:t>реабилитация зон экологического бедствия, загрязненных почв, мусорных полигонов, свалок;</w:t>
      </w:r>
    </w:p>
    <w:p w14:paraId="47845DED" w14:textId="71FB7CC7" w:rsidR="00EC5948" w:rsidRPr="001E2AB9" w:rsidRDefault="00EC5948" w:rsidP="00EC5948">
      <w:pPr>
        <w:numPr>
          <w:ilvl w:val="0"/>
          <w:numId w:val="1"/>
        </w:numPr>
        <w:tabs>
          <w:tab w:val="left" w:pos="851"/>
        </w:tabs>
        <w:ind w:left="0" w:firstLine="709"/>
        <w:rPr>
          <w:sz w:val="28"/>
          <w:szCs w:val="28"/>
          <w:lang w:val="ru-RU"/>
        </w:rPr>
      </w:pPr>
      <w:r w:rsidRPr="001E2AB9">
        <w:rPr>
          <w:sz w:val="28"/>
          <w:szCs w:val="28"/>
          <w:lang w:val="ru-RU"/>
        </w:rPr>
        <w:t>предупреждение истощения</w:t>
      </w:r>
      <w:r w:rsidR="00BB362D">
        <w:rPr>
          <w:sz w:val="28"/>
          <w:szCs w:val="28"/>
          <w:lang w:val="ru-RU"/>
        </w:rPr>
        <w:t>, загрязнения и рационального использования водных ресурсов</w:t>
      </w:r>
      <w:r w:rsidRPr="001E2AB9">
        <w:rPr>
          <w:sz w:val="28"/>
          <w:szCs w:val="28"/>
          <w:lang w:val="ru-RU"/>
        </w:rPr>
        <w:t>;</w:t>
      </w:r>
    </w:p>
    <w:p w14:paraId="3C1425BD" w14:textId="77777777" w:rsidR="00EC5948" w:rsidRPr="001E2AB9" w:rsidRDefault="00EC5948" w:rsidP="00EC5948">
      <w:pPr>
        <w:numPr>
          <w:ilvl w:val="0"/>
          <w:numId w:val="1"/>
        </w:numPr>
        <w:tabs>
          <w:tab w:val="left" w:pos="851"/>
        </w:tabs>
        <w:ind w:left="0" w:firstLine="709"/>
        <w:rPr>
          <w:sz w:val="28"/>
          <w:szCs w:val="28"/>
          <w:lang w:val="ru-RU"/>
        </w:rPr>
      </w:pPr>
      <w:r w:rsidRPr="001E2AB9">
        <w:rPr>
          <w:sz w:val="28"/>
          <w:szCs w:val="28"/>
          <w:lang w:val="ru-RU"/>
        </w:rPr>
        <w:t>предупреждение чрезвычайных ситуаций природного и техногенного характера;</w:t>
      </w:r>
    </w:p>
    <w:p w14:paraId="6BF898ED" w14:textId="77777777" w:rsidR="00EC5948" w:rsidRPr="001E2AB9" w:rsidRDefault="00EC5948" w:rsidP="00EC5948">
      <w:pPr>
        <w:numPr>
          <w:ilvl w:val="0"/>
          <w:numId w:val="1"/>
        </w:numPr>
        <w:tabs>
          <w:tab w:val="left" w:pos="851"/>
        </w:tabs>
        <w:ind w:left="0" w:firstLine="709"/>
        <w:rPr>
          <w:sz w:val="28"/>
          <w:szCs w:val="28"/>
          <w:lang w:val="ru-RU"/>
        </w:rPr>
      </w:pPr>
      <w:r w:rsidRPr="001E2AB9">
        <w:rPr>
          <w:sz w:val="28"/>
          <w:szCs w:val="28"/>
          <w:lang w:val="ru-RU"/>
        </w:rPr>
        <w:t>сохранение биоразнообразия и предотвращение опустынивания и деградации земель;</w:t>
      </w:r>
    </w:p>
    <w:p w14:paraId="3B0FB110" w14:textId="77777777" w:rsidR="00EC5948" w:rsidRPr="001E2AB9" w:rsidRDefault="00EC5948" w:rsidP="00EC5948">
      <w:pPr>
        <w:numPr>
          <w:ilvl w:val="0"/>
          <w:numId w:val="1"/>
        </w:numPr>
        <w:tabs>
          <w:tab w:val="left" w:pos="851"/>
        </w:tabs>
        <w:ind w:left="0" w:firstLine="709"/>
        <w:rPr>
          <w:sz w:val="28"/>
          <w:szCs w:val="28"/>
          <w:lang w:val="ru-RU"/>
        </w:rPr>
      </w:pPr>
      <w:r w:rsidRPr="001E2AB9">
        <w:rPr>
          <w:sz w:val="28"/>
          <w:szCs w:val="28"/>
          <w:lang w:val="ru-RU"/>
        </w:rPr>
        <w:t>адаптация к изменению климата;</w:t>
      </w:r>
    </w:p>
    <w:p w14:paraId="64087B1E" w14:textId="77777777" w:rsidR="00EC5948" w:rsidRPr="001E2AB9" w:rsidRDefault="00EC5948" w:rsidP="00EC5948">
      <w:pPr>
        <w:numPr>
          <w:ilvl w:val="0"/>
          <w:numId w:val="1"/>
        </w:numPr>
        <w:tabs>
          <w:tab w:val="left" w:pos="851"/>
        </w:tabs>
        <w:ind w:left="0" w:firstLine="709"/>
        <w:rPr>
          <w:sz w:val="28"/>
          <w:szCs w:val="28"/>
          <w:lang w:val="ru-RU"/>
        </w:rPr>
      </w:pPr>
      <w:r w:rsidRPr="001E2AB9">
        <w:rPr>
          <w:sz w:val="28"/>
          <w:szCs w:val="28"/>
          <w:lang w:val="ru-RU"/>
        </w:rPr>
        <w:t>сокращение выбросов вредных веществ в атмосферу;</w:t>
      </w:r>
    </w:p>
    <w:p w14:paraId="3468129A" w14:textId="77777777" w:rsidR="00EC5948" w:rsidRPr="001E2AB9" w:rsidRDefault="00EC5948" w:rsidP="00EC5948">
      <w:pPr>
        <w:ind w:firstLine="567"/>
        <w:rPr>
          <w:sz w:val="28"/>
          <w:szCs w:val="28"/>
          <w:lang w:val="ru-RU"/>
        </w:rPr>
      </w:pPr>
      <w:r w:rsidRPr="001E2AB9">
        <w:rPr>
          <w:sz w:val="28"/>
          <w:szCs w:val="28"/>
          <w:lang w:val="ru-RU"/>
        </w:rPr>
        <w:t xml:space="preserve"> Решение поставленных задач достигается путем:</w:t>
      </w:r>
    </w:p>
    <w:p w14:paraId="179E7C95" w14:textId="77777777" w:rsidR="00EC5948" w:rsidRPr="001E2AB9" w:rsidRDefault="00EC5948" w:rsidP="00EC5948">
      <w:pPr>
        <w:numPr>
          <w:ilvl w:val="0"/>
          <w:numId w:val="1"/>
        </w:numPr>
        <w:tabs>
          <w:tab w:val="left" w:pos="851"/>
        </w:tabs>
        <w:ind w:left="0" w:firstLine="709"/>
        <w:rPr>
          <w:sz w:val="28"/>
          <w:szCs w:val="28"/>
          <w:lang w:val="ru-RU"/>
        </w:rPr>
      </w:pPr>
      <w:r w:rsidRPr="001E2AB9">
        <w:rPr>
          <w:sz w:val="28"/>
          <w:szCs w:val="28"/>
          <w:lang w:val="ru-RU"/>
        </w:rPr>
        <w:t>совершенствования разрешительной системы природопользования и экологической экспертизы;</w:t>
      </w:r>
    </w:p>
    <w:p w14:paraId="361E236A" w14:textId="77777777" w:rsidR="00EC5948" w:rsidRPr="001E2AB9" w:rsidRDefault="00EC5948" w:rsidP="00EC5948">
      <w:pPr>
        <w:numPr>
          <w:ilvl w:val="0"/>
          <w:numId w:val="1"/>
        </w:numPr>
        <w:tabs>
          <w:tab w:val="left" w:pos="851"/>
        </w:tabs>
        <w:ind w:left="0" w:firstLine="709"/>
        <w:rPr>
          <w:sz w:val="28"/>
          <w:szCs w:val="28"/>
          <w:lang w:val="ru-RU"/>
        </w:rPr>
      </w:pPr>
      <w:r w:rsidRPr="001E2AB9">
        <w:rPr>
          <w:sz w:val="28"/>
          <w:szCs w:val="28"/>
          <w:lang w:val="ru-RU"/>
        </w:rPr>
        <w:t>развития научно-исследовательских работ в области охраны окружающей среды, экологической статистики, экологического просвещения, экологической пропаганды и участия общественности;</w:t>
      </w:r>
    </w:p>
    <w:p w14:paraId="3D4177B1" w14:textId="77777777" w:rsidR="00EC5948" w:rsidRPr="001E2AB9" w:rsidRDefault="00EC5948" w:rsidP="00EC5948">
      <w:pPr>
        <w:numPr>
          <w:ilvl w:val="0"/>
          <w:numId w:val="1"/>
        </w:numPr>
        <w:tabs>
          <w:tab w:val="left" w:pos="851"/>
        </w:tabs>
        <w:ind w:left="0" w:firstLine="709"/>
        <w:rPr>
          <w:sz w:val="28"/>
          <w:szCs w:val="28"/>
          <w:lang w:val="ru-RU"/>
        </w:rPr>
      </w:pPr>
      <w:r w:rsidRPr="001E2AB9">
        <w:rPr>
          <w:sz w:val="28"/>
          <w:szCs w:val="28"/>
          <w:lang w:val="ru-RU"/>
        </w:rPr>
        <w:t>совершенствования и систематизации законодательства Кыргызской Республики, экономических механизмов природопользования, государственного экологического контроля и экологического мониторинга;</w:t>
      </w:r>
    </w:p>
    <w:p w14:paraId="1399A782" w14:textId="77777777" w:rsidR="00EC5948" w:rsidRPr="001E2AB9" w:rsidRDefault="00EC5948" w:rsidP="00EC5948">
      <w:pPr>
        <w:numPr>
          <w:ilvl w:val="0"/>
          <w:numId w:val="1"/>
        </w:numPr>
        <w:tabs>
          <w:tab w:val="left" w:pos="851"/>
        </w:tabs>
        <w:ind w:left="0" w:firstLine="709"/>
        <w:rPr>
          <w:sz w:val="28"/>
          <w:szCs w:val="28"/>
          <w:lang w:val="ru-RU"/>
        </w:rPr>
      </w:pPr>
      <w:r w:rsidRPr="001E2AB9">
        <w:rPr>
          <w:sz w:val="28"/>
          <w:szCs w:val="28"/>
          <w:lang w:val="ru-RU"/>
        </w:rPr>
        <w:t>расширения международного сотрудничества;</w:t>
      </w:r>
    </w:p>
    <w:p w14:paraId="08BBD06A" w14:textId="77777777" w:rsidR="00EC5948" w:rsidRPr="001E2AB9" w:rsidRDefault="00EC5948" w:rsidP="00EC5948">
      <w:pPr>
        <w:numPr>
          <w:ilvl w:val="0"/>
          <w:numId w:val="1"/>
        </w:numPr>
        <w:tabs>
          <w:tab w:val="left" w:pos="851"/>
        </w:tabs>
        <w:ind w:left="0" w:firstLine="709"/>
        <w:rPr>
          <w:sz w:val="28"/>
          <w:szCs w:val="28"/>
          <w:lang w:val="ru-RU"/>
        </w:rPr>
      </w:pPr>
      <w:r w:rsidRPr="001E2AB9">
        <w:rPr>
          <w:sz w:val="28"/>
          <w:szCs w:val="28"/>
          <w:lang w:val="ru-RU"/>
        </w:rPr>
        <w:t>присоединения к международным природоохранным конвенциям, с учетом интересов Кыргызской Республики;</w:t>
      </w:r>
    </w:p>
    <w:p w14:paraId="2837301A" w14:textId="77777777" w:rsidR="00EC5948" w:rsidRPr="001E2AB9" w:rsidRDefault="00EC5948" w:rsidP="00EC5948">
      <w:pPr>
        <w:numPr>
          <w:ilvl w:val="0"/>
          <w:numId w:val="1"/>
        </w:numPr>
        <w:tabs>
          <w:tab w:val="left" w:pos="851"/>
        </w:tabs>
        <w:ind w:left="0" w:firstLine="709"/>
        <w:rPr>
          <w:sz w:val="28"/>
          <w:szCs w:val="28"/>
          <w:lang w:val="ru-RU"/>
        </w:rPr>
      </w:pPr>
      <w:r w:rsidRPr="001E2AB9">
        <w:rPr>
          <w:sz w:val="28"/>
          <w:szCs w:val="28"/>
          <w:lang w:val="ru-RU"/>
        </w:rPr>
        <w:t>комплексного подхода при рассмотрении вопросов, касающихся экологии, экономики и социума;</w:t>
      </w:r>
    </w:p>
    <w:p w14:paraId="683D14C2" w14:textId="77777777" w:rsidR="00EC5948" w:rsidRPr="001E2AB9" w:rsidRDefault="00EC5948" w:rsidP="00EC5948">
      <w:pPr>
        <w:numPr>
          <w:ilvl w:val="0"/>
          <w:numId w:val="1"/>
        </w:numPr>
        <w:tabs>
          <w:tab w:val="left" w:pos="851"/>
        </w:tabs>
        <w:ind w:left="0" w:firstLine="709"/>
        <w:rPr>
          <w:sz w:val="28"/>
          <w:szCs w:val="28"/>
          <w:lang w:val="ru-RU"/>
        </w:rPr>
      </w:pPr>
      <w:r w:rsidRPr="001E2AB9">
        <w:rPr>
          <w:sz w:val="28"/>
          <w:szCs w:val="28"/>
          <w:lang w:val="ru-RU"/>
        </w:rPr>
        <w:t>разработки и внедрения эффективных экономических механизмов, связанных с реализацией мер по обеспечению устойчивой экологической безопасности, адаптации и смягчению антропогенного воздействия на климат;</w:t>
      </w:r>
    </w:p>
    <w:p w14:paraId="0A5242FA" w14:textId="4E5F84F1" w:rsidR="00EC5948" w:rsidRPr="001E2AB9" w:rsidRDefault="00EC5948" w:rsidP="00EC5948">
      <w:pPr>
        <w:numPr>
          <w:ilvl w:val="0"/>
          <w:numId w:val="1"/>
        </w:numPr>
        <w:tabs>
          <w:tab w:val="left" w:pos="851"/>
        </w:tabs>
        <w:ind w:left="0" w:firstLine="709"/>
        <w:rPr>
          <w:sz w:val="28"/>
          <w:szCs w:val="28"/>
          <w:lang w:val="ru-RU"/>
        </w:rPr>
      </w:pPr>
      <w:r w:rsidRPr="001E2AB9">
        <w:rPr>
          <w:sz w:val="28"/>
          <w:szCs w:val="28"/>
          <w:lang w:val="ru-RU"/>
        </w:rPr>
        <w:t xml:space="preserve">улучшения охраны и рационального использования природных ресурсов, развития </w:t>
      </w:r>
      <w:r w:rsidRPr="008B34E3">
        <w:rPr>
          <w:sz w:val="28"/>
          <w:szCs w:val="28"/>
          <w:lang w:val="ru-RU"/>
        </w:rPr>
        <w:t>минерально</w:t>
      </w:r>
      <w:r w:rsidR="008B34E3" w:rsidRPr="008B34E3">
        <w:rPr>
          <w:sz w:val="28"/>
          <w:szCs w:val="28"/>
          <w:lang w:val="ru-RU"/>
        </w:rPr>
        <w:t>-</w:t>
      </w:r>
      <w:r w:rsidRPr="008B34E3">
        <w:rPr>
          <w:sz w:val="28"/>
          <w:szCs w:val="28"/>
          <w:lang w:val="ru-RU"/>
        </w:rPr>
        <w:t>сырьевой базы</w:t>
      </w:r>
      <w:r w:rsidRPr="001E2AB9">
        <w:rPr>
          <w:sz w:val="28"/>
          <w:szCs w:val="28"/>
          <w:lang w:val="ru-RU"/>
        </w:rPr>
        <w:t>, оказания экосистемных услуг;</w:t>
      </w:r>
    </w:p>
    <w:p w14:paraId="10E024E6" w14:textId="77777777" w:rsidR="00EC5948" w:rsidRPr="001E2AB9" w:rsidRDefault="00EC5948" w:rsidP="00EC5948">
      <w:pPr>
        <w:numPr>
          <w:ilvl w:val="0"/>
          <w:numId w:val="1"/>
        </w:numPr>
        <w:tabs>
          <w:tab w:val="left" w:pos="851"/>
        </w:tabs>
        <w:ind w:left="0" w:firstLine="709"/>
        <w:rPr>
          <w:sz w:val="28"/>
          <w:szCs w:val="28"/>
          <w:lang w:val="ru-RU"/>
        </w:rPr>
      </w:pPr>
      <w:r w:rsidRPr="001E2AB9">
        <w:rPr>
          <w:sz w:val="28"/>
          <w:szCs w:val="28"/>
          <w:lang w:val="ru-RU"/>
        </w:rPr>
        <w:lastRenderedPageBreak/>
        <w:t>обеспечения сохранности, восстановления и воспроизводства ландшафтного и биологического разнообразия, особо охраняемых природных территорий, достаточных для поддержания способности природных систем к саморегуляции и компенсации последствий антропогенной деятельности;</w:t>
      </w:r>
    </w:p>
    <w:p w14:paraId="01F44840" w14:textId="77777777" w:rsidR="00EC5948" w:rsidRPr="001E2AB9" w:rsidRDefault="00EC5948" w:rsidP="00EC5948">
      <w:pPr>
        <w:numPr>
          <w:ilvl w:val="0"/>
          <w:numId w:val="1"/>
        </w:numPr>
        <w:tabs>
          <w:tab w:val="left" w:pos="851"/>
        </w:tabs>
        <w:ind w:left="0" w:firstLine="709"/>
        <w:rPr>
          <w:sz w:val="28"/>
          <w:szCs w:val="28"/>
          <w:lang w:val="ru-RU"/>
        </w:rPr>
      </w:pPr>
      <w:r w:rsidRPr="001E2AB9">
        <w:rPr>
          <w:sz w:val="28"/>
          <w:szCs w:val="28"/>
          <w:lang w:val="ru-RU"/>
        </w:rPr>
        <w:t xml:space="preserve">повышение уровня защищенности населения и территорий от чрезвычайных ситуаций для создания условий устойчивого развития страны; </w:t>
      </w:r>
    </w:p>
    <w:p w14:paraId="138477AD" w14:textId="77777777" w:rsidR="00EC5948" w:rsidRPr="001E2AB9" w:rsidRDefault="00EC5948" w:rsidP="00EC5948">
      <w:pPr>
        <w:numPr>
          <w:ilvl w:val="0"/>
          <w:numId w:val="1"/>
        </w:numPr>
        <w:tabs>
          <w:tab w:val="left" w:pos="851"/>
        </w:tabs>
        <w:ind w:left="0" w:firstLine="709"/>
        <w:rPr>
          <w:sz w:val="28"/>
          <w:szCs w:val="28"/>
          <w:lang w:val="ru-RU"/>
        </w:rPr>
      </w:pPr>
      <w:r w:rsidRPr="001E2AB9">
        <w:rPr>
          <w:sz w:val="28"/>
          <w:szCs w:val="28"/>
          <w:lang w:val="ru-RU"/>
        </w:rPr>
        <w:t>образования и просвещения (повышение уровня образования и экологической культуры граждан, профессиональных навыков и знаний в области экологии и климата, воспитание ответственного отношения к окружающей среде);</w:t>
      </w:r>
    </w:p>
    <w:p w14:paraId="1A7356B4" w14:textId="77777777" w:rsidR="00794D2B" w:rsidRPr="001E2AB9" w:rsidRDefault="00794D2B" w:rsidP="00F612D0">
      <w:pPr>
        <w:rPr>
          <w:sz w:val="28"/>
          <w:szCs w:val="28"/>
          <w:lang w:val="ru-RU"/>
        </w:rPr>
      </w:pPr>
    </w:p>
    <w:p w14:paraId="55D1EEE9" w14:textId="77777777" w:rsidR="00B961C9" w:rsidRPr="001E2AB9" w:rsidRDefault="00B961C9" w:rsidP="00B961C9">
      <w:pPr>
        <w:jc w:val="center"/>
        <w:rPr>
          <w:sz w:val="28"/>
          <w:szCs w:val="28"/>
          <w:lang w:val="ru-RU"/>
        </w:rPr>
      </w:pPr>
      <w:bookmarkStart w:id="4" w:name="_Toc119397088"/>
      <w:bookmarkStart w:id="5" w:name="_Toc119397284"/>
      <w:r w:rsidRPr="001E2AB9">
        <w:rPr>
          <w:sz w:val="28"/>
          <w:szCs w:val="28"/>
          <w:lang w:val="ru-RU"/>
        </w:rPr>
        <w:t>Глава 2. Проблемы экологической безопасности</w:t>
      </w:r>
      <w:bookmarkEnd w:id="4"/>
      <w:bookmarkEnd w:id="5"/>
    </w:p>
    <w:p w14:paraId="71C75155" w14:textId="77777777" w:rsidR="00B961C9" w:rsidRPr="001E2AB9" w:rsidRDefault="00B961C9" w:rsidP="00B961C9">
      <w:pPr>
        <w:jc w:val="center"/>
        <w:rPr>
          <w:sz w:val="28"/>
          <w:szCs w:val="28"/>
          <w:lang w:val="ru-RU"/>
        </w:rPr>
      </w:pPr>
    </w:p>
    <w:p w14:paraId="06883147" w14:textId="77777777" w:rsidR="00B961C9" w:rsidRPr="001E2AB9" w:rsidRDefault="00B961C9" w:rsidP="00B961C9">
      <w:pPr>
        <w:jc w:val="center"/>
        <w:rPr>
          <w:sz w:val="28"/>
          <w:szCs w:val="28"/>
          <w:lang w:val="ru-RU"/>
        </w:rPr>
      </w:pPr>
      <w:r w:rsidRPr="001E2AB9">
        <w:rPr>
          <w:sz w:val="28"/>
          <w:szCs w:val="28"/>
          <w:lang w:val="ru-RU"/>
        </w:rPr>
        <w:t>§ 1. Основные вызовы</w:t>
      </w:r>
      <w:r w:rsidR="00914FDA" w:rsidRPr="001E2AB9">
        <w:rPr>
          <w:sz w:val="28"/>
          <w:szCs w:val="28"/>
          <w:lang w:val="ru-RU"/>
        </w:rPr>
        <w:t xml:space="preserve"> и</w:t>
      </w:r>
      <w:r w:rsidRPr="001E2AB9">
        <w:rPr>
          <w:sz w:val="28"/>
          <w:szCs w:val="28"/>
          <w:lang w:val="ru-RU"/>
        </w:rPr>
        <w:t xml:space="preserve"> угрозы экологической безопасности</w:t>
      </w:r>
    </w:p>
    <w:p w14:paraId="31D72CF6" w14:textId="77777777" w:rsidR="00B961C9" w:rsidRPr="001E2AB9" w:rsidRDefault="00B961C9" w:rsidP="00B961C9">
      <w:pPr>
        <w:rPr>
          <w:sz w:val="28"/>
          <w:szCs w:val="28"/>
          <w:lang w:val="ru-RU"/>
        </w:rPr>
      </w:pPr>
    </w:p>
    <w:p w14:paraId="26E4ADBD" w14:textId="77777777" w:rsidR="00914FDA" w:rsidRPr="001E2AB9" w:rsidRDefault="00B961C9" w:rsidP="0098461C">
      <w:pPr>
        <w:rPr>
          <w:sz w:val="28"/>
          <w:szCs w:val="28"/>
          <w:lang w:val="ru-RU"/>
        </w:rPr>
      </w:pPr>
      <w:r w:rsidRPr="001E2AB9">
        <w:rPr>
          <w:sz w:val="28"/>
          <w:szCs w:val="28"/>
          <w:lang w:val="ru-RU"/>
        </w:rPr>
        <w:tab/>
      </w:r>
      <w:r w:rsidR="00A9161A" w:rsidRPr="001E2AB9">
        <w:rPr>
          <w:sz w:val="28"/>
          <w:szCs w:val="28"/>
          <w:lang w:val="ru-RU"/>
        </w:rPr>
        <w:t>3</w:t>
      </w:r>
      <w:r w:rsidR="00914FDA" w:rsidRPr="001E2AB9">
        <w:rPr>
          <w:sz w:val="28"/>
          <w:szCs w:val="28"/>
          <w:lang w:val="ru-RU"/>
        </w:rPr>
        <w:t>. Вызовы</w:t>
      </w:r>
    </w:p>
    <w:p w14:paraId="2DE9F35E" w14:textId="77777777" w:rsidR="00B961C9" w:rsidRPr="001E2AB9" w:rsidRDefault="00B961C9" w:rsidP="00DD3254">
      <w:pPr>
        <w:ind w:firstLine="709"/>
        <w:rPr>
          <w:sz w:val="28"/>
          <w:szCs w:val="28"/>
          <w:lang w:val="ru-RU"/>
        </w:rPr>
      </w:pPr>
      <w:r w:rsidRPr="001E2AB9">
        <w:rPr>
          <w:sz w:val="28"/>
          <w:szCs w:val="28"/>
          <w:lang w:val="ru-RU"/>
        </w:rPr>
        <w:t xml:space="preserve">Цели устойчивого развития и Парижское соглашение по климату с достижением целевых показателей всеми странами мира, принятые в 2015 году, имеют тесную взаимосвязь между собой и закладывают основы принципиально новой парадигмы развития человечества в 21 веке, которое получило общепринятое название «зеленый рост» или «зеленая экономика». </w:t>
      </w:r>
    </w:p>
    <w:p w14:paraId="032A3079" w14:textId="4942F18B" w:rsidR="00B961C9" w:rsidRPr="001E2AB9" w:rsidRDefault="00B961C9" w:rsidP="00B961C9">
      <w:pPr>
        <w:ind w:firstLine="708"/>
        <w:rPr>
          <w:sz w:val="28"/>
          <w:szCs w:val="28"/>
          <w:lang w:val="ru-RU"/>
        </w:rPr>
      </w:pPr>
      <w:r w:rsidRPr="001E2AB9">
        <w:rPr>
          <w:sz w:val="28"/>
          <w:szCs w:val="28"/>
          <w:lang w:val="ru-RU"/>
        </w:rPr>
        <w:t xml:space="preserve">Кыргызская Республика является одной из наиболее уязвимой для климатических рисков республикой Центральной Азии вследствие высокой </w:t>
      </w:r>
      <w:r w:rsidR="00434A8F" w:rsidRPr="001E2AB9">
        <w:rPr>
          <w:sz w:val="28"/>
          <w:szCs w:val="28"/>
          <w:lang w:val="ru-RU"/>
        </w:rPr>
        <w:t>частоты стихийных</w:t>
      </w:r>
      <w:r w:rsidRPr="001E2AB9">
        <w:rPr>
          <w:sz w:val="28"/>
          <w:szCs w:val="28"/>
          <w:lang w:val="ru-RU"/>
        </w:rPr>
        <w:t xml:space="preserve"> бедствий, зависимости от климатически чувствительных секторов экономики и устаревающ</w:t>
      </w:r>
      <w:r w:rsidR="006D313A" w:rsidRPr="001E2AB9">
        <w:rPr>
          <w:sz w:val="28"/>
          <w:szCs w:val="28"/>
          <w:lang w:val="ru-RU"/>
        </w:rPr>
        <w:t>ей инфраструктуры. Связанное</w:t>
      </w:r>
      <w:r w:rsidRPr="001E2AB9">
        <w:rPr>
          <w:sz w:val="28"/>
          <w:szCs w:val="28"/>
          <w:lang w:val="ru-RU"/>
        </w:rPr>
        <w:t xml:space="preserve"> с местоположением республики растущее число </w:t>
      </w:r>
      <w:r w:rsidR="006D313A" w:rsidRPr="001E2AB9">
        <w:rPr>
          <w:sz w:val="28"/>
          <w:szCs w:val="28"/>
          <w:lang w:val="ru-RU"/>
        </w:rPr>
        <w:t xml:space="preserve">оползней, </w:t>
      </w:r>
      <w:r w:rsidRPr="001E2AB9">
        <w:rPr>
          <w:sz w:val="28"/>
          <w:szCs w:val="28"/>
          <w:lang w:val="ru-RU"/>
        </w:rPr>
        <w:t xml:space="preserve">наводнений и селей, </w:t>
      </w:r>
      <w:r w:rsidR="006D313A" w:rsidRPr="001E2AB9">
        <w:rPr>
          <w:sz w:val="28"/>
          <w:szCs w:val="28"/>
          <w:lang w:val="ru-RU"/>
        </w:rPr>
        <w:t>засуха, периоды суровых холодов и другие</w:t>
      </w:r>
      <w:r w:rsidRPr="001E2AB9">
        <w:rPr>
          <w:sz w:val="28"/>
          <w:szCs w:val="28"/>
          <w:lang w:val="ru-RU"/>
        </w:rPr>
        <w:t xml:space="preserve"> последствия климатических изменений оказывают серьезное воздействие на окружающую среду, здоровье населения и различные сферы экономической деятельности человека, подчеркивают уязвимость страны для климатических рисков. </w:t>
      </w:r>
    </w:p>
    <w:p w14:paraId="049244D6" w14:textId="36FF3FE8" w:rsidR="00B961C9" w:rsidRPr="001E2AB9" w:rsidRDefault="00B961C9" w:rsidP="00B961C9">
      <w:pPr>
        <w:ind w:firstLine="708"/>
        <w:rPr>
          <w:sz w:val="28"/>
          <w:szCs w:val="28"/>
          <w:lang w:val="ru-RU"/>
        </w:rPr>
      </w:pPr>
      <w:r w:rsidRPr="001E2AB9">
        <w:rPr>
          <w:sz w:val="28"/>
          <w:szCs w:val="28"/>
          <w:lang w:val="ru-RU"/>
        </w:rPr>
        <w:t xml:space="preserve">Реализация мер природоохранной политики требует принятия четко определенных и согласованных действий </w:t>
      </w:r>
      <w:r w:rsidR="00FE6584" w:rsidRPr="001E2AB9">
        <w:rPr>
          <w:sz w:val="28"/>
          <w:szCs w:val="28"/>
          <w:lang w:val="ru-RU"/>
        </w:rPr>
        <w:t>государственных</w:t>
      </w:r>
      <w:r w:rsidR="00F8078B" w:rsidRPr="001E2AB9">
        <w:rPr>
          <w:sz w:val="28"/>
          <w:szCs w:val="28"/>
          <w:lang w:val="ru-RU"/>
        </w:rPr>
        <w:t xml:space="preserve"> структур, местных органов власти</w:t>
      </w:r>
      <w:r w:rsidR="00FE6584" w:rsidRPr="001E2AB9">
        <w:rPr>
          <w:sz w:val="28"/>
          <w:szCs w:val="28"/>
          <w:lang w:val="ru-RU"/>
        </w:rPr>
        <w:t>, научных организаций, образовательных учреждений</w:t>
      </w:r>
      <w:r w:rsidR="00F8078B" w:rsidRPr="001E2AB9">
        <w:rPr>
          <w:sz w:val="28"/>
          <w:szCs w:val="28"/>
          <w:lang w:val="ru-RU"/>
        </w:rPr>
        <w:t xml:space="preserve"> и гражданского общества </w:t>
      </w:r>
      <w:r w:rsidRPr="001E2AB9">
        <w:rPr>
          <w:sz w:val="28"/>
          <w:szCs w:val="28"/>
          <w:lang w:val="ru-RU"/>
        </w:rPr>
        <w:t xml:space="preserve">для обеспечения </w:t>
      </w:r>
      <w:r w:rsidR="00434A8F" w:rsidRPr="001E2AB9">
        <w:rPr>
          <w:sz w:val="28"/>
          <w:szCs w:val="28"/>
          <w:lang w:val="ru-RU"/>
        </w:rPr>
        <w:t>экономически обоснованной</w:t>
      </w:r>
      <w:r w:rsidRPr="001E2AB9">
        <w:rPr>
          <w:sz w:val="28"/>
          <w:szCs w:val="28"/>
          <w:lang w:val="ru-RU"/>
        </w:rPr>
        <w:t xml:space="preserve"> и действенной охраны окружающей среды и здоровья населения.</w:t>
      </w:r>
    </w:p>
    <w:p w14:paraId="7A678608" w14:textId="77777777" w:rsidR="00B961C9" w:rsidRPr="001E2AB9" w:rsidRDefault="00B961C9" w:rsidP="00FE6584">
      <w:pPr>
        <w:ind w:firstLine="708"/>
        <w:rPr>
          <w:sz w:val="28"/>
          <w:szCs w:val="28"/>
          <w:lang w:val="ru-RU"/>
        </w:rPr>
      </w:pPr>
      <w:r w:rsidRPr="001E2AB9">
        <w:rPr>
          <w:sz w:val="28"/>
          <w:szCs w:val="28"/>
          <w:lang w:val="ru-RU"/>
        </w:rPr>
        <w:t xml:space="preserve">Недостаточное научное обеспечение, исследования в области экологической безопасности не позволяют в полной мере обосновать теоретические и технологические основы перехода к устойчивому развитию и «зеленой экономике». </w:t>
      </w:r>
    </w:p>
    <w:p w14:paraId="708DCBE4" w14:textId="636E645D" w:rsidR="00B961C9" w:rsidRPr="001E2AB9" w:rsidRDefault="00B961C9" w:rsidP="004C283E">
      <w:pPr>
        <w:ind w:firstLine="708"/>
        <w:rPr>
          <w:sz w:val="28"/>
          <w:szCs w:val="28"/>
          <w:lang w:val="ru-RU"/>
        </w:rPr>
      </w:pPr>
      <w:r w:rsidRPr="001E2AB9">
        <w:rPr>
          <w:sz w:val="28"/>
          <w:szCs w:val="28"/>
          <w:lang w:val="ru-RU"/>
        </w:rPr>
        <w:t xml:space="preserve">Действующая система мониторинга окружающей среды не отвечает современным требованиям. Резко сократилось количество компонентов окружающей </w:t>
      </w:r>
      <w:r w:rsidR="00434A8F" w:rsidRPr="001E2AB9">
        <w:rPr>
          <w:sz w:val="28"/>
          <w:szCs w:val="28"/>
          <w:lang w:val="ru-RU"/>
        </w:rPr>
        <w:t>среды, являющихся</w:t>
      </w:r>
      <w:r w:rsidRPr="001E2AB9">
        <w:rPr>
          <w:sz w:val="28"/>
          <w:szCs w:val="28"/>
          <w:lang w:val="ru-RU"/>
        </w:rPr>
        <w:t xml:space="preserve"> объектом мониторинга.  В республике нет единой национальной системы мониторинга. Недостаточная межведомственная координация систем </w:t>
      </w:r>
      <w:r w:rsidR="00434A8F" w:rsidRPr="001E2AB9">
        <w:rPr>
          <w:sz w:val="28"/>
          <w:szCs w:val="28"/>
          <w:lang w:val="ru-RU"/>
        </w:rPr>
        <w:t>мониторинга различных министерств и</w:t>
      </w:r>
      <w:r w:rsidRPr="001E2AB9">
        <w:rPr>
          <w:sz w:val="28"/>
          <w:szCs w:val="28"/>
          <w:lang w:val="ru-RU"/>
        </w:rPr>
        <w:t xml:space="preserve"> </w:t>
      </w:r>
      <w:r w:rsidR="00434A8F" w:rsidRPr="001E2AB9">
        <w:rPr>
          <w:sz w:val="28"/>
          <w:szCs w:val="28"/>
          <w:lang w:val="ru-RU"/>
        </w:rPr>
        <w:t>ведомств не позволяет осуществлять в</w:t>
      </w:r>
      <w:r w:rsidRPr="001E2AB9">
        <w:rPr>
          <w:sz w:val="28"/>
          <w:szCs w:val="28"/>
          <w:lang w:val="ru-RU"/>
        </w:rPr>
        <w:t xml:space="preserve"> полной мере объективную оценку </w:t>
      </w:r>
      <w:r w:rsidRPr="001E2AB9">
        <w:rPr>
          <w:sz w:val="28"/>
          <w:szCs w:val="28"/>
          <w:lang w:val="ru-RU"/>
        </w:rPr>
        <w:lastRenderedPageBreak/>
        <w:t>состояния окружающей среды и получать своевременно оперативную информацию, необходимую для принятия экологически значимых решений.</w:t>
      </w:r>
    </w:p>
    <w:p w14:paraId="0AD3E996" w14:textId="77777777" w:rsidR="00B961C9" w:rsidRPr="001E2AB9" w:rsidRDefault="00B961C9" w:rsidP="00131101">
      <w:pPr>
        <w:ind w:firstLine="708"/>
        <w:rPr>
          <w:sz w:val="28"/>
          <w:szCs w:val="28"/>
          <w:lang w:val="ru-RU"/>
        </w:rPr>
      </w:pPr>
      <w:r w:rsidRPr="001E2AB9">
        <w:rPr>
          <w:sz w:val="28"/>
          <w:szCs w:val="28"/>
          <w:lang w:val="ru-RU"/>
        </w:rPr>
        <w:t xml:space="preserve">На протяжении многих десятилетий основными факторами изменения окружающей среды признаются динамика численности населения или тенденции в этой области, в частности демографическая нагрузка, и экономическое развитие. </w:t>
      </w:r>
      <w:r w:rsidRPr="00487574">
        <w:rPr>
          <w:sz w:val="28"/>
          <w:szCs w:val="28"/>
          <w:lang w:val="ru-RU"/>
        </w:rPr>
        <w:t>Особенно уязвимыми являются малообеспеченные женщины, проживающие в городских районах с населением, имеющим низкие доходы.</w:t>
      </w:r>
      <w:r w:rsidRPr="001E2AB9">
        <w:rPr>
          <w:sz w:val="28"/>
          <w:szCs w:val="28"/>
          <w:lang w:val="ru-RU"/>
        </w:rPr>
        <w:t xml:space="preserve"> </w:t>
      </w:r>
    </w:p>
    <w:p w14:paraId="7EB4C76D" w14:textId="77777777" w:rsidR="00B961C9" w:rsidRPr="001E2AB9" w:rsidRDefault="00B961C9" w:rsidP="00E62CE2">
      <w:pPr>
        <w:ind w:firstLine="708"/>
        <w:rPr>
          <w:sz w:val="28"/>
          <w:szCs w:val="28"/>
          <w:lang w:val="ru-RU"/>
        </w:rPr>
      </w:pPr>
      <w:r w:rsidRPr="001E2AB9">
        <w:rPr>
          <w:sz w:val="28"/>
          <w:szCs w:val="28"/>
          <w:lang w:val="ru-RU"/>
        </w:rPr>
        <w:t xml:space="preserve">Имеет место взаимосвязь между ухудшением состояния окружающей среды и использованием ресурсов, с одной стороны, и экономическим ростом и связанных с ним моделей потребления и производства, с другой. </w:t>
      </w:r>
    </w:p>
    <w:p w14:paraId="785399AE" w14:textId="77777777" w:rsidR="00B961C9" w:rsidRPr="001E2AB9" w:rsidRDefault="00B961C9" w:rsidP="00E62CE2">
      <w:pPr>
        <w:ind w:firstLine="708"/>
        <w:rPr>
          <w:sz w:val="28"/>
          <w:szCs w:val="28"/>
          <w:lang w:val="ru-RU"/>
        </w:rPr>
      </w:pPr>
      <w:r w:rsidRPr="001E2AB9">
        <w:rPr>
          <w:sz w:val="28"/>
          <w:szCs w:val="28"/>
          <w:lang w:val="ru-RU"/>
        </w:rPr>
        <w:t>Отсутствие устойчивого регулирования при производстве продовольствия явились важным фактором утраты биоразнообразия, загрязнения воздуха, пресной воды, а также одним из ведущих источников деградации почв и выбросов парниковых газов. Изменение состояния окружающей среды и моделей потребления усиливает эти факторы давления и создает новые трудности в области продовольственной безопасности, что является отражением плохого питания.</w:t>
      </w:r>
    </w:p>
    <w:p w14:paraId="3A3B966E" w14:textId="18C839B8" w:rsidR="00B961C9" w:rsidRPr="001E2AB9" w:rsidRDefault="00B961C9" w:rsidP="00E62CE2">
      <w:pPr>
        <w:ind w:firstLine="708"/>
        <w:rPr>
          <w:sz w:val="28"/>
          <w:szCs w:val="28"/>
          <w:lang w:val="ru-RU"/>
        </w:rPr>
      </w:pPr>
      <w:r w:rsidRPr="001E2AB9">
        <w:rPr>
          <w:sz w:val="28"/>
          <w:szCs w:val="28"/>
          <w:lang w:val="ru-RU"/>
        </w:rPr>
        <w:t xml:space="preserve">Прекращение процесса утраты биологического разнообразия требует принятия мер, касающихся управления ландшафтом и охраняемых районов. Устойчивое сельское хозяйство требует сокращения азотного и фосфорного дисбаланса для </w:t>
      </w:r>
      <w:r w:rsidR="00016B45">
        <w:rPr>
          <w:sz w:val="28"/>
          <w:szCs w:val="28"/>
          <w:lang w:val="ru-RU"/>
        </w:rPr>
        <w:t>предотвращения</w:t>
      </w:r>
      <w:r w:rsidRPr="001E2AB9">
        <w:rPr>
          <w:sz w:val="28"/>
          <w:szCs w:val="28"/>
          <w:lang w:val="ru-RU"/>
        </w:rPr>
        <w:t xml:space="preserve"> загрязнения пресноводных систем, грунтовых вод. Необходимо также снижать объемы применения пестицидов.</w:t>
      </w:r>
    </w:p>
    <w:p w14:paraId="1B06DB4C" w14:textId="77777777" w:rsidR="00B961C9" w:rsidRPr="001E2AB9" w:rsidRDefault="00B961C9" w:rsidP="00E62CE2">
      <w:pPr>
        <w:ind w:firstLine="708"/>
        <w:rPr>
          <w:sz w:val="28"/>
          <w:szCs w:val="28"/>
          <w:lang w:val="ru-RU"/>
        </w:rPr>
      </w:pPr>
      <w:r w:rsidRPr="001E2AB9">
        <w:rPr>
          <w:sz w:val="28"/>
          <w:szCs w:val="28"/>
          <w:lang w:val="ru-RU"/>
        </w:rPr>
        <w:t xml:space="preserve">Недостаточная пропаганда рационального и здорового питания, увеличение продовольственных отходов, отсутствие устойчивых методов ведения сельского хозяйства может повлечь невозможности удовлетворения потребностей в питании. </w:t>
      </w:r>
    </w:p>
    <w:p w14:paraId="7117A436" w14:textId="77777777" w:rsidR="00B961C9" w:rsidRPr="001E2AB9" w:rsidRDefault="00B961C9" w:rsidP="00E62CE2">
      <w:pPr>
        <w:ind w:firstLine="708"/>
        <w:rPr>
          <w:sz w:val="28"/>
          <w:szCs w:val="28"/>
          <w:lang w:val="ru-RU"/>
        </w:rPr>
      </w:pPr>
      <w:r w:rsidRPr="001E2AB9">
        <w:rPr>
          <w:sz w:val="28"/>
          <w:szCs w:val="28"/>
          <w:lang w:val="ru-RU"/>
        </w:rPr>
        <w:t xml:space="preserve">Недостаточный учет экологического фактора при планировании развития промышленности, накопленные характерные экологические, экономические, социальные проблемы требуют поиска новых подходов с принятием неотложных и эффективных мер по стимулированию инвестиций в инновационные </w:t>
      </w:r>
      <w:proofErr w:type="spellStart"/>
      <w:r w:rsidRPr="001E2AB9">
        <w:rPr>
          <w:sz w:val="28"/>
          <w:szCs w:val="28"/>
          <w:lang w:val="ru-RU"/>
        </w:rPr>
        <w:t>экотехнологии</w:t>
      </w:r>
      <w:proofErr w:type="spellEnd"/>
      <w:r w:rsidRPr="001E2AB9">
        <w:rPr>
          <w:sz w:val="28"/>
          <w:szCs w:val="28"/>
          <w:lang w:val="ru-RU"/>
        </w:rPr>
        <w:t xml:space="preserve"> и продукты, чтобы обеспечить синергизм между тремя основными уровнями развития - экономическим ростом, социальным благополучием и охраной окружающей среды и здоровья людей.</w:t>
      </w:r>
    </w:p>
    <w:p w14:paraId="33038EE6" w14:textId="77777777" w:rsidR="00B961C9" w:rsidRPr="001E2AB9" w:rsidRDefault="00B961C9" w:rsidP="00F5677D">
      <w:pPr>
        <w:ind w:firstLine="708"/>
        <w:rPr>
          <w:sz w:val="28"/>
          <w:szCs w:val="28"/>
          <w:lang w:val="ru-RU"/>
        </w:rPr>
      </w:pPr>
      <w:r w:rsidRPr="001E2AB9">
        <w:rPr>
          <w:sz w:val="28"/>
          <w:szCs w:val="28"/>
          <w:lang w:val="ru-RU"/>
        </w:rPr>
        <w:t>Возмещение ущерба в связи с ухудшением состояния окружающей среды на основе юридических механизмов, таких как доступ к судам и правосудию, также являются важным механизмом обеспечения инклюзивного доступа к чистой и здоровой окружающей среде для всех.</w:t>
      </w:r>
    </w:p>
    <w:p w14:paraId="2A8DDAF5" w14:textId="77777777" w:rsidR="00B961C9" w:rsidRPr="001E2AB9" w:rsidRDefault="00B961C9" w:rsidP="00E62CE2">
      <w:pPr>
        <w:ind w:firstLine="708"/>
        <w:rPr>
          <w:sz w:val="28"/>
          <w:szCs w:val="28"/>
          <w:lang w:val="ru-RU"/>
        </w:rPr>
      </w:pPr>
      <w:r w:rsidRPr="001E2AB9">
        <w:rPr>
          <w:sz w:val="28"/>
          <w:szCs w:val="28"/>
          <w:lang w:val="ru-RU"/>
        </w:rPr>
        <w:t>От состояния имеющихся экосистем и биоразнообразия зависят практически все социально-экономические секторы страны. Они обеспечивают нормальное санитарно-гигиеническое состояние окружающей среды, влияющее на здоровье населения, нормальный климат и воспроизводство биологических ресурсов.</w:t>
      </w:r>
    </w:p>
    <w:p w14:paraId="1F15B4D5" w14:textId="77777777" w:rsidR="00072B4A" w:rsidRPr="001E2AB9" w:rsidRDefault="007D2BC6" w:rsidP="00072B4A">
      <w:pPr>
        <w:ind w:firstLine="708"/>
        <w:rPr>
          <w:rFonts w:eastAsia="Calibri" w:cs="Times New Roman"/>
          <w:sz w:val="28"/>
          <w:szCs w:val="28"/>
          <w:lang w:val="ru-RU"/>
        </w:rPr>
      </w:pPr>
      <w:r w:rsidRPr="001E2AB9">
        <w:rPr>
          <w:rFonts w:eastAsia="Calibri" w:cs="Times New Roman"/>
          <w:sz w:val="28"/>
          <w:szCs w:val="28"/>
          <w:lang w:val="ky-KG"/>
        </w:rPr>
        <w:t>4</w:t>
      </w:r>
      <w:r w:rsidR="00072B4A" w:rsidRPr="001E2AB9">
        <w:rPr>
          <w:rFonts w:eastAsia="Calibri" w:cs="Times New Roman"/>
          <w:sz w:val="28"/>
          <w:szCs w:val="28"/>
          <w:lang w:val="ky-KG"/>
        </w:rPr>
        <w:t xml:space="preserve">. Экономический </w:t>
      </w:r>
      <w:r w:rsidR="00072B4A" w:rsidRPr="001E2AB9">
        <w:rPr>
          <w:rFonts w:eastAsia="Calibri" w:cs="Times New Roman"/>
          <w:sz w:val="28"/>
          <w:szCs w:val="28"/>
          <w:lang w:val="ru-RU"/>
        </w:rPr>
        <w:t>рост и рост численности населения</w:t>
      </w:r>
    </w:p>
    <w:p w14:paraId="1EC72254" w14:textId="77777777" w:rsidR="00072B4A" w:rsidRPr="001E2AB9" w:rsidRDefault="00072B4A" w:rsidP="00072B4A">
      <w:pPr>
        <w:ind w:firstLine="708"/>
        <w:rPr>
          <w:rFonts w:eastAsia="Calibri" w:cs="Times New Roman"/>
          <w:sz w:val="28"/>
          <w:szCs w:val="28"/>
          <w:lang w:val="ru-RU"/>
        </w:rPr>
      </w:pPr>
      <w:r w:rsidRPr="001E2AB9">
        <w:rPr>
          <w:rFonts w:eastAsia="Calibri" w:cs="Times New Roman"/>
          <w:sz w:val="28"/>
          <w:szCs w:val="28"/>
          <w:lang w:val="ky-KG"/>
        </w:rPr>
        <w:lastRenderedPageBreak/>
        <w:t xml:space="preserve">Экономический </w:t>
      </w:r>
      <w:r w:rsidRPr="001E2AB9">
        <w:rPr>
          <w:rFonts w:eastAsia="Calibri" w:cs="Times New Roman"/>
          <w:sz w:val="28"/>
          <w:szCs w:val="28"/>
          <w:lang w:val="ru-RU"/>
        </w:rPr>
        <w:t xml:space="preserve">рост и рост численности населения по-прежнему являются наиболее важными факторами увеличения выбросов </w:t>
      </w:r>
      <w:r w:rsidRPr="001E2AB9">
        <w:rPr>
          <w:rFonts w:eastAsia="Calibri" w:cs="Times New Roman"/>
          <w:sz w:val="28"/>
          <w:szCs w:val="28"/>
        </w:rPr>
        <w:t>CO</w:t>
      </w:r>
      <w:r w:rsidRPr="001E2AB9">
        <w:rPr>
          <w:rFonts w:eastAsia="Calibri" w:cs="Times New Roman"/>
          <w:sz w:val="28"/>
          <w:szCs w:val="28"/>
          <w:lang w:val="ru-RU"/>
        </w:rPr>
        <w:t>2 в результате сжигания ископаемых видов топлива. Уровни концентрации в атмосфере стойких парниковых газов продолжают увеличиваться, главным образом за счет добычи ископаемых видов топлива и их использования для производства электроэнергии, в промышленности и на транспорте, хотя на них также влияют землепользование, изменения в землепользовании, сельское хозяйство и лесное хозяйство.</w:t>
      </w:r>
    </w:p>
    <w:p w14:paraId="587CA6EA" w14:textId="77777777" w:rsidR="00072B4A" w:rsidRPr="001E2AB9" w:rsidRDefault="00072B4A" w:rsidP="00072B4A">
      <w:pPr>
        <w:ind w:firstLine="708"/>
        <w:rPr>
          <w:rFonts w:eastAsia="Calibri" w:cs="Times New Roman"/>
          <w:sz w:val="28"/>
          <w:szCs w:val="28"/>
          <w:lang w:val="ru-RU"/>
        </w:rPr>
      </w:pPr>
      <w:r w:rsidRPr="001E2AB9">
        <w:rPr>
          <w:rFonts w:eastAsia="Calibri" w:cs="Times New Roman"/>
          <w:sz w:val="28"/>
          <w:szCs w:val="28"/>
          <w:lang w:val="ru-RU"/>
        </w:rPr>
        <w:t xml:space="preserve">Помимо сокращения выбросов </w:t>
      </w:r>
      <w:r w:rsidRPr="001E2AB9">
        <w:rPr>
          <w:rFonts w:eastAsia="Calibri" w:cs="Times New Roman"/>
          <w:sz w:val="28"/>
          <w:szCs w:val="28"/>
        </w:rPr>
        <w:t>CO</w:t>
      </w:r>
      <w:r w:rsidRPr="001E2AB9">
        <w:rPr>
          <w:rFonts w:eastAsia="Calibri" w:cs="Times New Roman"/>
          <w:sz w:val="28"/>
          <w:szCs w:val="28"/>
          <w:lang w:val="ru-RU"/>
        </w:rPr>
        <w:t xml:space="preserve">2, сокращение выбросов углерода, метана, тропосферного озона и гидрофторуглеродов, открывает возможности для ограничения потепления и является одним из важнейших компонентов комплексной программы мер по смягчению последствий изменения климата и регулированию качества воздуха. </w:t>
      </w:r>
    </w:p>
    <w:p w14:paraId="411C33E7" w14:textId="77777777" w:rsidR="00072B4A" w:rsidRPr="001E2AB9" w:rsidRDefault="007D2BC6" w:rsidP="00072B4A">
      <w:pPr>
        <w:ind w:firstLine="708"/>
        <w:rPr>
          <w:rFonts w:eastAsia="Calibri" w:cs="Times New Roman"/>
          <w:sz w:val="28"/>
          <w:szCs w:val="28"/>
          <w:lang w:val="ru-RU"/>
        </w:rPr>
      </w:pPr>
      <w:r w:rsidRPr="001E2AB9">
        <w:rPr>
          <w:rFonts w:eastAsia="Calibri" w:cs="Times New Roman"/>
          <w:sz w:val="28"/>
          <w:szCs w:val="28"/>
          <w:lang w:val="ru-RU"/>
        </w:rPr>
        <w:t>5</w:t>
      </w:r>
      <w:r w:rsidR="00072B4A" w:rsidRPr="001E2AB9">
        <w:rPr>
          <w:rFonts w:eastAsia="Calibri" w:cs="Times New Roman"/>
          <w:sz w:val="28"/>
          <w:szCs w:val="28"/>
          <w:lang w:val="ru-RU"/>
        </w:rPr>
        <w:t>. Производство продовольствия</w:t>
      </w:r>
    </w:p>
    <w:p w14:paraId="71FFF709" w14:textId="77777777" w:rsidR="00072B4A" w:rsidRPr="001E2AB9" w:rsidRDefault="00072B4A" w:rsidP="00072B4A">
      <w:pPr>
        <w:ind w:firstLine="708"/>
        <w:rPr>
          <w:rFonts w:eastAsia="Calibri" w:cs="Times New Roman"/>
          <w:sz w:val="28"/>
          <w:szCs w:val="28"/>
          <w:lang w:val="ru-RU"/>
        </w:rPr>
      </w:pPr>
      <w:r w:rsidRPr="001E2AB9">
        <w:rPr>
          <w:rFonts w:eastAsia="Calibri" w:cs="Times New Roman"/>
          <w:sz w:val="28"/>
          <w:szCs w:val="28"/>
          <w:lang w:val="ru-RU"/>
        </w:rPr>
        <w:t>Производство продовольствия является крупнейшим направлением антропогенного землепользования (в этих целях используется 50 процентов пригодных для проживания земель). В животноводстве для производства кормов, для выпаса и под пастбищные угодья используется 77 процентов сельскохозяйственных земель. Для обеспечения 10 млрд. человек адекватным питанием к 2050 году потребуется на 50 процентов увеличить производство продуктов питания, в то время как около 33 процентов имеющегося в мире пригодного для употребления в пищу продовольствия утрачивается или уходит в отходы, и примерно 56 процентов из этого количества приходится на развитые страны.</w:t>
      </w:r>
    </w:p>
    <w:p w14:paraId="03B51779" w14:textId="77777777" w:rsidR="00072B4A" w:rsidRPr="001E2AB9" w:rsidRDefault="007D2BC6" w:rsidP="00072B4A">
      <w:pPr>
        <w:ind w:firstLine="708"/>
        <w:rPr>
          <w:rFonts w:eastAsia="Calibri" w:cs="Times New Roman"/>
          <w:sz w:val="28"/>
          <w:szCs w:val="28"/>
          <w:lang w:val="ru-RU"/>
        </w:rPr>
      </w:pPr>
      <w:r w:rsidRPr="001E2AB9">
        <w:rPr>
          <w:rFonts w:eastAsia="Calibri" w:cs="Times New Roman"/>
          <w:sz w:val="28"/>
          <w:szCs w:val="28"/>
          <w:lang w:val="ru-RU"/>
        </w:rPr>
        <w:t>6</w:t>
      </w:r>
      <w:r w:rsidR="00072B4A" w:rsidRPr="001E2AB9">
        <w:rPr>
          <w:rFonts w:eastAsia="Calibri" w:cs="Times New Roman"/>
          <w:sz w:val="28"/>
          <w:szCs w:val="28"/>
          <w:lang w:val="ru-RU"/>
        </w:rPr>
        <w:t>. Урбанизация</w:t>
      </w:r>
    </w:p>
    <w:p w14:paraId="55523288" w14:textId="6A07C9CF" w:rsidR="00072B4A" w:rsidRPr="001E2AB9" w:rsidRDefault="00072B4A" w:rsidP="00072B4A">
      <w:pPr>
        <w:ind w:firstLine="708"/>
        <w:rPr>
          <w:rFonts w:eastAsia="Calibri" w:cs="Times New Roman"/>
          <w:sz w:val="28"/>
          <w:szCs w:val="28"/>
          <w:lang w:val="ru-RU"/>
        </w:rPr>
      </w:pPr>
      <w:r w:rsidRPr="001E2AB9">
        <w:rPr>
          <w:rFonts w:eastAsia="Calibri" w:cs="Times New Roman"/>
          <w:sz w:val="28"/>
          <w:szCs w:val="28"/>
          <w:lang w:val="ru-RU"/>
        </w:rPr>
        <w:t xml:space="preserve">Масштабы и размеры глобального потребления, особенно в городских районах, влияют на глобальные потоки ресурсов и планетарные циклы. Города и прилегающие к ним районы будут продолжать расти, как по численности населения, так и с точки зрения размера, и будут продолжать служить движущими силами </w:t>
      </w:r>
      <w:r w:rsidR="00CC2C07" w:rsidRPr="001E2AB9">
        <w:rPr>
          <w:rFonts w:eastAsia="Calibri" w:cs="Times New Roman"/>
          <w:sz w:val="28"/>
          <w:szCs w:val="28"/>
          <w:lang w:val="ru-RU"/>
        </w:rPr>
        <w:t>экономического роста</w:t>
      </w:r>
      <w:r w:rsidRPr="001E2AB9">
        <w:rPr>
          <w:rFonts w:eastAsia="Calibri" w:cs="Times New Roman"/>
          <w:sz w:val="28"/>
          <w:szCs w:val="28"/>
          <w:lang w:val="ru-RU"/>
        </w:rPr>
        <w:t>. Этот процесс урбанизации и его перспектива представляют собой колоссальную трудность для существующих структур управления, но в то же время предоставляют возможность улучшить благосостояние людей, что может привести к снижению воздействия на окружающую среду в расчете на душу населения и на единицу продукции.</w:t>
      </w:r>
    </w:p>
    <w:p w14:paraId="4D696060" w14:textId="62D08811" w:rsidR="00072B4A" w:rsidRPr="001E2AB9" w:rsidRDefault="007D2BC6" w:rsidP="00072B4A">
      <w:pPr>
        <w:ind w:firstLine="708"/>
        <w:rPr>
          <w:rFonts w:eastAsia="Calibri" w:cs="Times New Roman"/>
          <w:sz w:val="28"/>
          <w:szCs w:val="28"/>
          <w:lang w:val="ru-RU"/>
        </w:rPr>
      </w:pPr>
      <w:r w:rsidRPr="001E2AB9">
        <w:rPr>
          <w:rFonts w:eastAsia="Calibri" w:cs="Times New Roman"/>
          <w:sz w:val="28"/>
          <w:szCs w:val="28"/>
          <w:lang w:val="ru-RU"/>
        </w:rPr>
        <w:t>7</w:t>
      </w:r>
      <w:r w:rsidR="00072B4A" w:rsidRPr="001E2AB9">
        <w:rPr>
          <w:rFonts w:eastAsia="Calibri" w:cs="Times New Roman"/>
          <w:sz w:val="28"/>
          <w:szCs w:val="28"/>
          <w:lang w:val="ru-RU"/>
        </w:rPr>
        <w:t xml:space="preserve">. </w:t>
      </w:r>
      <w:r w:rsidR="001654A3" w:rsidRPr="001E2AB9">
        <w:rPr>
          <w:rFonts w:eastAsia="Calibri" w:cs="Times New Roman"/>
          <w:sz w:val="28"/>
          <w:szCs w:val="28"/>
          <w:lang w:val="ru-RU"/>
        </w:rPr>
        <w:t xml:space="preserve">Производство </w:t>
      </w:r>
      <w:r w:rsidR="00072B4A" w:rsidRPr="001E2AB9">
        <w:rPr>
          <w:rFonts w:eastAsia="Calibri" w:cs="Times New Roman"/>
          <w:sz w:val="28"/>
          <w:szCs w:val="28"/>
          <w:lang w:val="ru-RU"/>
        </w:rPr>
        <w:t xml:space="preserve">и </w:t>
      </w:r>
      <w:r w:rsidRPr="001E2AB9">
        <w:rPr>
          <w:rFonts w:eastAsia="Calibri" w:cs="Times New Roman"/>
          <w:sz w:val="28"/>
          <w:szCs w:val="28"/>
          <w:lang w:val="ru-RU"/>
        </w:rPr>
        <w:t>потребление энергии</w:t>
      </w:r>
    </w:p>
    <w:p w14:paraId="5EA31BF7" w14:textId="77777777" w:rsidR="00072B4A" w:rsidRPr="001E2AB9" w:rsidRDefault="00072B4A" w:rsidP="00072B4A">
      <w:pPr>
        <w:ind w:firstLine="708"/>
        <w:rPr>
          <w:rFonts w:eastAsia="Calibri" w:cs="Times New Roman"/>
          <w:sz w:val="28"/>
          <w:szCs w:val="28"/>
          <w:lang w:val="ru-RU"/>
        </w:rPr>
      </w:pPr>
      <w:r w:rsidRPr="001E2AB9">
        <w:rPr>
          <w:rFonts w:eastAsia="Calibri" w:cs="Times New Roman"/>
          <w:sz w:val="28"/>
          <w:szCs w:val="28"/>
          <w:lang w:val="ru-RU"/>
        </w:rPr>
        <w:t>Мировое потребление энергии как ожидается, значительно вырастет в период с 2022 по 2040 годы (на 63 процента, согласно одной из оценок), что в значительной мере объясняется ожидаемым потреблением в странах, которые в настоящее время используют ископаемые виды топлива.</w:t>
      </w:r>
    </w:p>
    <w:p w14:paraId="3274AB72" w14:textId="77777777" w:rsidR="00072B4A" w:rsidRPr="001E2AB9" w:rsidRDefault="00072B4A" w:rsidP="00072B4A">
      <w:pPr>
        <w:ind w:firstLine="708"/>
        <w:rPr>
          <w:rFonts w:eastAsia="Calibri" w:cs="Times New Roman"/>
          <w:sz w:val="28"/>
          <w:szCs w:val="28"/>
          <w:lang w:val="ru-RU"/>
        </w:rPr>
      </w:pPr>
    </w:p>
    <w:p w14:paraId="40E210A7" w14:textId="5B6219D9" w:rsidR="00072B4A" w:rsidRPr="001E2AB9" w:rsidRDefault="00072B4A" w:rsidP="00434A8F">
      <w:pPr>
        <w:ind w:firstLine="708"/>
        <w:jc w:val="center"/>
        <w:rPr>
          <w:sz w:val="28"/>
          <w:szCs w:val="28"/>
          <w:lang w:val="ru-RU"/>
        </w:rPr>
      </w:pPr>
      <w:r w:rsidRPr="001E2AB9">
        <w:rPr>
          <w:rFonts w:cs="Times New Roman"/>
          <w:sz w:val="28"/>
          <w:szCs w:val="28"/>
          <w:lang w:val="ru-RU"/>
        </w:rPr>
        <w:t>§</w:t>
      </w:r>
      <w:r w:rsidRPr="001E2AB9">
        <w:rPr>
          <w:sz w:val="28"/>
          <w:szCs w:val="28"/>
          <w:lang w:val="ru-RU"/>
        </w:rPr>
        <w:t>2 Основные экологические проблемы</w:t>
      </w:r>
    </w:p>
    <w:p w14:paraId="3BA5A126" w14:textId="77777777" w:rsidR="00B961C9" w:rsidRPr="001E2AB9" w:rsidRDefault="00B961C9" w:rsidP="00B961C9">
      <w:pPr>
        <w:rPr>
          <w:sz w:val="28"/>
          <w:szCs w:val="28"/>
          <w:lang w:val="ru-RU"/>
        </w:rPr>
      </w:pPr>
    </w:p>
    <w:p w14:paraId="5C23F769" w14:textId="77777777" w:rsidR="00B961C9" w:rsidRPr="001E2AB9" w:rsidRDefault="007D2BC6" w:rsidP="00A339A7">
      <w:pPr>
        <w:ind w:firstLine="709"/>
        <w:rPr>
          <w:sz w:val="28"/>
          <w:szCs w:val="28"/>
          <w:lang w:val="ru-RU"/>
        </w:rPr>
      </w:pPr>
      <w:bookmarkStart w:id="6" w:name="_Toc119397090"/>
      <w:bookmarkStart w:id="7" w:name="_Toc119397286"/>
      <w:r w:rsidRPr="001E2AB9">
        <w:rPr>
          <w:sz w:val="28"/>
          <w:szCs w:val="28"/>
          <w:lang w:val="ru-RU"/>
        </w:rPr>
        <w:t>8</w:t>
      </w:r>
      <w:r w:rsidR="00A339A7" w:rsidRPr="001E2AB9">
        <w:rPr>
          <w:sz w:val="28"/>
          <w:szCs w:val="28"/>
          <w:lang w:val="ru-RU"/>
        </w:rPr>
        <w:t>.</w:t>
      </w:r>
      <w:r w:rsidR="00B961C9" w:rsidRPr="001E2AB9">
        <w:rPr>
          <w:sz w:val="28"/>
          <w:szCs w:val="28"/>
          <w:lang w:val="ru-RU"/>
        </w:rPr>
        <w:t xml:space="preserve"> Глобальное изменение климата</w:t>
      </w:r>
      <w:bookmarkEnd w:id="6"/>
      <w:bookmarkEnd w:id="7"/>
    </w:p>
    <w:p w14:paraId="6AD7515B" w14:textId="3C40791A" w:rsidR="00B961C9" w:rsidRPr="001E2AB9" w:rsidRDefault="00B961C9" w:rsidP="00683CF4">
      <w:pPr>
        <w:ind w:firstLine="709"/>
        <w:rPr>
          <w:sz w:val="28"/>
          <w:szCs w:val="28"/>
          <w:lang w:val="ru-RU"/>
        </w:rPr>
      </w:pPr>
      <w:r w:rsidRPr="001E2AB9">
        <w:rPr>
          <w:sz w:val="28"/>
          <w:szCs w:val="28"/>
          <w:lang w:val="ru-RU"/>
        </w:rPr>
        <w:lastRenderedPageBreak/>
        <w:t xml:space="preserve">Изменение климата, происходящее за счет </w:t>
      </w:r>
      <w:r w:rsidR="00163620" w:rsidRPr="001E2AB9">
        <w:rPr>
          <w:sz w:val="28"/>
          <w:szCs w:val="28"/>
          <w:lang w:val="ru-RU"/>
        </w:rPr>
        <w:t>«</w:t>
      </w:r>
      <w:r w:rsidRPr="001E2AB9">
        <w:rPr>
          <w:sz w:val="28"/>
          <w:szCs w:val="28"/>
          <w:lang w:val="ru-RU"/>
        </w:rPr>
        <w:t>парникового эффекта</w:t>
      </w:r>
      <w:r w:rsidR="00163620" w:rsidRPr="001E2AB9">
        <w:rPr>
          <w:sz w:val="28"/>
          <w:szCs w:val="28"/>
          <w:lang w:val="ru-RU"/>
        </w:rPr>
        <w:t>»</w:t>
      </w:r>
      <w:r w:rsidRPr="001E2AB9">
        <w:rPr>
          <w:sz w:val="28"/>
          <w:szCs w:val="28"/>
          <w:lang w:val="ru-RU"/>
        </w:rPr>
        <w:t>, является проблемой общемирового масштаба и представляет серьезную потенциальную угрозу для состояния окружающей среды.</w:t>
      </w:r>
    </w:p>
    <w:p w14:paraId="61590492" w14:textId="77777777" w:rsidR="00B961C9" w:rsidRPr="001E2AB9" w:rsidRDefault="00B961C9" w:rsidP="00683CF4">
      <w:pPr>
        <w:ind w:firstLine="709"/>
        <w:rPr>
          <w:sz w:val="28"/>
          <w:szCs w:val="28"/>
          <w:lang w:val="ru-RU"/>
        </w:rPr>
      </w:pPr>
      <w:r w:rsidRPr="001E2AB9">
        <w:rPr>
          <w:sz w:val="28"/>
          <w:szCs w:val="28"/>
          <w:lang w:val="ru-RU"/>
        </w:rPr>
        <w:t>Присоединение Кыргызской Республики (Закон Кыргызской Республики от 14.01.2000 г.  № 11) к Рамочной конвенции ООН об изменении климата (далее - РКИК) определялось в значительной мере тем, что республика может выполнять обязательства по Конвенции без какого-либо ущерба национальным интересам и риска для экономики страны, поскольку в ней не устанавливаются какие-либо ограничения на конкретные виды экономической деятельности или производства.</w:t>
      </w:r>
    </w:p>
    <w:p w14:paraId="2F114043" w14:textId="77777777" w:rsidR="00B961C9" w:rsidRPr="001E2AB9" w:rsidRDefault="00B961C9" w:rsidP="00683CF4">
      <w:pPr>
        <w:ind w:firstLine="709"/>
        <w:rPr>
          <w:sz w:val="28"/>
          <w:szCs w:val="28"/>
          <w:lang w:val="ru-RU"/>
        </w:rPr>
      </w:pPr>
      <w:r w:rsidRPr="001E2AB9">
        <w:rPr>
          <w:sz w:val="28"/>
          <w:szCs w:val="28"/>
          <w:lang w:val="ru-RU"/>
        </w:rPr>
        <w:t>Ратификация Киотского протокола к РКИК (Закон Кыргызской Республики от 15.01.2003 г.  № 9) позволяет использовать возможности Кыргызской Республики по снижению выбросов и увеличению стоков парниковых газов с привлечением значительных ресурсов из внутренних и внешних источников инвестиций.</w:t>
      </w:r>
    </w:p>
    <w:p w14:paraId="43DB2168" w14:textId="77777777" w:rsidR="00B961C9" w:rsidRPr="001E2AB9" w:rsidRDefault="00B961C9" w:rsidP="00683CF4">
      <w:pPr>
        <w:ind w:firstLine="709"/>
        <w:rPr>
          <w:sz w:val="28"/>
          <w:szCs w:val="28"/>
          <w:lang w:val="ru-RU"/>
        </w:rPr>
      </w:pPr>
      <w:r w:rsidRPr="001E2AB9">
        <w:rPr>
          <w:sz w:val="28"/>
          <w:szCs w:val="28"/>
          <w:lang w:val="ru-RU"/>
        </w:rPr>
        <w:t>Выгоды от участия в этом процессе очевидны: улучшение общей экологической обстановки в результате мероприятий по сокращению выбросов всех загрязняющих веществ и привлечение дополнительных средств, необходимых на модернизацию и повышение энергоэффективности.</w:t>
      </w:r>
    </w:p>
    <w:p w14:paraId="489D6F2B" w14:textId="77777777" w:rsidR="00B961C9" w:rsidRPr="001E2AB9" w:rsidRDefault="00B961C9" w:rsidP="00683CF4">
      <w:pPr>
        <w:ind w:firstLine="709"/>
        <w:rPr>
          <w:sz w:val="28"/>
          <w:szCs w:val="28"/>
          <w:lang w:val="ru-RU"/>
        </w:rPr>
      </w:pPr>
      <w:r w:rsidRPr="001E2AB9">
        <w:rPr>
          <w:sz w:val="28"/>
          <w:szCs w:val="28"/>
          <w:lang w:val="ru-RU"/>
        </w:rPr>
        <w:t>Принят Закон Кыргызской Республики О ратификации Парижского соглашения по Рамочной конвенции Организации Объединенных Наций об изменении климата, подписанного 12 декабря 2015 года в городе Париж, Франция.</w:t>
      </w:r>
    </w:p>
    <w:p w14:paraId="5ABE9D09" w14:textId="77777777" w:rsidR="00B961C9" w:rsidRPr="001E2AB9" w:rsidRDefault="00B961C9" w:rsidP="00683CF4">
      <w:pPr>
        <w:ind w:firstLine="709"/>
        <w:rPr>
          <w:sz w:val="28"/>
          <w:szCs w:val="28"/>
          <w:lang w:val="ru-RU"/>
        </w:rPr>
      </w:pPr>
      <w:r w:rsidRPr="001E2AB9">
        <w:rPr>
          <w:sz w:val="28"/>
          <w:szCs w:val="28"/>
          <w:lang w:val="ru-RU"/>
        </w:rPr>
        <w:t>Кыргызской Республикой подготовлено третье Национальное сообщение в ответ на обязательства перед Рамочной Конвенцией ООН об изменении климата, в настоящее время готовится отчет по четвертому Национальному сообщению.</w:t>
      </w:r>
    </w:p>
    <w:p w14:paraId="5D9B48FF" w14:textId="78B576D0" w:rsidR="00B961C9" w:rsidRPr="001E2AB9" w:rsidRDefault="00B961C9" w:rsidP="00683CF4">
      <w:pPr>
        <w:ind w:firstLine="709"/>
        <w:rPr>
          <w:sz w:val="28"/>
          <w:szCs w:val="28"/>
          <w:lang w:val="ru-RU"/>
        </w:rPr>
      </w:pPr>
      <w:r w:rsidRPr="001E2AB9">
        <w:rPr>
          <w:sz w:val="28"/>
          <w:szCs w:val="28"/>
          <w:lang w:val="ru-RU"/>
        </w:rPr>
        <w:t xml:space="preserve">Принят Закон Кыргызской Республики </w:t>
      </w:r>
      <w:r w:rsidR="00FD18A9" w:rsidRPr="001E2AB9">
        <w:rPr>
          <w:sz w:val="28"/>
          <w:szCs w:val="28"/>
          <w:lang w:val="ru-RU"/>
        </w:rPr>
        <w:t>«</w:t>
      </w:r>
      <w:r w:rsidRPr="001E2AB9">
        <w:rPr>
          <w:sz w:val="28"/>
          <w:szCs w:val="28"/>
          <w:lang w:val="ru-RU"/>
        </w:rPr>
        <w:t>О государственном регулировании политики в области эмиссии парниковых газов</w:t>
      </w:r>
      <w:r w:rsidR="00FD18A9" w:rsidRPr="001E2AB9">
        <w:rPr>
          <w:sz w:val="28"/>
          <w:szCs w:val="28"/>
          <w:lang w:val="ru-RU"/>
        </w:rPr>
        <w:t>»</w:t>
      </w:r>
      <w:r w:rsidRPr="001E2AB9">
        <w:rPr>
          <w:sz w:val="28"/>
          <w:szCs w:val="28"/>
          <w:lang w:val="ru-RU"/>
        </w:rPr>
        <w:t>.</w:t>
      </w:r>
    </w:p>
    <w:p w14:paraId="294C399A" w14:textId="77777777" w:rsidR="00B961C9" w:rsidRPr="001E2AB9" w:rsidRDefault="00B961C9" w:rsidP="00683CF4">
      <w:pPr>
        <w:ind w:firstLine="709"/>
        <w:rPr>
          <w:sz w:val="28"/>
          <w:szCs w:val="28"/>
          <w:lang w:val="ru-RU"/>
        </w:rPr>
      </w:pPr>
      <w:r w:rsidRPr="001E2AB9">
        <w:rPr>
          <w:sz w:val="28"/>
          <w:szCs w:val="28"/>
          <w:lang w:val="ru-RU"/>
        </w:rPr>
        <w:t xml:space="preserve">Потребности энергетического сектора будут возрастать и покрываться в среднесрочном периоде за счет увеличения добычи и сжигания угля и нефтепродуктов, а в долгосрочном за счет увеличения гидро-электрогенерирующих мощностей.  </w:t>
      </w:r>
    </w:p>
    <w:p w14:paraId="6C4A900D" w14:textId="77777777" w:rsidR="00B961C9" w:rsidRPr="001E2AB9" w:rsidRDefault="00B961C9" w:rsidP="00683CF4">
      <w:pPr>
        <w:ind w:firstLine="709"/>
        <w:rPr>
          <w:sz w:val="28"/>
          <w:szCs w:val="28"/>
          <w:lang w:val="ru-RU"/>
        </w:rPr>
      </w:pPr>
      <w:r w:rsidRPr="001E2AB9">
        <w:rPr>
          <w:sz w:val="28"/>
          <w:szCs w:val="28"/>
          <w:lang w:val="ru-RU"/>
        </w:rPr>
        <w:t>На фоне таких неблагоприятных тенденций особое внимание необходимо уделять внедрению альтернативных экологически безопасных технологий, способствующих уходу от углеводородной зависимости, внедрению более жесткой системы стандартов для применения техники/технологий, работающих на углеводородном топливе.</w:t>
      </w:r>
    </w:p>
    <w:p w14:paraId="03852B07" w14:textId="77777777" w:rsidR="00B961C9" w:rsidRPr="001E2AB9" w:rsidRDefault="00B961C9" w:rsidP="00683CF4">
      <w:pPr>
        <w:ind w:firstLine="709"/>
        <w:rPr>
          <w:sz w:val="28"/>
          <w:szCs w:val="28"/>
          <w:lang w:val="ru-RU"/>
        </w:rPr>
      </w:pPr>
      <w:r w:rsidRPr="001E2AB9">
        <w:rPr>
          <w:sz w:val="28"/>
          <w:szCs w:val="28"/>
          <w:lang w:val="ru-RU"/>
        </w:rPr>
        <w:t xml:space="preserve">Наряду с энергетическим сектором существенное влияние на факторы изменения климата оказывает лесной сектор. </w:t>
      </w:r>
      <w:r w:rsidRPr="000C61E7">
        <w:rPr>
          <w:sz w:val="28"/>
          <w:szCs w:val="28"/>
          <w:lang w:val="ru-RU"/>
        </w:rPr>
        <w:t>Лесные экосистемы, благодаря сравнительно медленному росту и низкой скорости окисления побочных продуктов биосинтеза не только поглощают, но и накапливают значительное количество атмосферного углерода и способны удерживать его на протяжении 80-120 лет до достижения ими возраста рубки.</w:t>
      </w:r>
      <w:r w:rsidRPr="001E2AB9">
        <w:rPr>
          <w:sz w:val="28"/>
          <w:szCs w:val="28"/>
          <w:lang w:val="ru-RU"/>
        </w:rPr>
        <w:t xml:space="preserve"> Поэтому одним из ведущих направлений в национальной политике по предотвращению последствий </w:t>
      </w:r>
      <w:r w:rsidRPr="001E2AB9">
        <w:rPr>
          <w:sz w:val="28"/>
          <w:szCs w:val="28"/>
          <w:lang w:val="ru-RU"/>
        </w:rPr>
        <w:lastRenderedPageBreak/>
        <w:t>изменения климата должны занимать проекты и программы лесовосстановления, лесоразведения и реконструкции лесных насаждений, направленные на:</w:t>
      </w:r>
    </w:p>
    <w:p w14:paraId="26D05907" w14:textId="3F480A0D" w:rsidR="00B961C9" w:rsidRPr="001E2AB9" w:rsidRDefault="00B961C9" w:rsidP="00683CF4">
      <w:pPr>
        <w:numPr>
          <w:ilvl w:val="0"/>
          <w:numId w:val="1"/>
        </w:numPr>
        <w:tabs>
          <w:tab w:val="left" w:pos="851"/>
        </w:tabs>
        <w:ind w:left="0" w:firstLine="709"/>
        <w:rPr>
          <w:sz w:val="28"/>
          <w:szCs w:val="28"/>
          <w:lang w:val="ru-RU"/>
        </w:rPr>
      </w:pPr>
      <w:r w:rsidRPr="001E2AB9">
        <w:rPr>
          <w:sz w:val="28"/>
          <w:szCs w:val="28"/>
          <w:lang w:val="ru-RU"/>
        </w:rPr>
        <w:t>применение современных новых технологий при различных видах рубок, которые существенно снижают потери древесины</w:t>
      </w:r>
      <w:r w:rsidR="00686AFD">
        <w:rPr>
          <w:sz w:val="28"/>
          <w:szCs w:val="28"/>
          <w:lang w:val="ru-RU"/>
        </w:rPr>
        <w:t xml:space="preserve">, самосева и подроста, плодородного </w:t>
      </w:r>
      <w:r w:rsidR="001E511B">
        <w:rPr>
          <w:sz w:val="28"/>
          <w:szCs w:val="28"/>
          <w:lang w:val="ru-RU"/>
        </w:rPr>
        <w:t xml:space="preserve">слоя </w:t>
      </w:r>
      <w:r w:rsidR="001E511B" w:rsidRPr="001E2AB9">
        <w:rPr>
          <w:sz w:val="28"/>
          <w:szCs w:val="28"/>
          <w:lang w:val="ru-RU"/>
        </w:rPr>
        <w:t>при</w:t>
      </w:r>
      <w:r w:rsidRPr="001E2AB9">
        <w:rPr>
          <w:sz w:val="28"/>
          <w:szCs w:val="28"/>
          <w:lang w:val="ru-RU"/>
        </w:rPr>
        <w:t xml:space="preserve"> осуществлении рубок;</w:t>
      </w:r>
    </w:p>
    <w:p w14:paraId="21F41ED6" w14:textId="77777777" w:rsidR="00B961C9" w:rsidRPr="001E2AB9" w:rsidRDefault="00B961C9" w:rsidP="00683CF4">
      <w:pPr>
        <w:numPr>
          <w:ilvl w:val="0"/>
          <w:numId w:val="1"/>
        </w:numPr>
        <w:tabs>
          <w:tab w:val="left" w:pos="851"/>
        </w:tabs>
        <w:ind w:left="0" w:firstLine="709"/>
        <w:rPr>
          <w:sz w:val="28"/>
          <w:szCs w:val="28"/>
          <w:lang w:val="ru-RU"/>
        </w:rPr>
      </w:pPr>
      <w:r w:rsidRPr="001E2AB9">
        <w:rPr>
          <w:sz w:val="28"/>
          <w:szCs w:val="28"/>
          <w:lang w:val="ru-RU"/>
        </w:rPr>
        <w:t>повышение уровня механизации при лесовосстановлении и лесоразведении для сохранения самосева и подроста;</w:t>
      </w:r>
    </w:p>
    <w:p w14:paraId="2D4FC18C" w14:textId="77777777" w:rsidR="00B961C9" w:rsidRPr="001E2AB9" w:rsidRDefault="00B961C9" w:rsidP="00683CF4">
      <w:pPr>
        <w:numPr>
          <w:ilvl w:val="0"/>
          <w:numId w:val="1"/>
        </w:numPr>
        <w:tabs>
          <w:tab w:val="left" w:pos="851"/>
        </w:tabs>
        <w:ind w:left="0" w:firstLine="709"/>
        <w:rPr>
          <w:sz w:val="28"/>
          <w:szCs w:val="28"/>
          <w:lang w:val="ru-RU"/>
        </w:rPr>
      </w:pPr>
      <w:r w:rsidRPr="001E2AB9">
        <w:rPr>
          <w:sz w:val="28"/>
          <w:szCs w:val="28"/>
          <w:lang w:val="ru-RU"/>
        </w:rPr>
        <w:t>промышленное выращивание леса и внедрение новых технологий создания лесных культур.</w:t>
      </w:r>
    </w:p>
    <w:p w14:paraId="67C0EE79" w14:textId="77777777" w:rsidR="00B961C9" w:rsidRPr="001E2AB9" w:rsidRDefault="00B961C9" w:rsidP="00683CF4">
      <w:pPr>
        <w:ind w:firstLine="709"/>
        <w:rPr>
          <w:sz w:val="28"/>
          <w:szCs w:val="28"/>
          <w:lang w:val="ru-RU"/>
        </w:rPr>
      </w:pPr>
      <w:r w:rsidRPr="001E2AB9">
        <w:rPr>
          <w:sz w:val="28"/>
          <w:szCs w:val="28"/>
          <w:lang w:val="ru-RU"/>
        </w:rPr>
        <w:t xml:space="preserve">Важной проблемой является сохранение ледников.  Уменьшение их объемов, которое отмечается в последние годы, ведет к негативным и непредсказуемым изменениям климата. </w:t>
      </w:r>
    </w:p>
    <w:p w14:paraId="6F899742" w14:textId="77777777" w:rsidR="00B961C9" w:rsidRPr="001E2AB9" w:rsidRDefault="00B961C9" w:rsidP="00683CF4">
      <w:pPr>
        <w:ind w:firstLine="709"/>
        <w:rPr>
          <w:sz w:val="28"/>
          <w:szCs w:val="28"/>
          <w:lang w:val="ru-RU"/>
        </w:rPr>
      </w:pPr>
      <w:r w:rsidRPr="001E2AB9">
        <w:rPr>
          <w:sz w:val="28"/>
          <w:szCs w:val="28"/>
          <w:lang w:val="ru-RU"/>
        </w:rPr>
        <w:t xml:space="preserve">В 2021 году был принят Обновленный Определяемый на национальном уровне вклад КР (ОНУВ), который является планом Кыргызской Республики по борьбе с изменением климата и вклад страны в глобальные усилия по сокращению эмиссии парниковых газов. В плане установлена общая цель Кыргызской Республики сократить выбросы парниковых газов на 16.63% к 2025 году и 15.97% к 2030 году, по сценарию «бизнес как обычно». При наличии международной поддержки выбросы парниковых газов к 2025 году будут сокращены на 36,61%, а к 2030 году на 43.62%, по сценарию «бизнес как обычно». План также содержит перечень адаптационных мер, которые позволят сократить экономические потери от последствий изменения климата в наиболее уязвимых секторах экономики страны. </w:t>
      </w:r>
    </w:p>
    <w:p w14:paraId="0C7CB01F" w14:textId="77777777" w:rsidR="00B961C9" w:rsidRPr="001E2AB9" w:rsidRDefault="00B961C9" w:rsidP="00683CF4">
      <w:pPr>
        <w:ind w:firstLine="709"/>
        <w:rPr>
          <w:sz w:val="28"/>
          <w:szCs w:val="28"/>
          <w:lang w:val="ru-RU"/>
        </w:rPr>
      </w:pPr>
      <w:r w:rsidRPr="001E2AB9">
        <w:rPr>
          <w:sz w:val="28"/>
          <w:szCs w:val="28"/>
          <w:lang w:val="ru-RU"/>
        </w:rPr>
        <w:t xml:space="preserve">В этой связи важное значение имеет работа по привлечению ресурсов климатических фондов и международных организаций для финансирования усилий Кыргызской Республики по сокращению эмиссии парниковых газов и адаптации к изменению климата. Для этого необходимо продолжать работу по мобилизации и привлечению финансирования для адаптации к изменению климата в ключевых секторах экономики из различных источников, включая Зеленый климатический фонд, Глобальный экологический фонд, Международные банки развития и партнеры по развитию. </w:t>
      </w:r>
    </w:p>
    <w:p w14:paraId="267D5387" w14:textId="77777777" w:rsidR="00B961C9" w:rsidRPr="001E2AB9" w:rsidRDefault="00B961C9" w:rsidP="00683CF4">
      <w:pPr>
        <w:ind w:firstLine="709"/>
        <w:rPr>
          <w:sz w:val="28"/>
          <w:szCs w:val="28"/>
          <w:lang w:val="ru-RU"/>
        </w:rPr>
      </w:pPr>
      <w:r w:rsidRPr="001E2AB9">
        <w:rPr>
          <w:sz w:val="28"/>
          <w:szCs w:val="28"/>
          <w:lang w:val="ru-RU"/>
        </w:rPr>
        <w:t xml:space="preserve">Также в период 2023-24 год важно провести и завершить ревизию ОНУВ, подготовить план мероприятий по реализации ОНУВ, разработать Национальный адаптационный план (НАП) и Стратегию </w:t>
      </w:r>
      <w:proofErr w:type="spellStart"/>
      <w:r w:rsidRPr="001E2AB9">
        <w:rPr>
          <w:sz w:val="28"/>
          <w:szCs w:val="28"/>
          <w:lang w:val="ru-RU"/>
        </w:rPr>
        <w:t>низкоуглеродного</w:t>
      </w:r>
      <w:proofErr w:type="spellEnd"/>
      <w:r w:rsidRPr="001E2AB9">
        <w:rPr>
          <w:sz w:val="28"/>
          <w:szCs w:val="28"/>
          <w:lang w:val="ru-RU"/>
        </w:rPr>
        <w:t xml:space="preserve"> развития Кыргызской Республики.</w:t>
      </w:r>
    </w:p>
    <w:p w14:paraId="30FA39B6" w14:textId="77777777" w:rsidR="00525883" w:rsidRPr="001E2AB9" w:rsidRDefault="007D2BC6" w:rsidP="00525883">
      <w:pPr>
        <w:ind w:firstLine="709"/>
        <w:rPr>
          <w:sz w:val="28"/>
          <w:szCs w:val="28"/>
          <w:lang w:val="ru-RU"/>
        </w:rPr>
      </w:pPr>
      <w:bookmarkStart w:id="8" w:name="_Toc119397091"/>
      <w:bookmarkStart w:id="9" w:name="_Toc119397287"/>
      <w:r w:rsidRPr="001E2AB9">
        <w:rPr>
          <w:sz w:val="28"/>
          <w:szCs w:val="28"/>
          <w:lang w:val="ru-RU"/>
        </w:rPr>
        <w:t>9</w:t>
      </w:r>
      <w:r w:rsidR="00525883" w:rsidRPr="001E2AB9">
        <w:rPr>
          <w:sz w:val="28"/>
          <w:szCs w:val="28"/>
          <w:lang w:val="ru-RU"/>
        </w:rPr>
        <w:t>. Разрушение озонового слоя</w:t>
      </w:r>
      <w:bookmarkEnd w:id="8"/>
      <w:bookmarkEnd w:id="9"/>
    </w:p>
    <w:p w14:paraId="0A84C287" w14:textId="77777777" w:rsidR="00525883" w:rsidRPr="001E2AB9" w:rsidRDefault="00525883" w:rsidP="00525883">
      <w:pPr>
        <w:rPr>
          <w:sz w:val="28"/>
          <w:szCs w:val="28"/>
          <w:lang w:val="ru-RU"/>
        </w:rPr>
      </w:pPr>
      <w:r w:rsidRPr="001E2AB9">
        <w:rPr>
          <w:sz w:val="28"/>
          <w:szCs w:val="28"/>
          <w:lang w:val="ru-RU"/>
        </w:rPr>
        <w:tab/>
        <w:t>Признавая, что разрушение озонового слоя Земли является потенциальной угрозой для здоровья человека, животных, растительности и микроорганизмов, в 2000 году Кыргызская Республика присоединилась к Венской конвенции и Монреальскому протоколу.</w:t>
      </w:r>
    </w:p>
    <w:p w14:paraId="22276C7E" w14:textId="77777777" w:rsidR="00525883" w:rsidRPr="001E2AB9" w:rsidRDefault="00525883" w:rsidP="00525883">
      <w:pPr>
        <w:rPr>
          <w:sz w:val="28"/>
          <w:szCs w:val="28"/>
          <w:lang w:val="ru-RU"/>
        </w:rPr>
      </w:pPr>
      <w:r w:rsidRPr="001E2AB9">
        <w:rPr>
          <w:sz w:val="28"/>
          <w:szCs w:val="28"/>
          <w:lang w:val="ru-RU"/>
        </w:rPr>
        <w:tab/>
        <w:t xml:space="preserve">Основными путями ликвидации угрозы разрушения озонового слоя являются: обеспечение скорейшего отказа от использования озоноразрушающих веществ (далее – ОРВ) и их безопасного уничтожения, предотвращение незаконного оборота и проведение постоянного мониторинга </w:t>
      </w:r>
      <w:r w:rsidRPr="001E2AB9">
        <w:rPr>
          <w:sz w:val="28"/>
          <w:szCs w:val="28"/>
          <w:lang w:val="ru-RU"/>
        </w:rPr>
        <w:lastRenderedPageBreak/>
        <w:t>концентрации ОРВ в тропосфере для подтверждения успешности предпринимаемых усилий.</w:t>
      </w:r>
    </w:p>
    <w:p w14:paraId="5D79E122" w14:textId="78F53229" w:rsidR="00525883" w:rsidRPr="001E2AB9" w:rsidRDefault="00525883" w:rsidP="00525883">
      <w:pPr>
        <w:rPr>
          <w:sz w:val="28"/>
          <w:szCs w:val="28"/>
          <w:lang w:val="ru-RU"/>
        </w:rPr>
      </w:pPr>
      <w:r w:rsidRPr="001E2AB9">
        <w:rPr>
          <w:sz w:val="28"/>
          <w:szCs w:val="28"/>
          <w:lang w:val="ru-RU"/>
        </w:rPr>
        <w:tab/>
      </w:r>
      <w:r w:rsidR="000C61E7">
        <w:rPr>
          <w:sz w:val="28"/>
          <w:szCs w:val="28"/>
          <w:lang w:val="ru-RU"/>
        </w:rPr>
        <w:t>В к</w:t>
      </w:r>
      <w:r w:rsidR="000C61E7" w:rsidRPr="000C61E7">
        <w:rPr>
          <w:sz w:val="28"/>
          <w:szCs w:val="28"/>
          <w:lang w:val="ru-RU"/>
        </w:rPr>
        <w:t>раткосрочный</w:t>
      </w:r>
      <w:r w:rsidR="002D0FC3" w:rsidRPr="000C61E7">
        <w:rPr>
          <w:sz w:val="28"/>
          <w:szCs w:val="28"/>
          <w:lang w:val="ru-RU"/>
        </w:rPr>
        <w:t xml:space="preserve"> период</w:t>
      </w:r>
      <w:r w:rsidRPr="001E2AB9">
        <w:rPr>
          <w:sz w:val="28"/>
          <w:szCs w:val="28"/>
          <w:lang w:val="ru-RU"/>
        </w:rPr>
        <w:t xml:space="preserve"> следует принять необходимые нормативные правовые акты по лицензированию деятельности предприятий, использующих ОРВ, начать обучение специалистов, занимающихся деятельностью с использованием ОРВ, и проведение фундаментальных научных исследований по изучению состояния озонового слоя над Кыргызской Республикой, а также продолжить работы по сокращению использования и изъятию ОРВ путем внедрения новых технологий.</w:t>
      </w:r>
    </w:p>
    <w:p w14:paraId="27BEBA82" w14:textId="77777777" w:rsidR="00525883" w:rsidRPr="001E2AB9" w:rsidRDefault="00525883" w:rsidP="00525883">
      <w:pPr>
        <w:rPr>
          <w:sz w:val="28"/>
          <w:szCs w:val="28"/>
          <w:lang w:val="ru-RU"/>
        </w:rPr>
      </w:pPr>
      <w:r w:rsidRPr="001E2AB9">
        <w:rPr>
          <w:sz w:val="28"/>
          <w:szCs w:val="28"/>
          <w:lang w:val="ru-RU"/>
        </w:rPr>
        <w:tab/>
        <w:t xml:space="preserve">В результате проведения данных мероприятий сократится выброс ОРВ, что будет способствовать сохранению озонового слоя Земли.  </w:t>
      </w:r>
    </w:p>
    <w:p w14:paraId="5B05C8F1" w14:textId="77777777" w:rsidR="00072B4A" w:rsidRPr="001E2AB9" w:rsidRDefault="007D2BC6" w:rsidP="00072B4A">
      <w:pPr>
        <w:ind w:firstLine="708"/>
        <w:rPr>
          <w:rFonts w:eastAsia="Calibri" w:cs="Times New Roman"/>
          <w:sz w:val="28"/>
          <w:szCs w:val="28"/>
          <w:lang w:val="ru-RU"/>
        </w:rPr>
      </w:pPr>
      <w:r w:rsidRPr="001E2AB9">
        <w:rPr>
          <w:rFonts w:eastAsia="Calibri" w:cs="Times New Roman"/>
          <w:sz w:val="28"/>
          <w:szCs w:val="28"/>
          <w:lang w:val="ru-RU"/>
        </w:rPr>
        <w:t>10.</w:t>
      </w:r>
      <w:r w:rsidR="00072B4A" w:rsidRPr="001E2AB9">
        <w:rPr>
          <w:rFonts w:eastAsia="Calibri" w:cs="Times New Roman"/>
          <w:sz w:val="28"/>
          <w:szCs w:val="28"/>
          <w:lang w:val="ru-RU"/>
        </w:rPr>
        <w:t xml:space="preserve"> Таяние ледников</w:t>
      </w:r>
    </w:p>
    <w:p w14:paraId="07FABCD7" w14:textId="77777777" w:rsidR="00072B4A" w:rsidRPr="001E2AB9" w:rsidRDefault="00072B4A" w:rsidP="00072B4A">
      <w:pPr>
        <w:ind w:firstLine="708"/>
        <w:rPr>
          <w:rFonts w:eastAsia="Calibri" w:cs="Times New Roman"/>
          <w:sz w:val="28"/>
          <w:szCs w:val="28"/>
          <w:lang w:val="ru-RU"/>
        </w:rPr>
      </w:pPr>
      <w:r w:rsidRPr="001E2AB9">
        <w:rPr>
          <w:rFonts w:eastAsia="Calibri" w:cs="Times New Roman"/>
          <w:sz w:val="28"/>
          <w:szCs w:val="28"/>
          <w:lang w:val="ru-RU"/>
        </w:rPr>
        <w:t>Ускорение таяния ледников и снежного покрова в результате глобального потепления будет влиять на региональное и сезонное наличие запасов воды, которые являются источником воды примерно для 20 процентов мирового населения.</w:t>
      </w:r>
    </w:p>
    <w:p w14:paraId="392B3E2D" w14:textId="77777777" w:rsidR="00072B4A" w:rsidRPr="001E2AB9" w:rsidRDefault="00072B4A" w:rsidP="001F5F57">
      <w:pPr>
        <w:autoSpaceDE w:val="0"/>
        <w:autoSpaceDN w:val="0"/>
        <w:adjustRightInd w:val="0"/>
        <w:ind w:firstLine="709"/>
        <w:rPr>
          <w:rFonts w:eastAsia="Calibri" w:cs="Times New Roman"/>
          <w:sz w:val="28"/>
          <w:szCs w:val="28"/>
          <w:lang w:val="ru-RU"/>
        </w:rPr>
      </w:pPr>
      <w:r w:rsidRPr="001E2AB9">
        <w:rPr>
          <w:rFonts w:eastAsia="MyriadPro-Regular" w:cs="Times New Roman"/>
          <w:sz w:val="28"/>
          <w:szCs w:val="28"/>
          <w:lang w:val="ru-RU"/>
        </w:rPr>
        <w:t>По данным Национальных сообщений по изменению климата в Кыргызской Республике, в условиях прогнозируемого существенного роста температуры воздуха (как средней летней, так и средней годовой) при небольших изменениях годовых сумм атмосферных осадков, результаты моделирования возможных изменений ледников указывают на значимое их сокращение для всех рассмотренных наиболее вероятных вариантов климатических сценариев. Для республики в целом прогнозируется уменьшение площади оледенения примерно от 64% до 95% с 2000 г. по 2100 г., в зависимости от принятого варианта климатических сценариев. Вполне очевидно, что такие изменения оледенения отрицательно скажутся на изменение речного стока и его внутригодового распределения, а также на экологическую оценку качества окружающей среды.</w:t>
      </w:r>
    </w:p>
    <w:p w14:paraId="4AFD156B" w14:textId="77777777" w:rsidR="00525883" w:rsidRPr="001E2AB9" w:rsidRDefault="00855A3B" w:rsidP="00525883">
      <w:pPr>
        <w:ind w:firstLine="567"/>
        <w:rPr>
          <w:sz w:val="28"/>
          <w:szCs w:val="28"/>
          <w:lang w:val="ru-RU"/>
        </w:rPr>
      </w:pPr>
      <w:bookmarkStart w:id="10" w:name="_Toc119397092"/>
      <w:bookmarkStart w:id="11" w:name="_Toc119397288"/>
      <w:r w:rsidRPr="001E2AB9">
        <w:rPr>
          <w:sz w:val="28"/>
          <w:szCs w:val="28"/>
          <w:lang w:val="ru-RU"/>
        </w:rPr>
        <w:t>11</w:t>
      </w:r>
      <w:r w:rsidR="00525883" w:rsidRPr="001E2AB9">
        <w:rPr>
          <w:sz w:val="28"/>
          <w:szCs w:val="28"/>
          <w:lang w:val="ru-RU"/>
        </w:rPr>
        <w:t>. Опустынивание и деградация земель</w:t>
      </w:r>
      <w:bookmarkEnd w:id="10"/>
      <w:bookmarkEnd w:id="11"/>
    </w:p>
    <w:p w14:paraId="6A2B983D" w14:textId="77777777" w:rsidR="00525883" w:rsidRPr="001E2AB9" w:rsidRDefault="00525883" w:rsidP="00D314B7">
      <w:pPr>
        <w:tabs>
          <w:tab w:val="left" w:pos="868"/>
        </w:tabs>
        <w:ind w:firstLine="709"/>
        <w:contextualSpacing/>
        <w:rPr>
          <w:sz w:val="28"/>
          <w:szCs w:val="28"/>
          <w:lang w:val="ru-RU"/>
        </w:rPr>
      </w:pPr>
      <w:r w:rsidRPr="001E2AB9">
        <w:rPr>
          <w:sz w:val="28"/>
          <w:szCs w:val="28"/>
          <w:lang w:val="ru-RU"/>
        </w:rPr>
        <w:tab/>
        <w:t>Страна признала проблему опустынивания и в 1999 году присоединилась к Конвенции ООН по борьбе с опустыниванием. Опустынивание представляет реальную угрозу для Кыргызской Республики. В соответствии со Стратегией развития страны на 2009–2011 годы из 10,6 млн га сельскохозяйственных земель более 88% оказались деградированными и подверженными опустыниванию, площади повторного засоления почв увеличились и составляют 75% всех пахотных земель, половина всех пастбищ классифицируются как деградированные как по растительности, так и по почвам.</w:t>
      </w:r>
    </w:p>
    <w:p w14:paraId="257C4B5B" w14:textId="77777777" w:rsidR="00525883" w:rsidRPr="001E2AB9" w:rsidRDefault="00525883" w:rsidP="00D314B7">
      <w:pPr>
        <w:tabs>
          <w:tab w:val="left" w:pos="868"/>
        </w:tabs>
        <w:ind w:firstLine="709"/>
        <w:contextualSpacing/>
        <w:rPr>
          <w:sz w:val="28"/>
          <w:szCs w:val="28"/>
          <w:lang w:val="ru-RU"/>
        </w:rPr>
      </w:pPr>
      <w:r w:rsidRPr="001E2AB9">
        <w:rPr>
          <w:sz w:val="28"/>
          <w:szCs w:val="28"/>
          <w:lang w:val="ru-RU"/>
        </w:rPr>
        <w:tab/>
        <w:t>Меры по снижению опустынивания:</w:t>
      </w:r>
    </w:p>
    <w:p w14:paraId="2C63AAD1" w14:textId="77777777" w:rsidR="00525883" w:rsidRPr="001E2AB9" w:rsidRDefault="00525883" w:rsidP="00D314B7">
      <w:pPr>
        <w:numPr>
          <w:ilvl w:val="0"/>
          <w:numId w:val="1"/>
        </w:numPr>
        <w:tabs>
          <w:tab w:val="left" w:pos="868"/>
        </w:tabs>
        <w:ind w:left="0" w:firstLine="709"/>
        <w:contextualSpacing/>
        <w:rPr>
          <w:sz w:val="28"/>
          <w:szCs w:val="28"/>
          <w:lang w:val="ru-RU"/>
        </w:rPr>
      </w:pPr>
      <w:r w:rsidRPr="001E2AB9">
        <w:rPr>
          <w:sz w:val="28"/>
          <w:szCs w:val="28"/>
          <w:lang w:val="ru-RU"/>
        </w:rPr>
        <w:t>создание потенциала для внедрения комплексного планирования и</w:t>
      </w:r>
      <w:r w:rsidR="00D314B7" w:rsidRPr="001E2AB9">
        <w:rPr>
          <w:sz w:val="28"/>
          <w:szCs w:val="28"/>
          <w:lang w:val="ru-RU"/>
        </w:rPr>
        <w:t xml:space="preserve"> </w:t>
      </w:r>
      <w:r w:rsidRPr="001E2AB9">
        <w:rPr>
          <w:sz w:val="28"/>
          <w:szCs w:val="28"/>
          <w:lang w:val="ru-RU"/>
        </w:rPr>
        <w:t>управления земельными ресурсами;</w:t>
      </w:r>
    </w:p>
    <w:p w14:paraId="069CD5B7" w14:textId="77777777" w:rsidR="00525883" w:rsidRPr="001E2AB9" w:rsidRDefault="00525883" w:rsidP="00D314B7">
      <w:pPr>
        <w:numPr>
          <w:ilvl w:val="0"/>
          <w:numId w:val="1"/>
        </w:numPr>
        <w:tabs>
          <w:tab w:val="left" w:pos="868"/>
        </w:tabs>
        <w:ind w:left="0" w:firstLine="709"/>
        <w:contextualSpacing/>
        <w:rPr>
          <w:sz w:val="28"/>
          <w:szCs w:val="28"/>
          <w:lang w:val="ru-RU"/>
        </w:rPr>
      </w:pPr>
      <w:r w:rsidRPr="001E2AB9">
        <w:rPr>
          <w:sz w:val="28"/>
          <w:szCs w:val="28"/>
          <w:lang w:val="ru-RU"/>
        </w:rPr>
        <w:t>устойчивое ведение сельского хозяйства на богарных и орошаемых</w:t>
      </w:r>
      <w:r w:rsidR="00D314B7" w:rsidRPr="001E2AB9">
        <w:rPr>
          <w:sz w:val="28"/>
          <w:szCs w:val="28"/>
          <w:lang w:val="ru-RU"/>
        </w:rPr>
        <w:t xml:space="preserve"> </w:t>
      </w:r>
      <w:r w:rsidRPr="001E2AB9">
        <w:rPr>
          <w:sz w:val="28"/>
          <w:szCs w:val="28"/>
          <w:lang w:val="ru-RU"/>
        </w:rPr>
        <w:t>землях;</w:t>
      </w:r>
    </w:p>
    <w:p w14:paraId="49BF9363" w14:textId="77777777" w:rsidR="00525883" w:rsidRPr="001E2AB9" w:rsidRDefault="00525883" w:rsidP="00D314B7">
      <w:pPr>
        <w:numPr>
          <w:ilvl w:val="0"/>
          <w:numId w:val="1"/>
        </w:numPr>
        <w:tabs>
          <w:tab w:val="left" w:pos="868"/>
        </w:tabs>
        <w:ind w:left="0" w:firstLine="709"/>
        <w:contextualSpacing/>
        <w:rPr>
          <w:sz w:val="28"/>
          <w:szCs w:val="28"/>
          <w:lang w:val="ru-RU"/>
        </w:rPr>
      </w:pPr>
      <w:r w:rsidRPr="001E2AB9">
        <w:rPr>
          <w:sz w:val="28"/>
          <w:szCs w:val="28"/>
          <w:lang w:val="ru-RU"/>
        </w:rPr>
        <w:t>устойчивое управление лесными ресурсами;</w:t>
      </w:r>
    </w:p>
    <w:p w14:paraId="558628DC" w14:textId="77777777" w:rsidR="00525883" w:rsidRPr="001E2AB9" w:rsidRDefault="00525883" w:rsidP="00D314B7">
      <w:pPr>
        <w:numPr>
          <w:ilvl w:val="0"/>
          <w:numId w:val="1"/>
        </w:numPr>
        <w:tabs>
          <w:tab w:val="left" w:pos="868"/>
        </w:tabs>
        <w:ind w:left="0" w:firstLine="709"/>
        <w:contextualSpacing/>
        <w:rPr>
          <w:sz w:val="28"/>
          <w:szCs w:val="28"/>
          <w:lang w:val="ru-RU"/>
        </w:rPr>
      </w:pPr>
      <w:r w:rsidRPr="001E2AB9">
        <w:rPr>
          <w:sz w:val="28"/>
          <w:szCs w:val="28"/>
          <w:lang w:val="ru-RU"/>
        </w:rPr>
        <w:t>комплексное управление пастбищами и развитие животноводства;</w:t>
      </w:r>
    </w:p>
    <w:p w14:paraId="16DA6F58" w14:textId="77777777" w:rsidR="00525883" w:rsidRPr="001E2AB9" w:rsidRDefault="00525883" w:rsidP="00D314B7">
      <w:pPr>
        <w:numPr>
          <w:ilvl w:val="0"/>
          <w:numId w:val="1"/>
        </w:numPr>
        <w:tabs>
          <w:tab w:val="left" w:pos="868"/>
        </w:tabs>
        <w:ind w:left="0" w:firstLine="709"/>
        <w:contextualSpacing/>
        <w:rPr>
          <w:sz w:val="28"/>
          <w:szCs w:val="28"/>
          <w:lang w:val="ru-RU"/>
        </w:rPr>
      </w:pPr>
      <w:r w:rsidRPr="001E2AB9">
        <w:rPr>
          <w:sz w:val="28"/>
          <w:szCs w:val="28"/>
          <w:lang w:val="ru-RU"/>
        </w:rPr>
        <w:lastRenderedPageBreak/>
        <w:t>комплексное управление водными и земельными ресурсами.</w:t>
      </w:r>
    </w:p>
    <w:p w14:paraId="54EE3A44" w14:textId="77777777" w:rsidR="00525883" w:rsidRPr="001E2AB9" w:rsidRDefault="00D314B7" w:rsidP="00D314B7">
      <w:pPr>
        <w:tabs>
          <w:tab w:val="left" w:pos="868"/>
        </w:tabs>
        <w:ind w:firstLine="709"/>
        <w:contextualSpacing/>
        <w:rPr>
          <w:sz w:val="28"/>
          <w:szCs w:val="28"/>
          <w:lang w:val="ru-RU"/>
        </w:rPr>
      </w:pPr>
      <w:r w:rsidRPr="001E2AB9">
        <w:rPr>
          <w:sz w:val="28"/>
          <w:szCs w:val="28"/>
          <w:lang w:val="ru-RU"/>
        </w:rPr>
        <w:t>-</w:t>
      </w:r>
      <w:r w:rsidR="00525883" w:rsidRPr="001E2AB9">
        <w:rPr>
          <w:sz w:val="28"/>
          <w:szCs w:val="28"/>
          <w:lang w:val="ru-RU"/>
        </w:rPr>
        <w:t>инвентаризация деградированных земель и создание единой информационной базы по состоянию земельных ресурсов;</w:t>
      </w:r>
    </w:p>
    <w:p w14:paraId="523E1E7D" w14:textId="77777777" w:rsidR="00525883" w:rsidRPr="001E2AB9" w:rsidRDefault="00525883" w:rsidP="00D314B7">
      <w:pPr>
        <w:tabs>
          <w:tab w:val="left" w:pos="868"/>
        </w:tabs>
        <w:ind w:firstLine="709"/>
        <w:contextualSpacing/>
        <w:rPr>
          <w:sz w:val="28"/>
          <w:szCs w:val="28"/>
          <w:lang w:val="ru-RU"/>
        </w:rPr>
      </w:pPr>
      <w:r w:rsidRPr="001E2AB9">
        <w:rPr>
          <w:sz w:val="28"/>
          <w:szCs w:val="28"/>
          <w:lang w:val="ru-RU"/>
        </w:rPr>
        <w:t xml:space="preserve">усиление контроля по формированию рекультивационного фонда пользователями природных ресурсов; </w:t>
      </w:r>
    </w:p>
    <w:p w14:paraId="34248ECE" w14:textId="77777777" w:rsidR="00525883" w:rsidRPr="001E2AB9" w:rsidRDefault="00525883" w:rsidP="00D314B7">
      <w:pPr>
        <w:numPr>
          <w:ilvl w:val="0"/>
          <w:numId w:val="1"/>
        </w:numPr>
        <w:tabs>
          <w:tab w:val="left" w:pos="868"/>
        </w:tabs>
        <w:ind w:left="0" w:firstLine="709"/>
        <w:contextualSpacing/>
        <w:rPr>
          <w:sz w:val="28"/>
          <w:szCs w:val="28"/>
          <w:lang w:val="ru-RU"/>
        </w:rPr>
      </w:pPr>
      <w:r w:rsidRPr="001E2AB9">
        <w:rPr>
          <w:sz w:val="28"/>
          <w:szCs w:val="28"/>
          <w:lang w:val="ru-RU"/>
        </w:rPr>
        <w:t>разработка комплексной программы рекультивация деградированных земель.</w:t>
      </w:r>
    </w:p>
    <w:p w14:paraId="7987562A" w14:textId="77777777" w:rsidR="00525883" w:rsidRPr="001E2AB9" w:rsidRDefault="00525883" w:rsidP="00525883">
      <w:pPr>
        <w:tabs>
          <w:tab w:val="left" w:pos="868"/>
        </w:tabs>
        <w:ind w:firstLine="709"/>
        <w:rPr>
          <w:sz w:val="28"/>
          <w:szCs w:val="28"/>
          <w:lang w:val="ru-RU"/>
        </w:rPr>
      </w:pPr>
      <w:r w:rsidRPr="001E2AB9">
        <w:rPr>
          <w:sz w:val="28"/>
          <w:szCs w:val="28"/>
          <w:lang w:val="ru-RU"/>
        </w:rPr>
        <w:t xml:space="preserve">Кыргызская Республика - аграрная страна и относится к зоне рискованного земледелия. В условиях деградации ледников, изменения режимов осадков и температуры, ресурсов речного стока изменяются условия произрастания сельскохозяйственных культур и их урожайность. </w:t>
      </w:r>
    </w:p>
    <w:p w14:paraId="58018796" w14:textId="77777777" w:rsidR="00525883" w:rsidRPr="001E2AB9" w:rsidRDefault="00525883" w:rsidP="00525883">
      <w:pPr>
        <w:tabs>
          <w:tab w:val="left" w:pos="868"/>
        </w:tabs>
        <w:ind w:firstLine="709"/>
        <w:rPr>
          <w:sz w:val="28"/>
          <w:szCs w:val="28"/>
          <w:lang w:val="ru-RU"/>
        </w:rPr>
      </w:pPr>
      <w:r w:rsidRPr="001E2AB9">
        <w:rPr>
          <w:sz w:val="28"/>
          <w:szCs w:val="28"/>
          <w:lang w:val="ru-RU"/>
        </w:rPr>
        <w:t>Снижение плодородности земель в результате изменения климата увеличивает территории пустынь и полупустынь, сокращает территории и продуктивность высокогорных пастбищ, что непосредственно влияет на снижение урожайности растениеводства и продуктивности животноводства, оказывая наиболее негативное воздействие на население, способствуя дальнейшему росту цен на продовольствие, ухудшению социально-экономического положения особенно сельских жителей.</w:t>
      </w:r>
    </w:p>
    <w:p w14:paraId="4DBB68EC" w14:textId="77777777" w:rsidR="00F80E71" w:rsidRPr="001E2AB9" w:rsidRDefault="00855A3B" w:rsidP="00F80E71">
      <w:pPr>
        <w:ind w:firstLine="709"/>
        <w:rPr>
          <w:sz w:val="28"/>
          <w:szCs w:val="28"/>
          <w:lang w:val="ru-RU"/>
        </w:rPr>
      </w:pPr>
      <w:bookmarkStart w:id="12" w:name="_Hlk142044265"/>
      <w:r w:rsidRPr="001E2AB9">
        <w:rPr>
          <w:sz w:val="28"/>
          <w:szCs w:val="28"/>
          <w:lang w:val="ru-RU"/>
        </w:rPr>
        <w:t>12</w:t>
      </w:r>
      <w:r w:rsidR="00F80E71" w:rsidRPr="001E2AB9">
        <w:rPr>
          <w:sz w:val="28"/>
          <w:szCs w:val="28"/>
          <w:lang w:val="ru-RU"/>
        </w:rPr>
        <w:t xml:space="preserve">. </w:t>
      </w:r>
      <w:r w:rsidR="007C394F" w:rsidRPr="001E2AB9">
        <w:rPr>
          <w:sz w:val="28"/>
          <w:szCs w:val="28"/>
          <w:lang w:val="ru-RU"/>
        </w:rPr>
        <w:t>Деградация особо охраняемых</w:t>
      </w:r>
      <w:r w:rsidR="00F80E71" w:rsidRPr="001E2AB9">
        <w:rPr>
          <w:sz w:val="28"/>
          <w:szCs w:val="28"/>
          <w:lang w:val="ru-RU"/>
        </w:rPr>
        <w:t xml:space="preserve"> </w:t>
      </w:r>
      <w:r w:rsidR="007C394F" w:rsidRPr="001E2AB9">
        <w:rPr>
          <w:sz w:val="28"/>
          <w:szCs w:val="28"/>
          <w:lang w:val="ru-RU"/>
        </w:rPr>
        <w:t>природных территорий</w:t>
      </w:r>
    </w:p>
    <w:p w14:paraId="29B50100" w14:textId="77777777" w:rsidR="00F80E71" w:rsidRPr="001E2AB9" w:rsidRDefault="00F80E71" w:rsidP="00F80E71">
      <w:pPr>
        <w:ind w:firstLine="709"/>
        <w:rPr>
          <w:sz w:val="28"/>
          <w:szCs w:val="28"/>
          <w:lang w:val="ru-RU"/>
        </w:rPr>
      </w:pPr>
      <w:r w:rsidRPr="001E2AB9">
        <w:rPr>
          <w:sz w:val="28"/>
          <w:szCs w:val="28"/>
          <w:lang w:val="ru-RU"/>
        </w:rPr>
        <w:t xml:space="preserve">Создание особо охраняемых природных территорий является одним из основных и эффективных подходов к сохранению биологического разнообразии, они являются экологическим каркасом страны и региона в целом. </w:t>
      </w:r>
    </w:p>
    <w:p w14:paraId="1FF4199F" w14:textId="77777777" w:rsidR="00F80E71" w:rsidRPr="001E2AB9" w:rsidRDefault="00F80E71" w:rsidP="00F80E71">
      <w:pPr>
        <w:ind w:firstLine="709"/>
        <w:rPr>
          <w:sz w:val="28"/>
          <w:szCs w:val="28"/>
          <w:lang w:val="ru-RU"/>
        </w:rPr>
      </w:pPr>
      <w:r w:rsidRPr="001E2AB9">
        <w:rPr>
          <w:sz w:val="28"/>
          <w:szCs w:val="28"/>
          <w:lang w:val="ru-RU"/>
        </w:rPr>
        <w:t xml:space="preserve">Имеющиеся проблемы в расширении площади данных территорий, отсутствие экологической сети, включающей территории различных категорий - в степных, полупустынных и пустынных экосистемах, обеспечивающих охрану краснокнижных видов, негативно сказывается на выполнении национальной политики по сохранению биоразнообразия, снижению опустынивания, адаптации к изменению климата. </w:t>
      </w:r>
    </w:p>
    <w:p w14:paraId="72879A36" w14:textId="77777777" w:rsidR="00F80E71" w:rsidRPr="001E2AB9" w:rsidRDefault="00F80E71" w:rsidP="00F80E71">
      <w:pPr>
        <w:ind w:firstLine="709"/>
        <w:rPr>
          <w:sz w:val="28"/>
          <w:szCs w:val="28"/>
          <w:lang w:val="ru-RU"/>
        </w:rPr>
      </w:pPr>
      <w:r w:rsidRPr="00FA3B17">
        <w:rPr>
          <w:sz w:val="28"/>
          <w:szCs w:val="28"/>
          <w:lang w:val="ru-RU"/>
        </w:rPr>
        <w:t>Недостаточный контроль и документированный учет биоразнообразия, нерациональное их использование, отсутствие исследований и научно-технических разработок объектов биоразнообразия, а также обмена информацией в области биотехнологий привели исчезновению видов, внесенных в Красную Книгу Кыргызской Республики, их вывозу за пределы республики, потере доходов от использования диких лекарственных растений, не способствуют развитию экологического туризма, своевременному определению основных компонентов биоразнообразия на всех категориях земельных и водных естественных угодий, недостаточно обеспечивает санитарно-гигиеническое состояние окружающей среды, влияющее на состояние здоровья населения.</w:t>
      </w:r>
    </w:p>
    <w:p w14:paraId="57340553" w14:textId="77777777" w:rsidR="00F80E71" w:rsidRPr="001E2AB9" w:rsidRDefault="00855A3B" w:rsidP="00F80E71">
      <w:pPr>
        <w:tabs>
          <w:tab w:val="left" w:pos="851"/>
        </w:tabs>
        <w:ind w:firstLine="709"/>
        <w:rPr>
          <w:sz w:val="28"/>
          <w:szCs w:val="28"/>
          <w:lang w:val="ru-RU"/>
        </w:rPr>
      </w:pPr>
      <w:bookmarkStart w:id="13" w:name="_Toc119397093"/>
      <w:bookmarkStart w:id="14" w:name="_Toc119397289"/>
      <w:bookmarkEnd w:id="12"/>
      <w:r w:rsidRPr="001E2AB9">
        <w:rPr>
          <w:sz w:val="28"/>
          <w:szCs w:val="28"/>
          <w:lang w:val="ru-RU"/>
        </w:rPr>
        <w:t>13</w:t>
      </w:r>
      <w:r w:rsidR="00F80E71" w:rsidRPr="001E2AB9">
        <w:rPr>
          <w:sz w:val="28"/>
          <w:szCs w:val="28"/>
          <w:lang w:val="ru-RU"/>
        </w:rPr>
        <w:t>. Утрата биоразнообразия</w:t>
      </w:r>
      <w:bookmarkEnd w:id="13"/>
      <w:bookmarkEnd w:id="14"/>
      <w:r w:rsidR="00F80E71" w:rsidRPr="001E2AB9">
        <w:rPr>
          <w:sz w:val="28"/>
          <w:szCs w:val="28"/>
          <w:lang w:val="ru-RU"/>
        </w:rPr>
        <w:t xml:space="preserve"> </w:t>
      </w:r>
    </w:p>
    <w:p w14:paraId="01BD16CD" w14:textId="2ADA31CA" w:rsidR="00F80E71" w:rsidRPr="001E2AB9" w:rsidRDefault="00F80E71" w:rsidP="00F80E71">
      <w:pPr>
        <w:tabs>
          <w:tab w:val="left" w:pos="851"/>
        </w:tabs>
        <w:ind w:firstLine="709"/>
        <w:rPr>
          <w:sz w:val="28"/>
          <w:szCs w:val="28"/>
          <w:lang w:val="ru-RU"/>
        </w:rPr>
      </w:pPr>
      <w:r w:rsidRPr="001E2AB9">
        <w:rPr>
          <w:sz w:val="28"/>
          <w:szCs w:val="28"/>
          <w:lang w:val="ru-RU"/>
        </w:rPr>
        <w:t xml:space="preserve">Экосистемы Кыргызской Республики отличаются уникальностью биологического разнообразия в </w:t>
      </w:r>
      <w:r w:rsidR="00230D0E">
        <w:rPr>
          <w:sz w:val="28"/>
          <w:szCs w:val="28"/>
          <w:lang w:val="ru-RU"/>
        </w:rPr>
        <w:t>Средней</w:t>
      </w:r>
      <w:r w:rsidRPr="001E2AB9">
        <w:rPr>
          <w:sz w:val="28"/>
          <w:szCs w:val="28"/>
          <w:lang w:val="ru-RU"/>
        </w:rPr>
        <w:t xml:space="preserve"> Азии и на континенте в целом. </w:t>
      </w:r>
    </w:p>
    <w:p w14:paraId="4E205B30" w14:textId="5269217A" w:rsidR="00F80E71" w:rsidRPr="001E2AB9" w:rsidRDefault="00F80E71" w:rsidP="00F80E71">
      <w:pPr>
        <w:tabs>
          <w:tab w:val="left" w:pos="851"/>
        </w:tabs>
        <w:ind w:firstLine="709"/>
        <w:rPr>
          <w:sz w:val="28"/>
          <w:szCs w:val="28"/>
          <w:lang w:val="ru-RU"/>
        </w:rPr>
      </w:pPr>
      <w:r w:rsidRPr="001E2AB9">
        <w:rPr>
          <w:sz w:val="28"/>
          <w:szCs w:val="28"/>
          <w:lang w:val="ru-RU"/>
        </w:rPr>
        <w:t xml:space="preserve">С точки зрения </w:t>
      </w:r>
      <w:r w:rsidR="00230D0E">
        <w:rPr>
          <w:sz w:val="28"/>
          <w:szCs w:val="28"/>
          <w:lang w:val="ru-RU"/>
        </w:rPr>
        <w:t xml:space="preserve">богатство </w:t>
      </w:r>
      <w:r w:rsidRPr="001E2AB9">
        <w:rPr>
          <w:sz w:val="28"/>
          <w:szCs w:val="28"/>
          <w:lang w:val="ru-RU"/>
        </w:rPr>
        <w:t xml:space="preserve">биологического разнообразия Кыргызская Республика занимает </w:t>
      </w:r>
      <w:r w:rsidR="00230D0E">
        <w:rPr>
          <w:sz w:val="28"/>
          <w:szCs w:val="28"/>
          <w:lang w:val="ru-RU"/>
        </w:rPr>
        <w:t xml:space="preserve">одно из </w:t>
      </w:r>
      <w:r w:rsidRPr="001E2AB9">
        <w:rPr>
          <w:sz w:val="28"/>
          <w:szCs w:val="28"/>
          <w:lang w:val="ru-RU"/>
        </w:rPr>
        <w:t>ведущ</w:t>
      </w:r>
      <w:r w:rsidR="00230D0E">
        <w:rPr>
          <w:sz w:val="28"/>
          <w:szCs w:val="28"/>
          <w:lang w:val="ru-RU"/>
        </w:rPr>
        <w:t>их</w:t>
      </w:r>
      <w:r w:rsidRPr="001E2AB9">
        <w:rPr>
          <w:sz w:val="28"/>
          <w:szCs w:val="28"/>
          <w:lang w:val="ru-RU"/>
        </w:rPr>
        <w:t xml:space="preserve"> мест в мире</w:t>
      </w:r>
      <w:r w:rsidR="00230D0E">
        <w:rPr>
          <w:sz w:val="28"/>
          <w:szCs w:val="28"/>
          <w:lang w:val="ru-RU"/>
        </w:rPr>
        <w:t xml:space="preserve"> среди стран, не имеющих </w:t>
      </w:r>
      <w:r w:rsidR="00230D0E">
        <w:rPr>
          <w:sz w:val="28"/>
          <w:szCs w:val="28"/>
          <w:lang w:val="ru-RU"/>
        </w:rPr>
        <w:lastRenderedPageBreak/>
        <w:t>выхода к морю</w:t>
      </w:r>
      <w:r w:rsidRPr="001E2AB9">
        <w:rPr>
          <w:sz w:val="28"/>
          <w:szCs w:val="28"/>
          <w:lang w:val="ru-RU"/>
        </w:rPr>
        <w:t>: оно обладает около 1</w:t>
      </w:r>
      <w:r w:rsidR="00230D0E">
        <w:rPr>
          <w:sz w:val="28"/>
          <w:szCs w:val="28"/>
          <w:lang w:val="ru-RU"/>
        </w:rPr>
        <w:t xml:space="preserve">,12 </w:t>
      </w:r>
      <w:r w:rsidRPr="001E2AB9">
        <w:rPr>
          <w:sz w:val="28"/>
          <w:szCs w:val="28"/>
          <w:lang w:val="ru-RU"/>
        </w:rPr>
        <w:t>% всех известных видов животных</w:t>
      </w:r>
      <w:r w:rsidR="00230D0E">
        <w:rPr>
          <w:sz w:val="28"/>
          <w:szCs w:val="28"/>
          <w:lang w:val="ru-RU"/>
        </w:rPr>
        <w:t>,</w:t>
      </w:r>
      <w:r w:rsidRPr="001E2AB9">
        <w:rPr>
          <w:sz w:val="28"/>
          <w:szCs w:val="28"/>
          <w:lang w:val="ru-RU"/>
        </w:rPr>
        <w:t xml:space="preserve"> растений</w:t>
      </w:r>
      <w:r w:rsidR="00230D0E">
        <w:rPr>
          <w:sz w:val="28"/>
          <w:szCs w:val="28"/>
          <w:lang w:val="ru-RU"/>
        </w:rPr>
        <w:t xml:space="preserve"> и грибов</w:t>
      </w:r>
      <w:r w:rsidRPr="001E2AB9">
        <w:rPr>
          <w:sz w:val="28"/>
          <w:szCs w:val="28"/>
          <w:lang w:val="ru-RU"/>
        </w:rPr>
        <w:t>, при том, что ее площадь составляет 0,13% мировой суши. Согласно Стратегии и Плану действий по сохранению биоразнообразия, угрозы биоразнообразию связаны с антропогенной деятельностью человека и включают в себя изменение среды обитания, фрагментацию естественных сообществ из-за чрезмерного использования, чрезмерного сбора урожая, прямой смертности, интродукции неместных видов, загрязнения окружающей среды и изменения климата. В Концепции экологической безопасности говорится, что к числу природных факторов, влияющих на биоразнообразие в стране, относятся опустынивание земель и изменение климата. Кыргызская Республика признала проблему биоразнообразия и в 1996 году присоединилась к Конвенции о биологическом разнообразии.</w:t>
      </w:r>
    </w:p>
    <w:p w14:paraId="4A571A6E" w14:textId="77777777" w:rsidR="00F80E71" w:rsidRPr="001E2AB9" w:rsidRDefault="00F80E71" w:rsidP="00F80E71">
      <w:pPr>
        <w:tabs>
          <w:tab w:val="left" w:pos="851"/>
        </w:tabs>
        <w:ind w:firstLine="709"/>
        <w:rPr>
          <w:sz w:val="28"/>
          <w:szCs w:val="28"/>
          <w:lang w:val="ru-RU"/>
        </w:rPr>
      </w:pPr>
      <w:r w:rsidRPr="00FA3B17">
        <w:rPr>
          <w:sz w:val="28"/>
          <w:szCs w:val="28"/>
          <w:lang w:val="ru-RU"/>
        </w:rPr>
        <w:t>Исчезновение видов растений и животных приводит к утрате разнообразия на генетическом уровне и соответствующим изменениям в экосистемах. Основной причиной реальной утраты биоразнообразия являются уничтожение и деградация местообитаний, главным образом уничтожение лесов, эрозия почв, загрязнение внутренних и морских водоемов, чрезмерная заготовка видов растений и животных. Не так давно интродукция чужеродных видов растений и животных была также признана в качестве серьезной причины утраты биоразнообразия.</w:t>
      </w:r>
    </w:p>
    <w:p w14:paraId="0A9DBE36" w14:textId="77777777" w:rsidR="00F80E71" w:rsidRPr="001E2AB9" w:rsidRDefault="00F80E71" w:rsidP="00F80E71">
      <w:pPr>
        <w:tabs>
          <w:tab w:val="left" w:pos="851"/>
        </w:tabs>
        <w:ind w:firstLine="709"/>
        <w:rPr>
          <w:sz w:val="28"/>
          <w:szCs w:val="28"/>
          <w:lang w:val="ru-RU"/>
        </w:rPr>
      </w:pPr>
      <w:r w:rsidRPr="001E2AB9">
        <w:rPr>
          <w:sz w:val="28"/>
          <w:szCs w:val="28"/>
          <w:lang w:val="ru-RU"/>
        </w:rPr>
        <w:t>Необходимые меры по сохранению биоразнообразия:</w:t>
      </w:r>
    </w:p>
    <w:p w14:paraId="6096E5B2" w14:textId="2097324E" w:rsidR="00F80E71" w:rsidRPr="001E2AB9" w:rsidRDefault="00F80E71" w:rsidP="00F80E71">
      <w:pPr>
        <w:numPr>
          <w:ilvl w:val="0"/>
          <w:numId w:val="1"/>
        </w:numPr>
        <w:tabs>
          <w:tab w:val="left" w:pos="851"/>
        </w:tabs>
        <w:ind w:left="0" w:firstLine="709"/>
        <w:rPr>
          <w:sz w:val="28"/>
          <w:szCs w:val="28"/>
          <w:lang w:val="ru-RU"/>
        </w:rPr>
      </w:pPr>
      <w:r w:rsidRPr="001E2AB9">
        <w:rPr>
          <w:sz w:val="28"/>
          <w:szCs w:val="28"/>
          <w:lang w:val="ru-RU"/>
        </w:rPr>
        <w:t xml:space="preserve">расширение площади ООПТ до 10% от общей территории путем создания ООПТ, преимущественно национальных парков вблизи крупных городов республики для обеспечения организованного отдыха и сохранения природы от </w:t>
      </w:r>
      <w:r w:rsidR="00C473F1">
        <w:rPr>
          <w:sz w:val="28"/>
          <w:szCs w:val="28"/>
          <w:lang w:val="ru-RU"/>
        </w:rPr>
        <w:t>неорганизованного туризма и горнодобывающих предприятий</w:t>
      </w:r>
      <w:r w:rsidRPr="001E2AB9">
        <w:rPr>
          <w:sz w:val="28"/>
          <w:szCs w:val="28"/>
          <w:lang w:val="ru-RU"/>
        </w:rPr>
        <w:t>;</w:t>
      </w:r>
    </w:p>
    <w:p w14:paraId="17F6D3D4" w14:textId="77777777" w:rsidR="00F80E71" w:rsidRPr="001E2AB9" w:rsidRDefault="00F80E71" w:rsidP="00F80E71">
      <w:pPr>
        <w:numPr>
          <w:ilvl w:val="0"/>
          <w:numId w:val="1"/>
        </w:numPr>
        <w:tabs>
          <w:tab w:val="left" w:pos="851"/>
        </w:tabs>
        <w:ind w:left="0" w:firstLine="709"/>
        <w:rPr>
          <w:sz w:val="28"/>
          <w:szCs w:val="28"/>
          <w:lang w:val="ru-RU"/>
        </w:rPr>
      </w:pPr>
      <w:r w:rsidRPr="001E2AB9">
        <w:rPr>
          <w:sz w:val="28"/>
          <w:szCs w:val="28"/>
          <w:lang w:val="ru-RU"/>
        </w:rPr>
        <w:t>создание экологической сети, включающей ООПТ различных категорий и разного уровня в степных, полупустынных и пустынных экосистемах, обеспечивающих охрану 60-65% видов, внесенных в Красную Книгу Кыргызской Республики;</w:t>
      </w:r>
    </w:p>
    <w:p w14:paraId="732930A6" w14:textId="77777777" w:rsidR="00F80E71" w:rsidRPr="001E2AB9" w:rsidRDefault="00F80E71" w:rsidP="00F80E71">
      <w:pPr>
        <w:numPr>
          <w:ilvl w:val="0"/>
          <w:numId w:val="1"/>
        </w:numPr>
        <w:tabs>
          <w:tab w:val="left" w:pos="851"/>
        </w:tabs>
        <w:ind w:left="0" w:firstLine="709"/>
        <w:rPr>
          <w:sz w:val="28"/>
          <w:szCs w:val="28"/>
          <w:lang w:val="ru-RU"/>
        </w:rPr>
      </w:pPr>
      <w:r w:rsidRPr="001E2AB9">
        <w:rPr>
          <w:sz w:val="28"/>
          <w:szCs w:val="28"/>
          <w:lang w:val="ru-RU"/>
        </w:rPr>
        <w:t>разработка Национальной стратегии сохранения биоразнообразия с учетом развития экологического туризма и участия местных сообществ;</w:t>
      </w:r>
    </w:p>
    <w:p w14:paraId="0E3C38D5" w14:textId="77777777" w:rsidR="00F80E71" w:rsidRPr="001E2AB9" w:rsidRDefault="00F80E71" w:rsidP="00F80E71">
      <w:pPr>
        <w:numPr>
          <w:ilvl w:val="0"/>
          <w:numId w:val="1"/>
        </w:numPr>
        <w:tabs>
          <w:tab w:val="left" w:pos="851"/>
        </w:tabs>
        <w:ind w:left="0" w:firstLine="709"/>
        <w:rPr>
          <w:sz w:val="28"/>
          <w:szCs w:val="28"/>
          <w:lang w:val="ru-RU"/>
        </w:rPr>
      </w:pPr>
      <w:r w:rsidRPr="001E2AB9">
        <w:rPr>
          <w:sz w:val="28"/>
          <w:szCs w:val="28"/>
          <w:lang w:val="ru-RU"/>
        </w:rPr>
        <w:t>совершенствование природоохранного законодательства в части сохранения и защиты естественных экосистем;</w:t>
      </w:r>
    </w:p>
    <w:p w14:paraId="375D05D7" w14:textId="3B062AF5" w:rsidR="00F80E71" w:rsidRPr="001E2AB9" w:rsidRDefault="00F80E71" w:rsidP="00F80E71">
      <w:pPr>
        <w:numPr>
          <w:ilvl w:val="0"/>
          <w:numId w:val="1"/>
        </w:numPr>
        <w:tabs>
          <w:tab w:val="left" w:pos="851"/>
        </w:tabs>
        <w:ind w:left="0" w:firstLine="709"/>
        <w:rPr>
          <w:sz w:val="28"/>
          <w:szCs w:val="28"/>
          <w:lang w:val="ru-RU"/>
        </w:rPr>
      </w:pPr>
      <w:r w:rsidRPr="001E2AB9">
        <w:rPr>
          <w:sz w:val="28"/>
          <w:szCs w:val="28"/>
          <w:lang w:val="ru-RU"/>
        </w:rPr>
        <w:t xml:space="preserve">ведение обязательного документированного учета для определения состояния основных </w:t>
      </w:r>
      <w:r w:rsidR="00E26608">
        <w:rPr>
          <w:sz w:val="28"/>
          <w:szCs w:val="28"/>
          <w:lang w:val="ru-RU"/>
        </w:rPr>
        <w:t>(ключевых)_</w:t>
      </w:r>
      <w:r w:rsidRPr="001E2AB9">
        <w:rPr>
          <w:sz w:val="28"/>
          <w:szCs w:val="28"/>
          <w:lang w:val="ru-RU"/>
        </w:rPr>
        <w:t xml:space="preserve">компонентов биоразнообразия на </w:t>
      </w:r>
      <w:r w:rsidR="00FD18A9" w:rsidRPr="001E2AB9">
        <w:rPr>
          <w:sz w:val="28"/>
          <w:szCs w:val="28"/>
          <w:lang w:val="ru-RU"/>
        </w:rPr>
        <w:t>всех категориях земельных</w:t>
      </w:r>
      <w:r w:rsidRPr="001E2AB9">
        <w:rPr>
          <w:sz w:val="28"/>
          <w:szCs w:val="28"/>
          <w:lang w:val="ru-RU"/>
        </w:rPr>
        <w:t xml:space="preserve"> и водных естественных угодий независимо от форм собственности;</w:t>
      </w:r>
    </w:p>
    <w:p w14:paraId="06B5E75E" w14:textId="36C8742B" w:rsidR="00F80E71" w:rsidRDefault="00F80E71" w:rsidP="00F80E71">
      <w:pPr>
        <w:numPr>
          <w:ilvl w:val="0"/>
          <w:numId w:val="1"/>
        </w:numPr>
        <w:tabs>
          <w:tab w:val="left" w:pos="851"/>
        </w:tabs>
        <w:ind w:left="0" w:firstLine="709"/>
        <w:rPr>
          <w:sz w:val="28"/>
          <w:szCs w:val="28"/>
          <w:lang w:val="ru-RU"/>
        </w:rPr>
      </w:pPr>
      <w:r w:rsidRPr="001E2AB9">
        <w:rPr>
          <w:sz w:val="28"/>
          <w:szCs w:val="28"/>
          <w:lang w:val="ru-RU"/>
        </w:rPr>
        <w:t>оценка и инвентаризация объектов биоразнообразия</w:t>
      </w:r>
      <w:r w:rsidR="00FA6E29">
        <w:rPr>
          <w:sz w:val="28"/>
          <w:szCs w:val="28"/>
          <w:lang w:val="ru-RU"/>
        </w:rPr>
        <w:t>;</w:t>
      </w:r>
    </w:p>
    <w:p w14:paraId="431D602D" w14:textId="6DDC8E3E" w:rsidR="00FA6E29" w:rsidRPr="001E2AB9" w:rsidRDefault="00FA6E29" w:rsidP="00F80E71">
      <w:pPr>
        <w:numPr>
          <w:ilvl w:val="0"/>
          <w:numId w:val="1"/>
        </w:numPr>
        <w:tabs>
          <w:tab w:val="left" w:pos="851"/>
        </w:tabs>
        <w:ind w:left="0" w:firstLine="709"/>
        <w:rPr>
          <w:sz w:val="28"/>
          <w:szCs w:val="28"/>
          <w:lang w:val="ru-RU"/>
        </w:rPr>
      </w:pPr>
      <w:r>
        <w:rPr>
          <w:sz w:val="28"/>
          <w:szCs w:val="28"/>
          <w:lang w:val="ru-RU"/>
        </w:rPr>
        <w:t>создание собственных питомников для сбора семян растений, используемых для рекультивации (</w:t>
      </w:r>
      <w:proofErr w:type="spellStart"/>
      <w:r>
        <w:rPr>
          <w:sz w:val="28"/>
          <w:szCs w:val="28"/>
          <w:lang w:val="ru-RU"/>
        </w:rPr>
        <w:t>экобезопасность</w:t>
      </w:r>
      <w:proofErr w:type="spellEnd"/>
      <w:r>
        <w:rPr>
          <w:sz w:val="28"/>
          <w:szCs w:val="28"/>
          <w:lang w:val="ru-RU"/>
        </w:rPr>
        <w:t xml:space="preserve"> в аспекте зависимости от внешних поставщиков и возможных сопутствующих инвазий)</w:t>
      </w:r>
      <w:r w:rsidR="00B15FB0">
        <w:rPr>
          <w:sz w:val="28"/>
          <w:szCs w:val="28"/>
          <w:lang w:val="ru-RU"/>
        </w:rPr>
        <w:t>.</w:t>
      </w:r>
    </w:p>
    <w:p w14:paraId="0B79C7F6" w14:textId="4D8A41F6" w:rsidR="00F80E71" w:rsidRPr="00FA3B17" w:rsidRDefault="00F80E71" w:rsidP="00F80E71">
      <w:pPr>
        <w:tabs>
          <w:tab w:val="left" w:pos="851"/>
        </w:tabs>
        <w:ind w:firstLine="709"/>
        <w:rPr>
          <w:sz w:val="28"/>
          <w:szCs w:val="28"/>
          <w:lang w:val="ru-RU"/>
        </w:rPr>
      </w:pPr>
      <w:r w:rsidRPr="00FA3B17">
        <w:rPr>
          <w:sz w:val="28"/>
          <w:szCs w:val="28"/>
          <w:lang w:val="ru-RU"/>
        </w:rPr>
        <w:t xml:space="preserve">Биоразнообразие обеспечивает нормальное санитарно-гигиеническое состояние окружающей среды, влияющее на здоровье населения, нормальный климат и воспроизводство биологических ресурсов. Территория Кыргызской Республики находится в окружении аридных равнин, на стыке Средней и </w:t>
      </w:r>
      <w:r w:rsidRPr="00FA3B17">
        <w:rPr>
          <w:sz w:val="28"/>
          <w:szCs w:val="28"/>
          <w:lang w:val="ru-RU"/>
        </w:rPr>
        <w:lastRenderedPageBreak/>
        <w:t>Центральной Азии, с засушливым и континентальным климатом. 90% территории страны находится на высоте более 1000 м над уровнем моря, а рассеченный рельеф определяет мозаичность и другие особенности формирования биоразнообразия. Несмотря на то, что Кыргызская Республика является небольшой страной, с точки зрения занимаемой территории (0,13% от мировой суши), она входит в число 200 приоритетных экологических регионов планеты.</w:t>
      </w:r>
    </w:p>
    <w:p w14:paraId="59F8CE6E" w14:textId="77777777" w:rsidR="00F80E71" w:rsidRPr="001E2AB9" w:rsidRDefault="00F80E71" w:rsidP="00F80E71">
      <w:pPr>
        <w:tabs>
          <w:tab w:val="left" w:pos="851"/>
        </w:tabs>
        <w:ind w:firstLine="709"/>
        <w:rPr>
          <w:sz w:val="28"/>
          <w:szCs w:val="28"/>
          <w:lang w:val="ru-RU"/>
        </w:rPr>
      </w:pPr>
      <w:r w:rsidRPr="00FA3B17">
        <w:rPr>
          <w:sz w:val="28"/>
          <w:szCs w:val="28"/>
          <w:lang w:val="ru-RU"/>
        </w:rPr>
        <w:t>Биологическое</w:t>
      </w:r>
      <w:r w:rsidRPr="001E2AB9">
        <w:rPr>
          <w:sz w:val="28"/>
          <w:szCs w:val="28"/>
          <w:lang w:val="ru-RU"/>
        </w:rPr>
        <w:t xml:space="preserve"> разнообразие Кыргызстана представлено растениями, вирусами, бактериями и животными организмами в различных экосистемах и насчитывает более, чем 26500 видов, занимая заметное место в мире, выделяясь высокой концентрацией видов растений и животных, а также сохранностью естественных ландшафтов и экосистем</w:t>
      </w:r>
      <w:r w:rsidR="00D314B7" w:rsidRPr="001E2AB9">
        <w:rPr>
          <w:sz w:val="28"/>
          <w:szCs w:val="28"/>
          <w:lang w:val="ru-RU"/>
        </w:rPr>
        <w:t>.</w:t>
      </w:r>
    </w:p>
    <w:p w14:paraId="3914364A" w14:textId="77777777" w:rsidR="00D314B7" w:rsidRPr="001E2AB9" w:rsidRDefault="00855A3B" w:rsidP="00D314B7">
      <w:pPr>
        <w:tabs>
          <w:tab w:val="left" w:pos="851"/>
        </w:tabs>
        <w:ind w:firstLine="709"/>
        <w:rPr>
          <w:sz w:val="28"/>
          <w:szCs w:val="28"/>
          <w:lang w:val="ru-RU"/>
        </w:rPr>
      </w:pPr>
      <w:bookmarkStart w:id="15" w:name="_Toc119397095"/>
      <w:bookmarkStart w:id="16" w:name="_Toc119397291"/>
      <w:bookmarkStart w:id="17" w:name="_Hlk142044584"/>
      <w:r w:rsidRPr="001E2AB9">
        <w:rPr>
          <w:sz w:val="28"/>
          <w:szCs w:val="28"/>
          <w:lang w:val="ru-RU"/>
        </w:rPr>
        <w:t>14</w:t>
      </w:r>
      <w:r w:rsidR="00D314B7" w:rsidRPr="001E2AB9">
        <w:rPr>
          <w:sz w:val="28"/>
          <w:szCs w:val="28"/>
          <w:lang w:val="ru-RU"/>
        </w:rPr>
        <w:t>. Загрязнение атмосферы</w:t>
      </w:r>
      <w:bookmarkEnd w:id="15"/>
      <w:bookmarkEnd w:id="16"/>
    </w:p>
    <w:p w14:paraId="5773970A" w14:textId="77777777" w:rsidR="00D314B7" w:rsidRPr="001E2AB9" w:rsidRDefault="00D314B7" w:rsidP="00D314B7">
      <w:pPr>
        <w:tabs>
          <w:tab w:val="left" w:pos="851"/>
        </w:tabs>
        <w:ind w:firstLine="709"/>
        <w:rPr>
          <w:sz w:val="28"/>
          <w:szCs w:val="28"/>
          <w:lang w:val="ru-RU"/>
        </w:rPr>
      </w:pPr>
      <w:r w:rsidRPr="001E2AB9">
        <w:rPr>
          <w:sz w:val="28"/>
          <w:szCs w:val="28"/>
          <w:lang w:val="ru-RU"/>
        </w:rPr>
        <w:t xml:space="preserve">За последние несколько лет загрязнение атмосферного воздуха Кыргызской Республики стало серьёзной проблемой, в частности, в крупных городских центрах страны. Основными источниками загрязнения атмосферного воздуха в Кыргызской Республике являются предприятия энергетики, выпуска стройматериалов, коммунального хозяйства, горнодобывающей и перерабатывающей отраслей, частные домовладения, а также автотранспорт. Ухудшение качества воздуха связано с более широким использованием угля на ТЭЦ вместо природного газа, с использованием низкосортного топлива, в том числе сжигание мусора и иных отходов в домашних хозяйствах, и с ростом парка транспортных средств, в котором задействовано много старых, плохо обслуживаемых автомобилей. </w:t>
      </w:r>
    </w:p>
    <w:p w14:paraId="08763287" w14:textId="77777777" w:rsidR="00D314B7" w:rsidRPr="001E2AB9" w:rsidRDefault="00D314B7" w:rsidP="0088759C">
      <w:pPr>
        <w:tabs>
          <w:tab w:val="left" w:pos="851"/>
        </w:tabs>
        <w:ind w:firstLine="709"/>
        <w:rPr>
          <w:sz w:val="28"/>
          <w:szCs w:val="28"/>
          <w:lang w:val="ru-RU"/>
        </w:rPr>
      </w:pPr>
      <w:r w:rsidRPr="001E2AB9">
        <w:rPr>
          <w:sz w:val="28"/>
          <w:szCs w:val="28"/>
          <w:lang w:val="ru-RU"/>
        </w:rPr>
        <w:tab/>
        <w:t xml:space="preserve">Поступление загрязняющих веществ в атмосферный воздух зависит, главным образом, от экономического состояния отраслей, оказывающих наибольшее воздействие на окружающую среду, состояния коммунального хозяйства городов. Кроме того, отсутствие в Кыргызской Республике собственных запасов природного газа заставило большинство владельцев частных домов вернуться к использованию твердого топлива, имеющего относительно низкую калорийность и высокую зольность. </w:t>
      </w:r>
    </w:p>
    <w:p w14:paraId="397D1AFE" w14:textId="77777777" w:rsidR="00D314B7" w:rsidRPr="001E2AB9" w:rsidRDefault="00D314B7" w:rsidP="00D314B7">
      <w:pPr>
        <w:tabs>
          <w:tab w:val="left" w:pos="851"/>
        </w:tabs>
        <w:ind w:firstLine="709"/>
        <w:rPr>
          <w:sz w:val="28"/>
          <w:szCs w:val="28"/>
          <w:lang w:val="ru-RU"/>
        </w:rPr>
      </w:pPr>
      <w:r w:rsidRPr="001E2AB9">
        <w:rPr>
          <w:sz w:val="28"/>
          <w:szCs w:val="28"/>
          <w:lang w:val="ru-RU"/>
        </w:rPr>
        <w:tab/>
        <w:t xml:space="preserve">Воздействие автотранспорта на окружающую среду в Кыргызской Республике во многом определяется интенсивностью перевозок и техническим состоянием парка транспортных средств, развитием тех или иных видов транспортных услуг. </w:t>
      </w:r>
    </w:p>
    <w:p w14:paraId="0F8153B9" w14:textId="77777777" w:rsidR="00D314B7" w:rsidRPr="001E2AB9" w:rsidRDefault="00D314B7" w:rsidP="00D314B7">
      <w:pPr>
        <w:tabs>
          <w:tab w:val="left" w:pos="851"/>
        </w:tabs>
        <w:ind w:firstLine="709"/>
        <w:rPr>
          <w:sz w:val="28"/>
          <w:szCs w:val="28"/>
          <w:lang w:val="ru-RU"/>
        </w:rPr>
      </w:pPr>
      <w:r w:rsidRPr="001E2AB9">
        <w:rPr>
          <w:sz w:val="28"/>
          <w:szCs w:val="28"/>
          <w:lang w:val="ru-RU"/>
        </w:rPr>
        <w:tab/>
        <w:t xml:space="preserve">Автотранспорт остается одним из наиболее интенсивным и стабильно растущим источником загрязнения атмосферы, существуют 2 фактора влияющие на уровни загрязнения воздуха: низкокачественное топливо и изношенность автопарка (85% старше 15 лет), отсутствие катализаторов, которые обеспечивают дожигание выхлопных газов. Анализ отечественных нормативных документов, определяющих качество углеводородного топлива, показывает, что в настоящий момент действующие стандарты качества топлива устарели и не соответствуют международным показателям качества топлива. Низкокачественное топливо имеет свойство неполного сгорания, вследствие чего увеличивается концентрация загрязняющих веществ в </w:t>
      </w:r>
      <w:r w:rsidRPr="001E2AB9">
        <w:rPr>
          <w:sz w:val="28"/>
          <w:szCs w:val="28"/>
          <w:lang w:val="ru-RU"/>
        </w:rPr>
        <w:lastRenderedPageBreak/>
        <w:t xml:space="preserve">атмосферу. Экологическая ситуация ухудшается общественным транспортом города Бишкек, в связи с отсутствием модернизации транспортного сектора, которая не отвечает требованиям экологии. В настоящее время в стране насчитывается 1,5 млн. автомобилей из них лишь 1000 автомобилей приходится на электротранспорт. Усугубляет положение большое количество автомобилей, использующих двигатели внутреннего сгорания (ДВС) без каталитического нейтрализатора. Катализаторы являются отдельной отраслью экспортного бизнеса из-за содержания в них драгоценных металлов. </w:t>
      </w:r>
    </w:p>
    <w:p w14:paraId="6F75A4B0" w14:textId="77777777" w:rsidR="00D314B7" w:rsidRPr="001E2AB9" w:rsidRDefault="00D314B7" w:rsidP="00D314B7">
      <w:pPr>
        <w:tabs>
          <w:tab w:val="left" w:pos="851"/>
        </w:tabs>
        <w:ind w:firstLine="709"/>
        <w:rPr>
          <w:sz w:val="28"/>
          <w:szCs w:val="28"/>
          <w:lang w:val="ru-RU"/>
        </w:rPr>
      </w:pPr>
      <w:r w:rsidRPr="001E2AB9">
        <w:rPr>
          <w:sz w:val="28"/>
          <w:szCs w:val="28"/>
          <w:lang w:val="ru-RU"/>
        </w:rPr>
        <w:tab/>
        <w:t>Система государственного статистического учета выбросов загрязняющих веществ в атмосферный воздух в Кыргызской Республике основана на данных, представляемых по стационарным источникам самими хозяйствующими субъектами. Однако, ее результаты фактически непригодны для использования ввиду неполного охвата источников загрязнения атмосферного воздуха и недостоверности представляемых данных.</w:t>
      </w:r>
    </w:p>
    <w:p w14:paraId="0F3BF4E4" w14:textId="20FD48AE" w:rsidR="00D314B7" w:rsidRPr="001E2AB9" w:rsidRDefault="00D314B7" w:rsidP="00D314B7">
      <w:pPr>
        <w:tabs>
          <w:tab w:val="left" w:pos="851"/>
        </w:tabs>
        <w:ind w:firstLine="709"/>
        <w:rPr>
          <w:sz w:val="28"/>
          <w:szCs w:val="28"/>
          <w:lang w:val="ru-RU"/>
        </w:rPr>
      </w:pPr>
      <w:r w:rsidRPr="001E2AB9">
        <w:rPr>
          <w:sz w:val="28"/>
          <w:szCs w:val="28"/>
          <w:lang w:val="ru-RU"/>
        </w:rPr>
        <w:t xml:space="preserve">Основными </w:t>
      </w:r>
      <w:r w:rsidR="00434A8F" w:rsidRPr="001E2AB9">
        <w:rPr>
          <w:sz w:val="28"/>
          <w:szCs w:val="28"/>
          <w:lang w:val="ru-RU"/>
        </w:rPr>
        <w:t>источниками загрязнения</w:t>
      </w:r>
      <w:r w:rsidRPr="001E2AB9">
        <w:rPr>
          <w:sz w:val="28"/>
          <w:szCs w:val="28"/>
          <w:lang w:val="ru-RU"/>
        </w:rPr>
        <w:t xml:space="preserve"> атмосферного воздуха являются предприятия </w:t>
      </w:r>
      <w:r w:rsidR="00434A8F" w:rsidRPr="001E2AB9">
        <w:rPr>
          <w:sz w:val="28"/>
          <w:szCs w:val="28"/>
          <w:lang w:val="ru-RU"/>
        </w:rPr>
        <w:t>энергетики, выпуска стройматериалов</w:t>
      </w:r>
      <w:r w:rsidRPr="001E2AB9">
        <w:rPr>
          <w:sz w:val="28"/>
          <w:szCs w:val="28"/>
          <w:lang w:val="ru-RU"/>
        </w:rPr>
        <w:t>, коммунального хозяйства, горнодобывающей и перерабатывающей отраслей, частные домовладения, а также автотранспорт.</w:t>
      </w:r>
    </w:p>
    <w:p w14:paraId="0A2E9989" w14:textId="1EEEEA92" w:rsidR="00D314B7" w:rsidRPr="001E2AB9" w:rsidRDefault="00434A8F" w:rsidP="00D314B7">
      <w:pPr>
        <w:tabs>
          <w:tab w:val="left" w:pos="851"/>
        </w:tabs>
        <w:ind w:firstLine="709"/>
        <w:rPr>
          <w:sz w:val="28"/>
          <w:szCs w:val="28"/>
          <w:lang w:val="ru-RU"/>
        </w:rPr>
      </w:pPr>
      <w:r w:rsidRPr="001E2AB9">
        <w:rPr>
          <w:sz w:val="28"/>
          <w:szCs w:val="28"/>
          <w:lang w:val="ru-RU"/>
        </w:rPr>
        <w:t>Увеличение топливо потребления</w:t>
      </w:r>
      <w:r w:rsidR="00D314B7" w:rsidRPr="001E2AB9">
        <w:rPr>
          <w:sz w:val="28"/>
          <w:szCs w:val="28"/>
          <w:lang w:val="ru-RU"/>
        </w:rPr>
        <w:t xml:space="preserve"> за последние 5 лет с относительным уменьшением доли газа и увеличением доли угля в топливном балансе ТЭЦ и котельных энергосистемы, привело к существенному увеличению общего количества выбросов в атмосферу.</w:t>
      </w:r>
    </w:p>
    <w:p w14:paraId="38C4D3EB" w14:textId="1F5955B9" w:rsidR="00D314B7" w:rsidRPr="001E2AB9" w:rsidRDefault="00D314B7" w:rsidP="00D314B7">
      <w:pPr>
        <w:tabs>
          <w:tab w:val="left" w:pos="851"/>
        </w:tabs>
        <w:ind w:firstLine="709"/>
        <w:rPr>
          <w:sz w:val="28"/>
          <w:szCs w:val="28"/>
          <w:lang w:val="ru-RU"/>
        </w:rPr>
      </w:pPr>
      <w:r w:rsidRPr="001E2AB9">
        <w:rPr>
          <w:sz w:val="28"/>
          <w:szCs w:val="28"/>
          <w:lang w:val="ru-RU"/>
        </w:rPr>
        <w:t xml:space="preserve">Воздействие </w:t>
      </w:r>
      <w:r w:rsidR="00434A8F" w:rsidRPr="001E2AB9">
        <w:rPr>
          <w:sz w:val="28"/>
          <w:szCs w:val="28"/>
          <w:lang w:val="ru-RU"/>
        </w:rPr>
        <w:t>автотранспорта на окружающую</w:t>
      </w:r>
      <w:r w:rsidRPr="001E2AB9">
        <w:rPr>
          <w:sz w:val="28"/>
          <w:szCs w:val="28"/>
          <w:lang w:val="ru-RU"/>
        </w:rPr>
        <w:t xml:space="preserve"> среду в Кыргызской Республике во многом определяется интенсивностью </w:t>
      </w:r>
      <w:r w:rsidR="00434A8F" w:rsidRPr="001E2AB9">
        <w:rPr>
          <w:sz w:val="28"/>
          <w:szCs w:val="28"/>
          <w:lang w:val="ru-RU"/>
        </w:rPr>
        <w:t>перевозок и техническим</w:t>
      </w:r>
      <w:r w:rsidRPr="001E2AB9">
        <w:rPr>
          <w:sz w:val="28"/>
          <w:szCs w:val="28"/>
          <w:lang w:val="ru-RU"/>
        </w:rPr>
        <w:t xml:space="preserve"> </w:t>
      </w:r>
      <w:r w:rsidR="00434A8F" w:rsidRPr="001E2AB9">
        <w:rPr>
          <w:sz w:val="28"/>
          <w:szCs w:val="28"/>
          <w:lang w:val="ru-RU"/>
        </w:rPr>
        <w:t>состоянием парка транспортных средств, развитием</w:t>
      </w:r>
      <w:r w:rsidRPr="001E2AB9">
        <w:rPr>
          <w:sz w:val="28"/>
          <w:szCs w:val="28"/>
          <w:lang w:val="ru-RU"/>
        </w:rPr>
        <w:t xml:space="preserve"> тех или иных видов транспортных услуг.</w:t>
      </w:r>
    </w:p>
    <w:p w14:paraId="7202AC38" w14:textId="77777777" w:rsidR="002C59F7" w:rsidRPr="001E2AB9" w:rsidRDefault="00644B65" w:rsidP="002C59F7">
      <w:pPr>
        <w:tabs>
          <w:tab w:val="left" w:pos="851"/>
        </w:tabs>
        <w:ind w:firstLine="709"/>
        <w:rPr>
          <w:sz w:val="28"/>
          <w:szCs w:val="28"/>
          <w:lang w:val="ru-RU"/>
        </w:rPr>
      </w:pPr>
      <w:bookmarkStart w:id="18" w:name="_Toc119397096"/>
      <w:bookmarkStart w:id="19" w:name="_Toc119397292"/>
      <w:bookmarkStart w:id="20" w:name="_Hlk142044650"/>
      <w:r w:rsidRPr="001E2AB9">
        <w:rPr>
          <w:sz w:val="28"/>
          <w:szCs w:val="28"/>
          <w:lang w:val="ru-RU"/>
        </w:rPr>
        <w:t>15</w:t>
      </w:r>
      <w:r w:rsidR="002C59F7" w:rsidRPr="001E2AB9">
        <w:rPr>
          <w:sz w:val="28"/>
          <w:szCs w:val="28"/>
          <w:lang w:val="ru-RU"/>
        </w:rPr>
        <w:t>. Истощение и загрязнение водных ресурсов</w:t>
      </w:r>
      <w:bookmarkEnd w:id="18"/>
      <w:bookmarkEnd w:id="19"/>
    </w:p>
    <w:p w14:paraId="6B95D5FB" w14:textId="749EDE4C" w:rsidR="002C59F7" w:rsidRPr="001E2AB9" w:rsidRDefault="002C59F7" w:rsidP="002C59F7">
      <w:pPr>
        <w:tabs>
          <w:tab w:val="left" w:pos="851"/>
        </w:tabs>
        <w:ind w:firstLine="709"/>
        <w:rPr>
          <w:sz w:val="28"/>
          <w:szCs w:val="28"/>
          <w:lang w:val="ru-RU"/>
        </w:rPr>
      </w:pPr>
      <w:r w:rsidRPr="001E2AB9">
        <w:rPr>
          <w:sz w:val="28"/>
          <w:szCs w:val="28"/>
          <w:lang w:val="ru-RU"/>
        </w:rPr>
        <w:t xml:space="preserve">Водные ресурсы Кыргызской Республики являются собственностью государства и образуют единый государственный водный фонд. Зона формирования речного стока занимает 87 </w:t>
      </w:r>
      <w:r w:rsidR="008B0270" w:rsidRPr="008B0270">
        <w:rPr>
          <w:sz w:val="28"/>
          <w:szCs w:val="28"/>
          <w:lang w:val="ru-RU"/>
        </w:rPr>
        <w:t>%</w:t>
      </w:r>
      <w:r w:rsidRPr="001E2AB9">
        <w:rPr>
          <w:sz w:val="28"/>
          <w:szCs w:val="28"/>
          <w:lang w:val="ru-RU"/>
        </w:rPr>
        <w:t xml:space="preserve"> от общей площади, а зона рассеивания - 13 </w:t>
      </w:r>
      <w:r w:rsidR="008B0270" w:rsidRPr="008B0270">
        <w:rPr>
          <w:sz w:val="28"/>
          <w:szCs w:val="28"/>
          <w:lang w:val="ru-RU"/>
        </w:rPr>
        <w:t>%</w:t>
      </w:r>
      <w:r w:rsidRPr="001E2AB9">
        <w:rPr>
          <w:sz w:val="28"/>
          <w:szCs w:val="28"/>
          <w:lang w:val="ru-RU"/>
        </w:rPr>
        <w:t>.</w:t>
      </w:r>
    </w:p>
    <w:p w14:paraId="6E3EDEEA" w14:textId="77777777" w:rsidR="002C59F7" w:rsidRPr="001E2AB9" w:rsidRDefault="002C59F7" w:rsidP="002C59F7">
      <w:pPr>
        <w:tabs>
          <w:tab w:val="left" w:pos="851"/>
        </w:tabs>
        <w:ind w:firstLine="709"/>
        <w:rPr>
          <w:sz w:val="28"/>
          <w:szCs w:val="28"/>
          <w:lang w:val="ru-RU"/>
        </w:rPr>
      </w:pPr>
      <w:r w:rsidRPr="001E2AB9">
        <w:rPr>
          <w:sz w:val="28"/>
          <w:szCs w:val="28"/>
          <w:lang w:val="ru-RU"/>
        </w:rPr>
        <w:t>Сброс загрязняющих веществ в водные объекты ведет к загрязнению открытых водотоков и, как следствие, наносит непоправимый ущерб водной флоре и фауне и влияет на здоровье населения.</w:t>
      </w:r>
    </w:p>
    <w:p w14:paraId="7CFAA406" w14:textId="07F759EE" w:rsidR="002C59F7" w:rsidRPr="001E2AB9" w:rsidRDefault="00A25CA0" w:rsidP="002C59F7">
      <w:pPr>
        <w:tabs>
          <w:tab w:val="left" w:pos="851"/>
        </w:tabs>
        <w:ind w:firstLine="709"/>
        <w:rPr>
          <w:sz w:val="28"/>
          <w:szCs w:val="28"/>
          <w:lang w:val="ru-RU"/>
        </w:rPr>
      </w:pPr>
      <w:r>
        <w:rPr>
          <w:sz w:val="28"/>
          <w:szCs w:val="28"/>
          <w:lang w:val="ru-RU"/>
        </w:rPr>
        <w:t>Проблема интенсивной эксплуатации, отсутствия должного мониторинга и угроза загрязнения ряда месторождений подземных вод являются для сектора водоснабжения и канализации одной из главных.</w:t>
      </w:r>
    </w:p>
    <w:p w14:paraId="36738579" w14:textId="77777777" w:rsidR="002C59F7" w:rsidRPr="001E2AB9" w:rsidRDefault="002C59F7" w:rsidP="002C59F7">
      <w:pPr>
        <w:tabs>
          <w:tab w:val="left" w:pos="851"/>
        </w:tabs>
        <w:ind w:firstLine="709"/>
        <w:rPr>
          <w:sz w:val="28"/>
          <w:szCs w:val="28"/>
          <w:lang w:val="ru-RU"/>
        </w:rPr>
      </w:pPr>
      <w:r w:rsidRPr="001E2AB9">
        <w:rPr>
          <w:sz w:val="28"/>
          <w:szCs w:val="28"/>
          <w:lang w:val="ru-RU"/>
        </w:rPr>
        <w:t xml:space="preserve">В целях уменьшения нагрузок на речные экосистемы и для предотвращения их загрязнения и засорения следует разработать проекты водоохранных зон и полос для всех используемых водных объектов и провести комплекс научно-прикладных исследований по выработке нормативов предельно допустимых вредных воздействий и целевых показателей состояния вод, что позволит осуществить поэтапный переход от точечного к совокупному нормированию сбросов загрязняющих веществ в водные </w:t>
      </w:r>
      <w:r w:rsidRPr="001E2AB9">
        <w:rPr>
          <w:sz w:val="28"/>
          <w:szCs w:val="28"/>
          <w:lang w:val="ru-RU"/>
        </w:rPr>
        <w:lastRenderedPageBreak/>
        <w:t>объекты. Все это ускорит внедрение новых технологий при строительстве и реконструкции сооружений по очистке сточных вод.</w:t>
      </w:r>
    </w:p>
    <w:p w14:paraId="08D44036" w14:textId="1E58FBAE" w:rsidR="002C59F7" w:rsidRPr="001E2AB9" w:rsidRDefault="002C59F7" w:rsidP="002C59F7">
      <w:pPr>
        <w:tabs>
          <w:tab w:val="left" w:pos="851"/>
        </w:tabs>
        <w:ind w:firstLine="709"/>
        <w:rPr>
          <w:sz w:val="28"/>
          <w:szCs w:val="28"/>
          <w:lang w:val="ru-RU"/>
        </w:rPr>
      </w:pPr>
      <w:r w:rsidRPr="001E2AB9">
        <w:rPr>
          <w:sz w:val="28"/>
          <w:szCs w:val="28"/>
          <w:lang w:val="ru-RU"/>
        </w:rPr>
        <w:t xml:space="preserve">В республике насчитывается более 3500 рек, которые относятся к основным бассейнам рек Сырдарьи, Амударьи, Чу, Талас, Или, </w:t>
      </w:r>
      <w:proofErr w:type="spellStart"/>
      <w:r w:rsidRPr="001E2AB9">
        <w:rPr>
          <w:sz w:val="28"/>
          <w:szCs w:val="28"/>
          <w:lang w:val="ru-RU"/>
        </w:rPr>
        <w:t>Тарим</w:t>
      </w:r>
      <w:proofErr w:type="spellEnd"/>
      <w:r w:rsidRPr="001E2AB9">
        <w:rPr>
          <w:sz w:val="28"/>
          <w:szCs w:val="28"/>
          <w:lang w:val="ru-RU"/>
        </w:rPr>
        <w:t xml:space="preserve"> и озера Иссык-Куль. Эти реки протекают по территории Кыргызской Республики и государств Центральной Азии. Водные ресурсы страны играют важную роль в экологической и экономической стабильности всего региона Центральной Азии. Общий годовой объем стока рек Кыргызстана составляет около 47-50 куб. км. Кыргызская Республика использует 20-25% от имеющихся водных запасов. Остальной сток поступает на территорию соседних государств - Казахстана, Китая, Таджикистана и Узбекистана. К 2040 </w:t>
      </w:r>
      <w:r w:rsidR="00434A8F" w:rsidRPr="001E2AB9">
        <w:rPr>
          <w:sz w:val="28"/>
          <w:szCs w:val="28"/>
          <w:lang w:val="ru-RU"/>
        </w:rPr>
        <w:t>году прогнозируется</w:t>
      </w:r>
      <w:r w:rsidRPr="001E2AB9">
        <w:rPr>
          <w:sz w:val="28"/>
          <w:szCs w:val="28"/>
          <w:lang w:val="ru-RU"/>
        </w:rPr>
        <w:t xml:space="preserve"> уменьшение стока</w:t>
      </w:r>
      <w:r w:rsidRPr="00FA3B17">
        <w:rPr>
          <w:sz w:val="28"/>
          <w:szCs w:val="28"/>
          <w:lang w:val="ru-RU"/>
        </w:rPr>
        <w:t>, а к 2100 году практически полное исчезновение ледников,</w:t>
      </w:r>
      <w:r w:rsidRPr="001E2AB9">
        <w:rPr>
          <w:sz w:val="28"/>
          <w:szCs w:val="28"/>
          <w:lang w:val="ru-RU"/>
        </w:rPr>
        <w:t xml:space="preserve"> что может привести к недостаточной обеспеченности водными ресурсами, снижению энергетического потенциала и продуктивности земельных ресурсов не только в Кыргызстане, но и в целом в Центральноазиатском регионе. При сохранении существующей практики использования водных ресурсов и вододеления с соседними странами, Кыргызская Республика будет испытывать недостаток в поверхностных водных ресурсах для орошения - при увеличении температуры на 4° С, начиная с 20</w:t>
      </w:r>
      <w:r w:rsidR="004C7613">
        <w:rPr>
          <w:sz w:val="28"/>
          <w:szCs w:val="28"/>
          <w:lang w:val="ru-RU"/>
        </w:rPr>
        <w:t>6</w:t>
      </w:r>
      <w:r w:rsidRPr="001E2AB9">
        <w:rPr>
          <w:sz w:val="28"/>
          <w:szCs w:val="28"/>
          <w:lang w:val="ru-RU"/>
        </w:rPr>
        <w:t>5 года, а при увеличении температуры на 6,4° С - с 20</w:t>
      </w:r>
      <w:r w:rsidR="004C7613">
        <w:rPr>
          <w:sz w:val="28"/>
          <w:szCs w:val="28"/>
          <w:lang w:val="ru-RU"/>
        </w:rPr>
        <w:t>7</w:t>
      </w:r>
      <w:r w:rsidRPr="001E2AB9">
        <w:rPr>
          <w:sz w:val="28"/>
          <w:szCs w:val="28"/>
          <w:lang w:val="ru-RU"/>
        </w:rPr>
        <w:t>5 года. Уменьшение осадков влечет к уменьшению стока рек, что влечет изменение гидроэнергетического потенциала, связанного с уменьшением выработки электроэнергии, в результате чего энергетическая безопасность Кыргызстана будет находиться под серьезной угрозой.</w:t>
      </w:r>
    </w:p>
    <w:p w14:paraId="51B01582" w14:textId="77777777" w:rsidR="002C59F7" w:rsidRPr="001E2AB9" w:rsidRDefault="00644B65" w:rsidP="002C59F7">
      <w:pPr>
        <w:tabs>
          <w:tab w:val="left" w:pos="851"/>
        </w:tabs>
        <w:ind w:firstLine="709"/>
        <w:rPr>
          <w:sz w:val="28"/>
          <w:szCs w:val="28"/>
          <w:lang w:val="ru-RU"/>
        </w:rPr>
      </w:pPr>
      <w:bookmarkStart w:id="21" w:name="_Toc119397097"/>
      <w:bookmarkStart w:id="22" w:name="_Toc119397293"/>
      <w:bookmarkEnd w:id="20"/>
      <w:r w:rsidRPr="001E2AB9">
        <w:rPr>
          <w:sz w:val="28"/>
          <w:szCs w:val="28"/>
          <w:lang w:val="ru-RU"/>
        </w:rPr>
        <w:t>16</w:t>
      </w:r>
      <w:r w:rsidR="002C59F7" w:rsidRPr="001E2AB9">
        <w:rPr>
          <w:sz w:val="28"/>
          <w:szCs w:val="28"/>
          <w:lang w:val="ru-RU"/>
        </w:rPr>
        <w:t xml:space="preserve">. </w:t>
      </w:r>
      <w:r w:rsidR="00EE7258" w:rsidRPr="001E2AB9">
        <w:rPr>
          <w:sz w:val="28"/>
          <w:szCs w:val="28"/>
          <w:lang w:val="ru-RU"/>
        </w:rPr>
        <w:t>Увеличение опасных техногенных и природных</w:t>
      </w:r>
      <w:r w:rsidR="002C59F7" w:rsidRPr="001E2AB9">
        <w:rPr>
          <w:sz w:val="28"/>
          <w:szCs w:val="28"/>
          <w:lang w:val="ru-RU"/>
        </w:rPr>
        <w:t xml:space="preserve"> явлени</w:t>
      </w:r>
      <w:bookmarkEnd w:id="21"/>
      <w:bookmarkEnd w:id="22"/>
      <w:r w:rsidR="00EE7258" w:rsidRPr="001E2AB9">
        <w:rPr>
          <w:sz w:val="28"/>
          <w:szCs w:val="28"/>
          <w:lang w:val="ru-RU"/>
        </w:rPr>
        <w:t>й</w:t>
      </w:r>
    </w:p>
    <w:p w14:paraId="6B35F769" w14:textId="77777777" w:rsidR="002C59F7" w:rsidRPr="001E2AB9" w:rsidRDefault="002C59F7" w:rsidP="002C59F7">
      <w:pPr>
        <w:tabs>
          <w:tab w:val="left" w:pos="851"/>
        </w:tabs>
        <w:ind w:firstLine="709"/>
        <w:rPr>
          <w:sz w:val="28"/>
          <w:szCs w:val="28"/>
          <w:lang w:val="ru-RU"/>
        </w:rPr>
      </w:pPr>
      <w:r w:rsidRPr="001E2AB9">
        <w:rPr>
          <w:sz w:val="28"/>
          <w:szCs w:val="28"/>
          <w:lang w:val="ru-RU"/>
        </w:rPr>
        <w:t>Кыргызская Республика представляет собой высокогорную экологическую систему, особо уязвимую к природному и антропогенному воздействию, и подвержена свыше 20 видам опасных природных процессов, вызывающих стихийные бедствия, такие, как землетрясения, оползни, сели, паводки, камнепады, обвалы, подтопления, снежные лавины, которые наносят большой материальный ущерб и урон лесам республики и ресурсам биоразнообразия.</w:t>
      </w:r>
    </w:p>
    <w:p w14:paraId="10617986" w14:textId="77777777" w:rsidR="002C59F7" w:rsidRPr="001E2AB9" w:rsidRDefault="002C59F7" w:rsidP="002C59F7">
      <w:pPr>
        <w:tabs>
          <w:tab w:val="left" w:pos="851"/>
        </w:tabs>
        <w:ind w:firstLine="709"/>
        <w:rPr>
          <w:sz w:val="28"/>
          <w:szCs w:val="28"/>
          <w:lang w:val="ru-RU"/>
        </w:rPr>
      </w:pPr>
      <w:r w:rsidRPr="001E2AB9">
        <w:rPr>
          <w:sz w:val="28"/>
          <w:szCs w:val="28"/>
          <w:lang w:val="ru-RU"/>
        </w:rPr>
        <w:t>Экологическую опасность представляют собой сели и паводки, которые возникают практически на всей территории республики после ливневых осадков, таяния снегов, прорывов высокогорных озер. Более 3900 бассейнов рек являются селе и паводко-опасными.</w:t>
      </w:r>
    </w:p>
    <w:p w14:paraId="067FBF42" w14:textId="2B20F150" w:rsidR="002C59F7" w:rsidRPr="001E2AB9" w:rsidRDefault="002C59F7" w:rsidP="002C59F7">
      <w:pPr>
        <w:tabs>
          <w:tab w:val="left" w:pos="851"/>
        </w:tabs>
        <w:ind w:firstLine="709"/>
        <w:rPr>
          <w:sz w:val="28"/>
          <w:szCs w:val="28"/>
          <w:lang w:val="ru-RU"/>
        </w:rPr>
      </w:pPr>
      <w:r w:rsidRPr="001E2AB9">
        <w:rPr>
          <w:sz w:val="28"/>
          <w:szCs w:val="28"/>
          <w:lang w:val="ru-RU"/>
        </w:rPr>
        <w:t xml:space="preserve">В среднем, в течение года на территории республики происходит около 153 случаев чрезвычайных ситуаций, причем на долю перечисленных катастроф приходится до 90 </w:t>
      </w:r>
      <w:r w:rsidR="008B0270" w:rsidRPr="008B0270">
        <w:rPr>
          <w:sz w:val="28"/>
          <w:szCs w:val="28"/>
          <w:lang w:val="ru-RU"/>
        </w:rPr>
        <w:t>%</w:t>
      </w:r>
      <w:r w:rsidRPr="001E2AB9">
        <w:rPr>
          <w:sz w:val="28"/>
          <w:szCs w:val="28"/>
          <w:lang w:val="ru-RU"/>
        </w:rPr>
        <w:t xml:space="preserve"> природных явлений.</w:t>
      </w:r>
    </w:p>
    <w:p w14:paraId="6DD8F594" w14:textId="49842867" w:rsidR="002C59F7" w:rsidRPr="001E2AB9" w:rsidRDefault="002C59F7" w:rsidP="002C59F7">
      <w:pPr>
        <w:tabs>
          <w:tab w:val="left" w:pos="851"/>
        </w:tabs>
        <w:ind w:firstLine="709"/>
        <w:rPr>
          <w:sz w:val="28"/>
          <w:szCs w:val="28"/>
          <w:lang w:val="ru-RU"/>
        </w:rPr>
      </w:pPr>
      <w:r w:rsidRPr="001E2AB9">
        <w:rPr>
          <w:sz w:val="28"/>
          <w:szCs w:val="28"/>
          <w:lang w:val="ru-RU"/>
        </w:rPr>
        <w:t xml:space="preserve">По геолого-географическим условиям территория Кыргызской Республики относится к наиболее опасным зонам Центральной Азии.  Ежегодно сейсмические станции фиксируют </w:t>
      </w:r>
      <w:r w:rsidR="004A3CBA" w:rsidRPr="001E2AB9">
        <w:rPr>
          <w:sz w:val="28"/>
          <w:szCs w:val="28"/>
          <w:lang w:val="ru-RU"/>
        </w:rPr>
        <w:t>4554</w:t>
      </w:r>
      <w:r w:rsidRPr="001E2AB9">
        <w:rPr>
          <w:sz w:val="28"/>
          <w:szCs w:val="28"/>
          <w:lang w:val="ru-RU"/>
        </w:rPr>
        <w:t xml:space="preserve"> землетрясений, из них десятки ощутимых, а несколько из них, как правило, наносят ущерб жилым домам и зданиям.</w:t>
      </w:r>
    </w:p>
    <w:p w14:paraId="37522E38" w14:textId="54083298" w:rsidR="002C59F7" w:rsidRPr="001E2AB9" w:rsidRDefault="002C59F7" w:rsidP="002C59F7">
      <w:pPr>
        <w:tabs>
          <w:tab w:val="left" w:pos="851"/>
        </w:tabs>
        <w:ind w:firstLine="709"/>
        <w:rPr>
          <w:sz w:val="28"/>
          <w:szCs w:val="28"/>
          <w:lang w:val="ru-RU"/>
        </w:rPr>
      </w:pPr>
      <w:r w:rsidRPr="001E2AB9">
        <w:rPr>
          <w:sz w:val="28"/>
          <w:szCs w:val="28"/>
          <w:lang w:val="ru-RU"/>
        </w:rPr>
        <w:lastRenderedPageBreak/>
        <w:t xml:space="preserve">По оценкам специалистов, более </w:t>
      </w:r>
      <w:r w:rsidR="004A3CBA" w:rsidRPr="001E2AB9">
        <w:rPr>
          <w:sz w:val="28"/>
          <w:szCs w:val="28"/>
          <w:lang w:val="ru-RU"/>
        </w:rPr>
        <w:t>2000</w:t>
      </w:r>
      <w:r w:rsidRPr="001E2AB9">
        <w:rPr>
          <w:sz w:val="28"/>
          <w:szCs w:val="28"/>
          <w:lang w:val="ru-RU"/>
        </w:rPr>
        <w:t xml:space="preserve"> населенных пунктов относятся к категории сейсмоопасных.</w:t>
      </w:r>
    </w:p>
    <w:p w14:paraId="66C3F322" w14:textId="37259707" w:rsidR="002C59F7" w:rsidRPr="001E2AB9" w:rsidRDefault="002C59F7" w:rsidP="002C59F7">
      <w:pPr>
        <w:tabs>
          <w:tab w:val="left" w:pos="851"/>
        </w:tabs>
        <w:ind w:firstLine="709"/>
        <w:rPr>
          <w:sz w:val="28"/>
          <w:szCs w:val="28"/>
          <w:lang w:val="ru-RU"/>
        </w:rPr>
      </w:pPr>
      <w:r w:rsidRPr="001E2AB9">
        <w:rPr>
          <w:sz w:val="28"/>
          <w:szCs w:val="28"/>
          <w:lang w:val="ru-RU"/>
        </w:rPr>
        <w:t xml:space="preserve">Одним из наиболее опасных видов экологических стихийных бедствий, влекущих гибель людей и наносящих значительный ущерб окружающей среде являются оползни.  На территории республики насчитывается около 3000 очагов возникновения оползней, из которых 98 </w:t>
      </w:r>
      <w:r w:rsidR="002528DB" w:rsidRPr="002528DB">
        <w:rPr>
          <w:sz w:val="28"/>
          <w:szCs w:val="28"/>
          <w:lang w:val="ru-RU"/>
        </w:rPr>
        <w:t>%</w:t>
      </w:r>
      <w:r w:rsidRPr="001E2AB9">
        <w:rPr>
          <w:sz w:val="28"/>
          <w:szCs w:val="28"/>
          <w:lang w:val="ru-RU"/>
        </w:rPr>
        <w:t xml:space="preserve"> приходится на южный регион республики.</w:t>
      </w:r>
    </w:p>
    <w:p w14:paraId="0653428F" w14:textId="77777777" w:rsidR="002C59F7" w:rsidRPr="001E2AB9" w:rsidRDefault="002C59F7" w:rsidP="002C59F7">
      <w:pPr>
        <w:tabs>
          <w:tab w:val="left" w:pos="851"/>
        </w:tabs>
        <w:ind w:firstLine="709"/>
        <w:rPr>
          <w:sz w:val="28"/>
          <w:szCs w:val="28"/>
          <w:lang w:val="ru-RU"/>
        </w:rPr>
      </w:pPr>
      <w:r w:rsidRPr="001E2AB9">
        <w:rPr>
          <w:sz w:val="28"/>
          <w:szCs w:val="28"/>
          <w:lang w:val="ru-RU"/>
        </w:rPr>
        <w:t>Также распространенными природными явлениями на территории республики являются снежные лавины.  Наиболее лавиноопасными являются районы Юго-Западного и Внутреннего Тянь-Шаня.  По активности лавинной деятельности выделяются бассейны более 10 рек. Только на автодорогах республиканского значения выявлено около 800 лавиноопасных участков.</w:t>
      </w:r>
    </w:p>
    <w:p w14:paraId="432D2E4F" w14:textId="77777777" w:rsidR="002C59F7" w:rsidRPr="001E2AB9" w:rsidRDefault="002C59F7" w:rsidP="002C59F7">
      <w:pPr>
        <w:tabs>
          <w:tab w:val="left" w:pos="851"/>
        </w:tabs>
        <w:ind w:firstLine="709"/>
        <w:rPr>
          <w:sz w:val="28"/>
          <w:szCs w:val="28"/>
          <w:lang w:val="ru-RU"/>
        </w:rPr>
      </w:pPr>
      <w:r w:rsidRPr="001E2AB9">
        <w:rPr>
          <w:sz w:val="28"/>
          <w:szCs w:val="28"/>
          <w:lang w:val="ru-RU"/>
        </w:rPr>
        <w:t>Увеличение плотности населения, прогрессирующая урбанизация территорий, глобальное изменение климата и повышение сейсмической активности приводят к ежегодному росту количества возникающих бедствий и катастроф.</w:t>
      </w:r>
    </w:p>
    <w:p w14:paraId="375655AE" w14:textId="77777777" w:rsidR="002C59F7" w:rsidRPr="001E2AB9" w:rsidRDefault="002C59F7" w:rsidP="002C59F7">
      <w:pPr>
        <w:tabs>
          <w:tab w:val="left" w:pos="851"/>
        </w:tabs>
        <w:ind w:firstLine="709"/>
        <w:rPr>
          <w:sz w:val="28"/>
          <w:szCs w:val="28"/>
          <w:lang w:val="ru-RU"/>
        </w:rPr>
      </w:pPr>
      <w:r w:rsidRPr="001E2AB9">
        <w:rPr>
          <w:sz w:val="28"/>
          <w:szCs w:val="28"/>
          <w:lang w:val="ru-RU"/>
        </w:rPr>
        <w:t>В целях предотвращения природных чрезвычайных явлений необходимо осуществление мониторинга высокогорных озер, состояния ледников и бассейнов рек.</w:t>
      </w:r>
    </w:p>
    <w:p w14:paraId="0621CAE8" w14:textId="77777777" w:rsidR="003620E0" w:rsidRPr="001E2AB9" w:rsidRDefault="003620E0" w:rsidP="003620E0">
      <w:pPr>
        <w:tabs>
          <w:tab w:val="left" w:pos="851"/>
        </w:tabs>
        <w:ind w:firstLine="709"/>
        <w:rPr>
          <w:sz w:val="28"/>
          <w:szCs w:val="28"/>
          <w:lang w:val="ru-RU"/>
        </w:rPr>
      </w:pPr>
      <w:bookmarkStart w:id="23" w:name="_Toc119397100"/>
      <w:bookmarkStart w:id="24" w:name="_Toc119397296"/>
      <w:r w:rsidRPr="001E2AB9">
        <w:rPr>
          <w:sz w:val="28"/>
          <w:szCs w:val="28"/>
          <w:lang w:val="ru-RU"/>
        </w:rPr>
        <w:t>1</w:t>
      </w:r>
      <w:r w:rsidR="00644B65" w:rsidRPr="001E2AB9">
        <w:rPr>
          <w:sz w:val="28"/>
          <w:szCs w:val="28"/>
          <w:lang w:val="ru-RU"/>
        </w:rPr>
        <w:t>7</w:t>
      </w:r>
      <w:r w:rsidRPr="001E2AB9">
        <w:rPr>
          <w:sz w:val="28"/>
          <w:szCs w:val="28"/>
          <w:lang w:val="ru-RU"/>
        </w:rPr>
        <w:t>. Радиоактивное загрязнение</w:t>
      </w:r>
      <w:bookmarkEnd w:id="23"/>
      <w:bookmarkEnd w:id="24"/>
      <w:r w:rsidRPr="001E2AB9">
        <w:rPr>
          <w:sz w:val="28"/>
          <w:szCs w:val="28"/>
          <w:lang w:val="ru-RU"/>
        </w:rPr>
        <w:t> </w:t>
      </w:r>
    </w:p>
    <w:p w14:paraId="5971DFD3" w14:textId="77777777" w:rsidR="003620E0" w:rsidRPr="001E2AB9" w:rsidRDefault="003620E0" w:rsidP="003620E0">
      <w:pPr>
        <w:tabs>
          <w:tab w:val="left" w:pos="851"/>
        </w:tabs>
        <w:ind w:firstLine="709"/>
        <w:rPr>
          <w:sz w:val="28"/>
          <w:szCs w:val="28"/>
          <w:lang w:val="ru-RU"/>
        </w:rPr>
      </w:pPr>
      <w:r w:rsidRPr="001E2AB9">
        <w:rPr>
          <w:sz w:val="28"/>
          <w:szCs w:val="28"/>
          <w:lang w:val="ru-RU"/>
        </w:rPr>
        <w:t xml:space="preserve">На сегодняшний день в Кыргызской Республике имеется большое количество высокоактивных источников ионизирующего излучения (далее-ИИИ), представляющих особенную угрозу окружающей среде и населению страны. ИИИ используются в промышленности и медицине. В целях защиты здоровья населения и окружающей среды у ИИИ должна быть надлежащая физическая защита, которую должны обеспечить собственники ИИИ. Реестр используемых ИИИ находится в Министерстве здравоохранения КР и в Министерстве природных ресурсов, экологии и технического надзора КР. После истечения срока годности непригодные ИИИ необходимо </w:t>
      </w:r>
      <w:r w:rsidRPr="00FA3B17">
        <w:rPr>
          <w:sz w:val="28"/>
          <w:szCs w:val="28"/>
          <w:lang w:val="ru-RU"/>
        </w:rPr>
        <w:t>захоронить</w:t>
      </w:r>
      <w:r w:rsidRPr="001E2AB9">
        <w:rPr>
          <w:sz w:val="28"/>
          <w:szCs w:val="28"/>
          <w:lang w:val="ru-RU"/>
        </w:rPr>
        <w:t xml:space="preserve"> в пункте захоронения радиоактивных отходов (ПЗРО).</w:t>
      </w:r>
    </w:p>
    <w:p w14:paraId="00A48EAD" w14:textId="77777777" w:rsidR="003620E0" w:rsidRPr="001E2AB9" w:rsidRDefault="003620E0" w:rsidP="003620E0">
      <w:pPr>
        <w:tabs>
          <w:tab w:val="left" w:pos="851"/>
        </w:tabs>
        <w:ind w:firstLine="709"/>
        <w:rPr>
          <w:sz w:val="28"/>
          <w:szCs w:val="28"/>
          <w:lang w:val="ru-RU"/>
        </w:rPr>
      </w:pPr>
      <w:r w:rsidRPr="001E2AB9">
        <w:rPr>
          <w:sz w:val="28"/>
          <w:szCs w:val="28"/>
          <w:lang w:val="ru-RU"/>
        </w:rPr>
        <w:t>Кроме того, в наследство от многолетней деятельности уранодобывающих предприятий в период СССР на территории республики имеется значительное количество низко-активных природных радиоактивных отходов, размещенных в отвалах и хвостохранилищах. Многие хвостохранилища радиоактивных отходов, расположены в трансграничных районах и находятся в неблагоприятном состоянии, вызывая опасность загрязнения и радиационного облучения. С активизацией в последнее время техногенных катастрофических явлений, оползневых, селевых и эрозионных процессов, угроза радиоактивного, токсического и химического загрязнения окружающей среды существенно возрастает. Разрушение имеющихся хвостохранилищ может привести к экологической катастрофе не только на территории Кыргызской Республики, но и в соседних республиках.</w:t>
      </w:r>
    </w:p>
    <w:p w14:paraId="44024157" w14:textId="77777777" w:rsidR="003620E0" w:rsidRPr="001E2AB9" w:rsidRDefault="003620E0" w:rsidP="003620E0">
      <w:pPr>
        <w:tabs>
          <w:tab w:val="left" w:pos="851"/>
        </w:tabs>
        <w:ind w:firstLine="709"/>
        <w:rPr>
          <w:sz w:val="28"/>
          <w:szCs w:val="28"/>
          <w:lang w:val="ru-RU"/>
        </w:rPr>
      </w:pPr>
      <w:r w:rsidRPr="001E2AB9">
        <w:rPr>
          <w:sz w:val="28"/>
          <w:szCs w:val="28"/>
          <w:lang w:val="ru-RU"/>
        </w:rPr>
        <w:t>Для обеспечения безопасного содержания и проведения реабилитационных работ постановлениями Правительства Кыргызской Республики от 23 марта 1999 года №</w:t>
      </w:r>
      <w:r w:rsidRPr="001E2AB9">
        <w:rPr>
          <w:sz w:val="28"/>
          <w:szCs w:val="28"/>
          <w:lang w:val="ky-KG"/>
        </w:rPr>
        <w:t xml:space="preserve"> </w:t>
      </w:r>
      <w:r w:rsidRPr="001E2AB9">
        <w:rPr>
          <w:sz w:val="28"/>
          <w:szCs w:val="28"/>
          <w:lang w:val="ru-RU"/>
        </w:rPr>
        <w:t xml:space="preserve">161 и от 17 сентября 2018 года №424 </w:t>
      </w:r>
      <w:r w:rsidRPr="001E2AB9">
        <w:rPr>
          <w:sz w:val="28"/>
          <w:szCs w:val="28"/>
          <w:lang w:val="ru-RU"/>
        </w:rPr>
        <w:lastRenderedPageBreak/>
        <w:t>хвостохранилища и горные отвалы бывшего горнорудного производства, находившихся длительное время в бесхозном состоянии, переданы в введение МЧС КР.</w:t>
      </w:r>
    </w:p>
    <w:p w14:paraId="25916CD1" w14:textId="77777777" w:rsidR="003620E0" w:rsidRPr="001E2AB9" w:rsidRDefault="003620E0" w:rsidP="003620E0">
      <w:pPr>
        <w:tabs>
          <w:tab w:val="left" w:pos="851"/>
        </w:tabs>
        <w:ind w:firstLine="709"/>
        <w:rPr>
          <w:sz w:val="28"/>
          <w:szCs w:val="28"/>
          <w:lang w:val="ru-RU"/>
        </w:rPr>
      </w:pPr>
      <w:r w:rsidRPr="001E2AB9">
        <w:rPr>
          <w:sz w:val="28"/>
          <w:szCs w:val="28"/>
          <w:lang w:val="ru-RU"/>
        </w:rPr>
        <w:t>В настоящее время на балансе МЧС КР находятся 60 объектов, в том числе 33 хвостохранилища и 27 горных отвалов, с общим объемом отходов 11,54 млн. м³ (5,84 млн. м³-радиоактивные, 5,7 млн. м³-токсичные).</w:t>
      </w:r>
    </w:p>
    <w:p w14:paraId="5708546F" w14:textId="77777777" w:rsidR="003620E0" w:rsidRPr="001E2AB9" w:rsidRDefault="003620E0" w:rsidP="003620E0">
      <w:pPr>
        <w:tabs>
          <w:tab w:val="left" w:pos="851"/>
        </w:tabs>
        <w:ind w:firstLine="709"/>
        <w:rPr>
          <w:sz w:val="28"/>
          <w:szCs w:val="28"/>
          <w:lang w:val="ru-RU"/>
        </w:rPr>
      </w:pPr>
      <w:r w:rsidRPr="001E2AB9">
        <w:rPr>
          <w:sz w:val="28"/>
          <w:szCs w:val="28"/>
          <w:lang w:val="ru-RU"/>
        </w:rPr>
        <w:t>В целях снижения риска возникновения радиационно-опасных экологических катастроф и оздоровление экологической обстановки в районах расположения радиоактивных отходов реализуются международные проекты:</w:t>
      </w:r>
    </w:p>
    <w:p w14:paraId="759BFD3D" w14:textId="77777777" w:rsidR="003620E0" w:rsidRPr="001E2AB9" w:rsidRDefault="003620E0" w:rsidP="003620E0">
      <w:pPr>
        <w:numPr>
          <w:ilvl w:val="0"/>
          <w:numId w:val="1"/>
        </w:numPr>
        <w:tabs>
          <w:tab w:val="left" w:pos="851"/>
        </w:tabs>
        <w:ind w:left="0" w:firstLine="709"/>
        <w:rPr>
          <w:sz w:val="28"/>
          <w:szCs w:val="28"/>
          <w:lang w:val="ru-RU"/>
        </w:rPr>
      </w:pPr>
      <w:r w:rsidRPr="001E2AB9">
        <w:rPr>
          <w:sz w:val="28"/>
          <w:szCs w:val="28"/>
          <w:lang w:val="ru-RU"/>
        </w:rPr>
        <w:t>Межгосударственная целевая программа «Рекультивация территорий государств, подвергшихся воздействию уранодобывающих производств;</w:t>
      </w:r>
    </w:p>
    <w:p w14:paraId="7C4F01F8" w14:textId="77777777" w:rsidR="003620E0" w:rsidRPr="001E2AB9" w:rsidRDefault="003620E0" w:rsidP="003620E0">
      <w:pPr>
        <w:numPr>
          <w:ilvl w:val="0"/>
          <w:numId w:val="1"/>
        </w:numPr>
        <w:tabs>
          <w:tab w:val="left" w:pos="851"/>
        </w:tabs>
        <w:ind w:left="0" w:firstLine="709"/>
        <w:rPr>
          <w:sz w:val="28"/>
          <w:szCs w:val="28"/>
          <w:lang w:val="ru-RU"/>
        </w:rPr>
      </w:pPr>
      <w:r w:rsidRPr="001E2AB9">
        <w:rPr>
          <w:sz w:val="28"/>
          <w:szCs w:val="28"/>
          <w:lang w:val="ru-RU"/>
        </w:rPr>
        <w:t>Проекты в рамках «Счета экологической реабилитации для Центральной Азии» под управлением ЕБРР (СЭР).</w:t>
      </w:r>
    </w:p>
    <w:p w14:paraId="7E0B8E30" w14:textId="77777777" w:rsidR="003620E0" w:rsidRPr="001E2AB9" w:rsidRDefault="003620E0" w:rsidP="003620E0">
      <w:pPr>
        <w:tabs>
          <w:tab w:val="left" w:pos="851"/>
        </w:tabs>
        <w:ind w:firstLine="709"/>
        <w:rPr>
          <w:sz w:val="28"/>
          <w:szCs w:val="28"/>
          <w:lang w:val="ru-RU"/>
        </w:rPr>
      </w:pPr>
      <w:r w:rsidRPr="001E2AB9">
        <w:rPr>
          <w:sz w:val="28"/>
          <w:szCs w:val="28"/>
          <w:lang w:val="ru-RU"/>
        </w:rPr>
        <w:t xml:space="preserve">За последние пять лет возросла численность больных, состоящих на учете в лечебно-профилактических учреждениях онкологических заболеваний. Ядерная медицина играет важную роль в диагностике и лечении осложнений. В виду тенденции развития науки и медицинских технологий расширяется применение диагностического оборудования, и установка линейных ускорителей для лечения онкологических заболеваний, включая применение высокоактивных закрытых радиоактивных источников и возобновление работ с открытыми радиоактивными источниками в различных формах. </w:t>
      </w:r>
    </w:p>
    <w:p w14:paraId="1C5AB476" w14:textId="77777777" w:rsidR="003620E0" w:rsidRPr="001E2AB9" w:rsidRDefault="003620E0" w:rsidP="003620E0">
      <w:pPr>
        <w:numPr>
          <w:ilvl w:val="0"/>
          <w:numId w:val="1"/>
        </w:numPr>
        <w:tabs>
          <w:tab w:val="left" w:pos="851"/>
        </w:tabs>
        <w:ind w:left="0" w:firstLine="709"/>
        <w:rPr>
          <w:sz w:val="28"/>
          <w:szCs w:val="28"/>
          <w:lang w:val="ru-RU"/>
        </w:rPr>
      </w:pPr>
      <w:r w:rsidRPr="001E2AB9">
        <w:rPr>
          <w:sz w:val="28"/>
          <w:szCs w:val="28"/>
          <w:lang w:val="ru-RU"/>
        </w:rPr>
        <w:t xml:space="preserve">Развитие промышленности также предусматривает применение радиоактивных источников. </w:t>
      </w:r>
    </w:p>
    <w:p w14:paraId="5EC9D16E" w14:textId="77777777" w:rsidR="003620E0" w:rsidRPr="001E2AB9" w:rsidRDefault="003620E0" w:rsidP="003620E0">
      <w:pPr>
        <w:numPr>
          <w:ilvl w:val="0"/>
          <w:numId w:val="1"/>
        </w:numPr>
        <w:tabs>
          <w:tab w:val="left" w:pos="851"/>
        </w:tabs>
        <w:ind w:left="0" w:firstLine="709"/>
        <w:rPr>
          <w:sz w:val="28"/>
          <w:szCs w:val="28"/>
          <w:lang w:val="ru-RU"/>
        </w:rPr>
      </w:pPr>
      <w:r w:rsidRPr="001E2AB9">
        <w:rPr>
          <w:sz w:val="28"/>
          <w:szCs w:val="28"/>
          <w:lang w:val="ru-RU"/>
        </w:rPr>
        <w:t>При использовании источников излучения и эксплуатации соответствующих установок чрезвычайно важно обеспечение безопасности людей и охраны окружающей среды от любых связанных с этим радиационных рисков и загрязнений.</w:t>
      </w:r>
    </w:p>
    <w:p w14:paraId="7F745C7F" w14:textId="77777777" w:rsidR="003620E0" w:rsidRPr="001E2AB9" w:rsidRDefault="003620E0" w:rsidP="003620E0">
      <w:pPr>
        <w:tabs>
          <w:tab w:val="left" w:pos="851"/>
        </w:tabs>
        <w:ind w:firstLine="709"/>
        <w:rPr>
          <w:sz w:val="28"/>
          <w:szCs w:val="28"/>
          <w:lang w:val="ru-RU"/>
        </w:rPr>
      </w:pPr>
      <w:r w:rsidRPr="001E2AB9">
        <w:rPr>
          <w:sz w:val="28"/>
          <w:szCs w:val="28"/>
          <w:lang w:val="ru-RU"/>
        </w:rPr>
        <w:t xml:space="preserve">В связи с этим на сегодняшний день стоит первостепенная задача построения работоспособной системы обеспечения радиационной безопасности объектов, представляющих угрозу и риски окружающей среде, через воду, почву, воздух и угрозу здоровью населения страны. </w:t>
      </w:r>
    </w:p>
    <w:p w14:paraId="2E0D77CA" w14:textId="77777777" w:rsidR="003620E0" w:rsidRPr="001E2AB9" w:rsidRDefault="003620E0" w:rsidP="003620E0">
      <w:pPr>
        <w:tabs>
          <w:tab w:val="left" w:pos="851"/>
        </w:tabs>
        <w:ind w:firstLine="709"/>
        <w:rPr>
          <w:sz w:val="28"/>
          <w:szCs w:val="28"/>
          <w:lang w:val="ru-RU"/>
        </w:rPr>
      </w:pPr>
      <w:r w:rsidRPr="001E2AB9">
        <w:rPr>
          <w:sz w:val="28"/>
          <w:szCs w:val="28"/>
          <w:lang w:val="ru-RU"/>
        </w:rPr>
        <w:t xml:space="preserve">В дополнение, следует особо обратить внимание на то, что, когда источники отработают свой ресурс, увеличится риск того, что они окажутся без защиты или станут бесхозными. В виду этого для обеспечения радиационной безопасности необходима «пожизненная» система контроля за источниками излучения. </w:t>
      </w:r>
    </w:p>
    <w:p w14:paraId="55B93967" w14:textId="77777777" w:rsidR="003620E0" w:rsidRPr="001E2AB9" w:rsidRDefault="003620E0" w:rsidP="003620E0">
      <w:pPr>
        <w:tabs>
          <w:tab w:val="left" w:pos="851"/>
        </w:tabs>
        <w:ind w:firstLine="709"/>
        <w:rPr>
          <w:sz w:val="28"/>
          <w:szCs w:val="28"/>
          <w:lang w:val="ru-RU"/>
        </w:rPr>
      </w:pPr>
      <w:r w:rsidRPr="001E2AB9">
        <w:rPr>
          <w:sz w:val="28"/>
          <w:szCs w:val="28"/>
          <w:lang w:val="ru-RU"/>
        </w:rPr>
        <w:t xml:space="preserve">В целях обеспечения безопасной экологической среды для населения и окружающей среды требуется: </w:t>
      </w:r>
    </w:p>
    <w:p w14:paraId="3DDC0706" w14:textId="77777777" w:rsidR="003620E0" w:rsidRPr="001E2AB9" w:rsidRDefault="003620E0" w:rsidP="003620E0">
      <w:pPr>
        <w:tabs>
          <w:tab w:val="left" w:pos="851"/>
        </w:tabs>
        <w:ind w:firstLine="709"/>
        <w:rPr>
          <w:sz w:val="28"/>
          <w:szCs w:val="28"/>
          <w:lang w:val="ru-RU"/>
        </w:rPr>
      </w:pPr>
      <w:r w:rsidRPr="001E2AB9">
        <w:rPr>
          <w:sz w:val="28"/>
          <w:szCs w:val="28"/>
          <w:lang w:val="ru-RU"/>
        </w:rPr>
        <w:t>- гармонизация законодательной базы с международно-правовыми нормами и стандартами в сфере радиационной и ядерной безопасности;</w:t>
      </w:r>
    </w:p>
    <w:p w14:paraId="3D064C85" w14:textId="3679F010" w:rsidR="003620E0" w:rsidRPr="001E2AB9" w:rsidRDefault="003620E0" w:rsidP="003620E0">
      <w:pPr>
        <w:tabs>
          <w:tab w:val="left" w:pos="851"/>
        </w:tabs>
        <w:ind w:firstLine="709"/>
        <w:rPr>
          <w:sz w:val="28"/>
          <w:szCs w:val="28"/>
          <w:lang w:val="ru-RU"/>
        </w:rPr>
      </w:pPr>
      <w:r w:rsidRPr="001E2AB9">
        <w:rPr>
          <w:sz w:val="28"/>
          <w:szCs w:val="28"/>
          <w:lang w:val="ru-RU"/>
        </w:rPr>
        <w:t>- усовершенствование системы регулирования в сфере радиационной безопасности, надзора и контроля над радиоактивными источниками и радиоактивными отходами в ходе их обращения</w:t>
      </w:r>
      <w:r w:rsidRPr="00FA3B17">
        <w:rPr>
          <w:sz w:val="28"/>
          <w:szCs w:val="28"/>
          <w:lang w:val="ru-RU"/>
        </w:rPr>
        <w:t>, использовани</w:t>
      </w:r>
      <w:r w:rsidR="00FA3B17" w:rsidRPr="00FA3B17">
        <w:rPr>
          <w:sz w:val="28"/>
          <w:szCs w:val="28"/>
          <w:lang w:val="ru-RU"/>
        </w:rPr>
        <w:t>я</w:t>
      </w:r>
      <w:r w:rsidRPr="00FA3B17">
        <w:rPr>
          <w:sz w:val="28"/>
          <w:szCs w:val="28"/>
          <w:lang w:val="ru-RU"/>
        </w:rPr>
        <w:t>,</w:t>
      </w:r>
      <w:r w:rsidRPr="001E2AB9">
        <w:rPr>
          <w:sz w:val="28"/>
          <w:szCs w:val="28"/>
          <w:lang w:val="ru-RU"/>
        </w:rPr>
        <w:t xml:space="preserve"> перевозки, </w:t>
      </w:r>
      <w:r w:rsidRPr="001E2AB9">
        <w:rPr>
          <w:sz w:val="28"/>
          <w:szCs w:val="28"/>
          <w:lang w:val="ru-RU"/>
        </w:rPr>
        <w:lastRenderedPageBreak/>
        <w:t>хранения и захоронения, в соответствии с международными стандартами и передовой практикой;</w:t>
      </w:r>
    </w:p>
    <w:p w14:paraId="35B24DE7" w14:textId="77777777" w:rsidR="003620E0" w:rsidRPr="001E2AB9" w:rsidRDefault="003620E0" w:rsidP="003620E0">
      <w:pPr>
        <w:tabs>
          <w:tab w:val="left" w:pos="851"/>
        </w:tabs>
        <w:ind w:firstLine="709"/>
        <w:rPr>
          <w:sz w:val="28"/>
          <w:szCs w:val="28"/>
          <w:lang w:val="ru-RU"/>
        </w:rPr>
      </w:pPr>
      <w:r w:rsidRPr="001E2AB9">
        <w:rPr>
          <w:sz w:val="28"/>
          <w:szCs w:val="28"/>
          <w:lang w:val="ru-RU"/>
        </w:rPr>
        <w:t>- оснащение органов контроля и сличения необходимым оборудованием и специальными приборами;</w:t>
      </w:r>
    </w:p>
    <w:p w14:paraId="14636A9E" w14:textId="77777777" w:rsidR="003620E0" w:rsidRPr="001E2AB9" w:rsidRDefault="003620E0" w:rsidP="003620E0">
      <w:pPr>
        <w:tabs>
          <w:tab w:val="left" w:pos="851"/>
        </w:tabs>
        <w:ind w:firstLine="709"/>
        <w:rPr>
          <w:sz w:val="28"/>
          <w:szCs w:val="28"/>
          <w:lang w:val="ru-RU"/>
        </w:rPr>
      </w:pPr>
      <w:r w:rsidRPr="001E2AB9">
        <w:rPr>
          <w:sz w:val="28"/>
          <w:szCs w:val="28"/>
          <w:lang w:val="ru-RU"/>
        </w:rPr>
        <w:t xml:space="preserve">- обеспечение регулирующего органа в области обеспечения радиационной безопасности необходимыми достаточными ресурсами и полномочиями, для эффективной реализации регулирующей деятельности; </w:t>
      </w:r>
    </w:p>
    <w:p w14:paraId="44FDDEC1" w14:textId="77777777" w:rsidR="003620E0" w:rsidRPr="001E2AB9" w:rsidRDefault="003620E0" w:rsidP="003620E0">
      <w:pPr>
        <w:tabs>
          <w:tab w:val="left" w:pos="851"/>
        </w:tabs>
        <w:ind w:firstLine="709"/>
        <w:rPr>
          <w:sz w:val="28"/>
          <w:szCs w:val="28"/>
          <w:lang w:val="ru-RU"/>
        </w:rPr>
      </w:pPr>
      <w:r w:rsidRPr="001E2AB9">
        <w:rPr>
          <w:sz w:val="28"/>
          <w:szCs w:val="28"/>
          <w:lang w:val="ru-RU"/>
        </w:rPr>
        <w:t>- четкое определение обязанностей и наращивание потенциала государственных органов в сфере радиационной и ядерной безопасности;</w:t>
      </w:r>
    </w:p>
    <w:p w14:paraId="5A576429" w14:textId="77777777" w:rsidR="003620E0" w:rsidRPr="001E2AB9" w:rsidRDefault="003620E0" w:rsidP="003620E0">
      <w:pPr>
        <w:tabs>
          <w:tab w:val="left" w:pos="851"/>
        </w:tabs>
        <w:ind w:firstLine="709"/>
        <w:rPr>
          <w:sz w:val="28"/>
          <w:szCs w:val="28"/>
          <w:lang w:val="ru-RU"/>
        </w:rPr>
      </w:pPr>
      <w:r w:rsidRPr="001E2AB9">
        <w:rPr>
          <w:sz w:val="28"/>
          <w:szCs w:val="28"/>
          <w:lang w:val="ru-RU"/>
        </w:rPr>
        <w:t>- усовершенствование системы выдачи лицензий и разрешений на деятельность в сфере радиационной безопасности;</w:t>
      </w:r>
    </w:p>
    <w:p w14:paraId="65AA4EC3" w14:textId="77777777" w:rsidR="003620E0" w:rsidRPr="001E2AB9" w:rsidRDefault="003620E0" w:rsidP="003620E0">
      <w:pPr>
        <w:tabs>
          <w:tab w:val="left" w:pos="851"/>
        </w:tabs>
        <w:ind w:firstLine="709"/>
        <w:rPr>
          <w:sz w:val="28"/>
          <w:szCs w:val="28"/>
          <w:lang w:val="ru-RU"/>
        </w:rPr>
      </w:pPr>
      <w:r w:rsidRPr="001E2AB9">
        <w:rPr>
          <w:sz w:val="28"/>
          <w:szCs w:val="28"/>
          <w:lang w:val="ru-RU"/>
        </w:rPr>
        <w:t xml:space="preserve">- совершенствование и укрепление системы государственного надзора и контроля в области радиационной безопасности за счет повышения квалификации кадров и оснащения их соответствующим оборудованием; </w:t>
      </w:r>
    </w:p>
    <w:p w14:paraId="519C6ED2" w14:textId="77777777" w:rsidR="003620E0" w:rsidRPr="001E2AB9" w:rsidRDefault="003620E0" w:rsidP="003620E0">
      <w:pPr>
        <w:tabs>
          <w:tab w:val="left" w:pos="851"/>
        </w:tabs>
        <w:ind w:firstLine="709"/>
        <w:rPr>
          <w:sz w:val="28"/>
          <w:szCs w:val="28"/>
          <w:lang w:val="ru-RU"/>
        </w:rPr>
      </w:pPr>
      <w:r w:rsidRPr="001E2AB9">
        <w:rPr>
          <w:sz w:val="28"/>
          <w:szCs w:val="28"/>
          <w:lang w:val="ru-RU"/>
        </w:rPr>
        <w:t>- создание калибровочной лаборатории и сервисного центра по ремонту оборудования, используемого в области радиационной безопасности;</w:t>
      </w:r>
    </w:p>
    <w:p w14:paraId="79546246" w14:textId="77777777" w:rsidR="003620E0" w:rsidRPr="001E2AB9" w:rsidRDefault="003620E0" w:rsidP="003620E0">
      <w:pPr>
        <w:tabs>
          <w:tab w:val="left" w:pos="851"/>
        </w:tabs>
        <w:ind w:firstLine="709"/>
        <w:rPr>
          <w:sz w:val="28"/>
          <w:szCs w:val="28"/>
          <w:lang w:val="ru-RU"/>
        </w:rPr>
      </w:pPr>
      <w:r w:rsidRPr="001E2AB9">
        <w:rPr>
          <w:sz w:val="28"/>
          <w:szCs w:val="28"/>
          <w:lang w:val="ru-RU"/>
        </w:rPr>
        <w:t>- модернизация системы ядерной терапии;</w:t>
      </w:r>
    </w:p>
    <w:p w14:paraId="354B1E87" w14:textId="77777777" w:rsidR="003620E0" w:rsidRPr="001E2AB9" w:rsidRDefault="003620E0" w:rsidP="003620E0">
      <w:pPr>
        <w:tabs>
          <w:tab w:val="left" w:pos="851"/>
        </w:tabs>
        <w:ind w:firstLine="709"/>
        <w:rPr>
          <w:sz w:val="28"/>
          <w:szCs w:val="28"/>
          <w:lang w:val="ru-RU"/>
        </w:rPr>
      </w:pPr>
      <w:r w:rsidRPr="001E2AB9">
        <w:rPr>
          <w:sz w:val="28"/>
          <w:szCs w:val="28"/>
          <w:lang w:val="ru-RU"/>
        </w:rPr>
        <w:t>- создание системы непрерывного радиоэкологического мониторинга бывших урановых объектов, состояния здоровья населения и окружающей среды;</w:t>
      </w:r>
    </w:p>
    <w:p w14:paraId="1DDEE7B4" w14:textId="77777777" w:rsidR="003620E0" w:rsidRPr="001E2AB9" w:rsidRDefault="003620E0" w:rsidP="003620E0">
      <w:pPr>
        <w:tabs>
          <w:tab w:val="left" w:pos="851"/>
        </w:tabs>
        <w:ind w:firstLine="709"/>
        <w:rPr>
          <w:sz w:val="28"/>
          <w:szCs w:val="28"/>
          <w:lang w:val="ru-RU"/>
        </w:rPr>
      </w:pPr>
      <w:r w:rsidRPr="001E2AB9">
        <w:rPr>
          <w:sz w:val="28"/>
          <w:szCs w:val="28"/>
          <w:lang w:val="ru-RU"/>
        </w:rPr>
        <w:t>- совершенствование национальной системы обучения и непрерывного образования в области радиационной безопасности и ядерной физики;</w:t>
      </w:r>
    </w:p>
    <w:p w14:paraId="0B6BA2E2" w14:textId="77777777" w:rsidR="003620E0" w:rsidRPr="001E2AB9" w:rsidRDefault="003620E0" w:rsidP="003620E0">
      <w:pPr>
        <w:tabs>
          <w:tab w:val="left" w:pos="851"/>
        </w:tabs>
        <w:ind w:firstLine="709"/>
        <w:rPr>
          <w:sz w:val="28"/>
          <w:szCs w:val="28"/>
          <w:lang w:val="ru-RU"/>
        </w:rPr>
      </w:pPr>
      <w:r w:rsidRPr="001E2AB9">
        <w:rPr>
          <w:sz w:val="28"/>
          <w:szCs w:val="28"/>
          <w:lang w:val="ru-RU"/>
        </w:rPr>
        <w:t xml:space="preserve">- укрепление потенциала учета и контроля ядерных и радиоактивных материалов, источников ионизирующего излучения, а также внедрения систем и средств физической защиты объектов их использования и хранения; </w:t>
      </w:r>
    </w:p>
    <w:p w14:paraId="3B547E4F" w14:textId="77777777" w:rsidR="003620E0" w:rsidRPr="001E2AB9" w:rsidRDefault="003620E0" w:rsidP="003620E0">
      <w:pPr>
        <w:tabs>
          <w:tab w:val="left" w:pos="851"/>
        </w:tabs>
        <w:ind w:firstLine="709"/>
        <w:rPr>
          <w:sz w:val="28"/>
          <w:szCs w:val="28"/>
          <w:lang w:val="ru-RU"/>
        </w:rPr>
      </w:pPr>
      <w:bookmarkStart w:id="25" w:name="_Toc119397101"/>
      <w:bookmarkStart w:id="26" w:name="_Toc119397297"/>
      <w:r w:rsidRPr="001E2AB9">
        <w:rPr>
          <w:sz w:val="28"/>
          <w:szCs w:val="28"/>
          <w:lang w:val="ru-RU"/>
        </w:rPr>
        <w:t>1</w:t>
      </w:r>
      <w:r w:rsidR="00644B65" w:rsidRPr="001E2AB9">
        <w:rPr>
          <w:sz w:val="28"/>
          <w:szCs w:val="28"/>
          <w:lang w:val="ru-RU"/>
        </w:rPr>
        <w:t>8</w:t>
      </w:r>
      <w:r w:rsidRPr="001E2AB9">
        <w:rPr>
          <w:sz w:val="28"/>
          <w:szCs w:val="28"/>
          <w:lang w:val="ru-RU"/>
        </w:rPr>
        <w:t>.  Химическое загрязнени</w:t>
      </w:r>
      <w:bookmarkEnd w:id="25"/>
      <w:bookmarkEnd w:id="26"/>
      <w:r w:rsidRPr="001E2AB9">
        <w:rPr>
          <w:sz w:val="28"/>
          <w:szCs w:val="28"/>
          <w:lang w:val="ru-RU"/>
        </w:rPr>
        <w:t>е</w:t>
      </w:r>
    </w:p>
    <w:p w14:paraId="337E7E1B" w14:textId="77777777" w:rsidR="003620E0" w:rsidRPr="001E2AB9" w:rsidRDefault="00A032FC" w:rsidP="003620E0">
      <w:pPr>
        <w:tabs>
          <w:tab w:val="left" w:pos="851"/>
        </w:tabs>
        <w:ind w:firstLine="709"/>
        <w:rPr>
          <w:sz w:val="28"/>
          <w:szCs w:val="28"/>
          <w:lang w:val="ru-RU"/>
        </w:rPr>
      </w:pPr>
      <w:r w:rsidRPr="001E2AB9">
        <w:rPr>
          <w:sz w:val="28"/>
          <w:szCs w:val="28"/>
          <w:lang w:val="ru-RU"/>
        </w:rPr>
        <w:t>В</w:t>
      </w:r>
      <w:r w:rsidR="003620E0" w:rsidRPr="001E2AB9">
        <w:rPr>
          <w:sz w:val="28"/>
          <w:szCs w:val="28"/>
          <w:lang w:val="ru-RU"/>
        </w:rPr>
        <w:t xml:space="preserve"> Кыргызской Республике применяются химические вещества и препараты в различных сферах экономики, включая горнодобывающую, медицинскую, промышленную. </w:t>
      </w:r>
    </w:p>
    <w:p w14:paraId="16B8B0BF" w14:textId="77777777" w:rsidR="003620E0" w:rsidRPr="001E2AB9" w:rsidRDefault="003620E0" w:rsidP="003620E0">
      <w:pPr>
        <w:tabs>
          <w:tab w:val="left" w:pos="851"/>
        </w:tabs>
        <w:ind w:firstLine="709"/>
        <w:rPr>
          <w:sz w:val="28"/>
          <w:szCs w:val="28"/>
          <w:lang w:val="ru-RU"/>
        </w:rPr>
      </w:pPr>
      <w:r w:rsidRPr="001E2AB9">
        <w:rPr>
          <w:sz w:val="28"/>
          <w:szCs w:val="28"/>
          <w:lang w:val="ru-RU"/>
        </w:rPr>
        <w:t>Кроме того, на территории Кыргызской Республики имеются:</w:t>
      </w:r>
    </w:p>
    <w:p w14:paraId="4661482F" w14:textId="77777777" w:rsidR="003620E0" w:rsidRPr="001E2AB9" w:rsidRDefault="003620E0" w:rsidP="003620E0">
      <w:pPr>
        <w:tabs>
          <w:tab w:val="left" w:pos="851"/>
        </w:tabs>
        <w:ind w:firstLine="709"/>
        <w:rPr>
          <w:sz w:val="28"/>
          <w:szCs w:val="28"/>
          <w:lang w:val="ru-RU"/>
        </w:rPr>
      </w:pPr>
      <w:r w:rsidRPr="001E2AB9">
        <w:rPr>
          <w:sz w:val="28"/>
          <w:szCs w:val="28"/>
          <w:lang w:val="ru-RU"/>
        </w:rPr>
        <w:t xml:space="preserve">- могильники и склады устаревших пестицидов, в том числе содержащие стойкие органические загрязнители (СОЗ); </w:t>
      </w:r>
    </w:p>
    <w:p w14:paraId="1D1B00C7" w14:textId="77777777" w:rsidR="003620E0" w:rsidRPr="001E2AB9" w:rsidRDefault="003620E0" w:rsidP="003620E0">
      <w:pPr>
        <w:tabs>
          <w:tab w:val="left" w:pos="851"/>
        </w:tabs>
        <w:ind w:firstLine="709"/>
        <w:rPr>
          <w:sz w:val="28"/>
          <w:szCs w:val="28"/>
          <w:lang w:val="ru-RU"/>
        </w:rPr>
      </w:pPr>
      <w:r w:rsidRPr="001E2AB9">
        <w:rPr>
          <w:sz w:val="28"/>
          <w:szCs w:val="28"/>
          <w:lang w:val="ru-RU"/>
        </w:rPr>
        <w:t>- оборудование, содержащее полихлордифенилы (ПХД);</w:t>
      </w:r>
    </w:p>
    <w:p w14:paraId="2FF993A2" w14:textId="77777777" w:rsidR="003620E0" w:rsidRPr="001E2AB9" w:rsidRDefault="003620E0" w:rsidP="003620E0">
      <w:pPr>
        <w:tabs>
          <w:tab w:val="left" w:pos="851"/>
        </w:tabs>
        <w:ind w:firstLine="709"/>
        <w:rPr>
          <w:sz w:val="28"/>
          <w:szCs w:val="28"/>
          <w:lang w:val="ru-RU"/>
        </w:rPr>
      </w:pPr>
      <w:r w:rsidRPr="001E2AB9">
        <w:rPr>
          <w:sz w:val="28"/>
          <w:szCs w:val="28"/>
          <w:lang w:val="ru-RU"/>
        </w:rPr>
        <w:t>- токсичные хвостохранилища;</w:t>
      </w:r>
    </w:p>
    <w:p w14:paraId="14A17051" w14:textId="77777777" w:rsidR="003620E0" w:rsidRPr="001E2AB9" w:rsidRDefault="003620E0" w:rsidP="003620E0">
      <w:pPr>
        <w:tabs>
          <w:tab w:val="left" w:pos="851"/>
        </w:tabs>
        <w:ind w:firstLine="709"/>
        <w:rPr>
          <w:sz w:val="28"/>
          <w:szCs w:val="28"/>
          <w:lang w:val="ru-RU"/>
        </w:rPr>
      </w:pPr>
      <w:r w:rsidRPr="001E2AB9">
        <w:rPr>
          <w:sz w:val="28"/>
          <w:szCs w:val="28"/>
          <w:lang w:val="ru-RU"/>
        </w:rPr>
        <w:t xml:space="preserve">-  другие опасные химические вещества, которые обладают токсичными свойствами, проявляют устойчивость к разложению, биологически аккумулируются и являются объектом трансграничного переноса по воздуху и воде. </w:t>
      </w:r>
    </w:p>
    <w:p w14:paraId="105E8B53" w14:textId="77777777" w:rsidR="003620E0" w:rsidRPr="001E2AB9" w:rsidRDefault="003620E0" w:rsidP="003620E0">
      <w:pPr>
        <w:tabs>
          <w:tab w:val="left" w:pos="851"/>
        </w:tabs>
        <w:ind w:firstLine="709"/>
        <w:rPr>
          <w:sz w:val="28"/>
          <w:szCs w:val="28"/>
          <w:lang w:val="ru-RU"/>
        </w:rPr>
      </w:pPr>
      <w:bookmarkStart w:id="27" w:name="_Hlk142317299"/>
      <w:r w:rsidRPr="001E2AB9">
        <w:rPr>
          <w:sz w:val="28"/>
          <w:szCs w:val="28"/>
          <w:lang w:val="ru-RU"/>
        </w:rPr>
        <w:t xml:space="preserve">В целях обеспечения безопасной экологической среды для населения и окружающей среды требуется: </w:t>
      </w:r>
    </w:p>
    <w:p w14:paraId="1613B5F6" w14:textId="250AEBFD" w:rsidR="003620E0" w:rsidRPr="001E2AB9" w:rsidRDefault="003620E0" w:rsidP="003620E0">
      <w:pPr>
        <w:tabs>
          <w:tab w:val="left" w:pos="851"/>
        </w:tabs>
        <w:ind w:firstLine="709"/>
        <w:rPr>
          <w:sz w:val="28"/>
          <w:szCs w:val="28"/>
          <w:lang w:val="ru-RU"/>
        </w:rPr>
      </w:pPr>
      <w:r w:rsidRPr="001E2AB9">
        <w:rPr>
          <w:sz w:val="28"/>
          <w:szCs w:val="28"/>
          <w:lang w:val="ru-RU"/>
        </w:rPr>
        <w:t xml:space="preserve">-  гармонизация законодательной базы с международно-правовыми нормами и стандартами в </w:t>
      </w:r>
      <w:bookmarkStart w:id="28" w:name="_Hlk135742726"/>
      <w:r w:rsidR="00012AF7" w:rsidRPr="001E2AB9">
        <w:rPr>
          <w:sz w:val="28"/>
          <w:szCs w:val="28"/>
          <w:lang w:val="ru-RU"/>
        </w:rPr>
        <w:t>сфере химической</w:t>
      </w:r>
      <w:r w:rsidRPr="001E2AB9">
        <w:rPr>
          <w:sz w:val="28"/>
          <w:szCs w:val="28"/>
          <w:lang w:val="ru-RU"/>
        </w:rPr>
        <w:t xml:space="preserve"> безопасности</w:t>
      </w:r>
      <w:bookmarkEnd w:id="28"/>
      <w:r w:rsidRPr="001E2AB9">
        <w:rPr>
          <w:sz w:val="28"/>
          <w:szCs w:val="28"/>
          <w:lang w:val="ru-RU"/>
        </w:rPr>
        <w:t>;</w:t>
      </w:r>
    </w:p>
    <w:p w14:paraId="0D386ACC" w14:textId="77777777" w:rsidR="003620E0" w:rsidRPr="001E2AB9" w:rsidRDefault="003620E0" w:rsidP="003620E0">
      <w:pPr>
        <w:tabs>
          <w:tab w:val="left" w:pos="851"/>
        </w:tabs>
        <w:ind w:firstLine="709"/>
        <w:rPr>
          <w:sz w:val="28"/>
          <w:szCs w:val="28"/>
          <w:lang w:val="ru-RU"/>
        </w:rPr>
      </w:pPr>
      <w:r w:rsidRPr="001E2AB9">
        <w:rPr>
          <w:sz w:val="28"/>
          <w:szCs w:val="28"/>
          <w:lang w:val="ru-RU"/>
        </w:rPr>
        <w:t xml:space="preserve">- усовершенствование системы регулирования в сфере химической безопасности, надзора и контроля над опасными химическими веществами в </w:t>
      </w:r>
      <w:r w:rsidRPr="001E2AB9">
        <w:rPr>
          <w:sz w:val="28"/>
          <w:szCs w:val="28"/>
          <w:lang w:val="ru-RU"/>
        </w:rPr>
        <w:lastRenderedPageBreak/>
        <w:t>ходе их обращения. Использование, перевозка, хранение и захоронение в соответствии с международными стандартами и передовой практикой;</w:t>
      </w:r>
    </w:p>
    <w:p w14:paraId="4865D213" w14:textId="77777777" w:rsidR="003620E0" w:rsidRPr="001E2AB9" w:rsidRDefault="003620E0" w:rsidP="003620E0">
      <w:pPr>
        <w:tabs>
          <w:tab w:val="left" w:pos="851"/>
        </w:tabs>
        <w:ind w:firstLine="709"/>
        <w:rPr>
          <w:sz w:val="28"/>
          <w:szCs w:val="28"/>
          <w:lang w:val="ru-RU"/>
        </w:rPr>
      </w:pPr>
      <w:r w:rsidRPr="001E2AB9">
        <w:rPr>
          <w:sz w:val="28"/>
          <w:szCs w:val="28"/>
          <w:lang w:val="ru-RU"/>
        </w:rPr>
        <w:t>- оснащение органов контроля и сличения необходимым оборудованием и специальными приборами;</w:t>
      </w:r>
    </w:p>
    <w:p w14:paraId="05390510" w14:textId="7B3FC3BA" w:rsidR="003620E0" w:rsidRPr="001E2AB9" w:rsidRDefault="003620E0" w:rsidP="003620E0">
      <w:pPr>
        <w:tabs>
          <w:tab w:val="left" w:pos="851"/>
        </w:tabs>
        <w:ind w:firstLine="709"/>
        <w:rPr>
          <w:sz w:val="28"/>
          <w:szCs w:val="28"/>
          <w:lang w:val="ru-RU"/>
        </w:rPr>
      </w:pPr>
      <w:r w:rsidRPr="001E2AB9">
        <w:rPr>
          <w:sz w:val="28"/>
          <w:szCs w:val="28"/>
          <w:lang w:val="ru-RU"/>
        </w:rPr>
        <w:t xml:space="preserve">- четкое определение обязанностей и наращивание потенциала государственных органов в </w:t>
      </w:r>
      <w:r w:rsidR="00012AF7" w:rsidRPr="001E2AB9">
        <w:rPr>
          <w:sz w:val="28"/>
          <w:szCs w:val="28"/>
          <w:lang w:val="ru-RU"/>
        </w:rPr>
        <w:t>сфере химической</w:t>
      </w:r>
      <w:r w:rsidRPr="001E2AB9">
        <w:rPr>
          <w:sz w:val="28"/>
          <w:szCs w:val="28"/>
          <w:lang w:val="ru-RU"/>
        </w:rPr>
        <w:t xml:space="preserve"> безопасности;</w:t>
      </w:r>
    </w:p>
    <w:p w14:paraId="7783E856" w14:textId="5DDA0A79" w:rsidR="003620E0" w:rsidRPr="001E2AB9" w:rsidRDefault="003620E0" w:rsidP="003620E0">
      <w:pPr>
        <w:tabs>
          <w:tab w:val="left" w:pos="851"/>
        </w:tabs>
        <w:ind w:firstLine="709"/>
        <w:rPr>
          <w:sz w:val="28"/>
          <w:szCs w:val="28"/>
          <w:lang w:val="ru-RU"/>
        </w:rPr>
      </w:pPr>
      <w:r w:rsidRPr="001E2AB9">
        <w:rPr>
          <w:sz w:val="28"/>
          <w:szCs w:val="28"/>
          <w:lang w:val="ru-RU"/>
        </w:rPr>
        <w:t xml:space="preserve">- усовершенствование системы выдачи лицензий и разрешений на деятельность в </w:t>
      </w:r>
      <w:r w:rsidR="00012AF7" w:rsidRPr="001E2AB9">
        <w:rPr>
          <w:sz w:val="28"/>
          <w:szCs w:val="28"/>
          <w:lang w:val="ru-RU"/>
        </w:rPr>
        <w:t>сфере химической</w:t>
      </w:r>
      <w:r w:rsidRPr="001E2AB9">
        <w:rPr>
          <w:sz w:val="28"/>
          <w:szCs w:val="28"/>
          <w:lang w:val="ru-RU"/>
        </w:rPr>
        <w:t xml:space="preserve"> безопасности;</w:t>
      </w:r>
    </w:p>
    <w:p w14:paraId="1A752DEB" w14:textId="77777777" w:rsidR="003620E0" w:rsidRPr="001E2AB9" w:rsidRDefault="003620E0" w:rsidP="003620E0">
      <w:pPr>
        <w:tabs>
          <w:tab w:val="left" w:pos="851"/>
        </w:tabs>
        <w:ind w:firstLine="709"/>
        <w:rPr>
          <w:sz w:val="28"/>
          <w:szCs w:val="28"/>
          <w:lang w:val="ru-RU"/>
        </w:rPr>
      </w:pPr>
      <w:r w:rsidRPr="001E2AB9">
        <w:rPr>
          <w:sz w:val="28"/>
          <w:szCs w:val="28"/>
          <w:lang w:val="ru-RU"/>
        </w:rPr>
        <w:t xml:space="preserve">- совершенствование и укрепление системы государственного надзора и контроля в области химической безопасности за счет повышения квалификации кадров и оснащения их соответствующим оборудованием; </w:t>
      </w:r>
    </w:p>
    <w:p w14:paraId="1C6F61D2" w14:textId="77777777" w:rsidR="003620E0" w:rsidRPr="001E2AB9" w:rsidRDefault="003620E0" w:rsidP="003620E0">
      <w:pPr>
        <w:tabs>
          <w:tab w:val="left" w:pos="851"/>
        </w:tabs>
        <w:ind w:firstLine="709"/>
        <w:rPr>
          <w:sz w:val="28"/>
          <w:szCs w:val="28"/>
          <w:lang w:val="ru-RU"/>
        </w:rPr>
      </w:pPr>
      <w:r w:rsidRPr="001E2AB9">
        <w:rPr>
          <w:sz w:val="28"/>
          <w:szCs w:val="28"/>
          <w:lang w:val="ru-RU"/>
        </w:rPr>
        <w:t>- укрепление потенциала мониторинга, учета и контроля опасных химических веществ.</w:t>
      </w:r>
    </w:p>
    <w:p w14:paraId="780879C5" w14:textId="77777777" w:rsidR="003620E0" w:rsidRPr="001E2AB9" w:rsidRDefault="003620E0" w:rsidP="003620E0">
      <w:pPr>
        <w:tabs>
          <w:tab w:val="left" w:pos="851"/>
        </w:tabs>
        <w:ind w:firstLine="709"/>
        <w:rPr>
          <w:sz w:val="28"/>
          <w:szCs w:val="28"/>
          <w:lang w:val="ru-RU"/>
        </w:rPr>
      </w:pPr>
      <w:r w:rsidRPr="001E2AB9">
        <w:rPr>
          <w:sz w:val="28"/>
          <w:szCs w:val="28"/>
          <w:lang w:val="ru-RU"/>
        </w:rPr>
        <w:t>- надлежащее безопасное уничтожение устаревших пестицидов и очистка загрязненной почвы;</w:t>
      </w:r>
    </w:p>
    <w:p w14:paraId="78347B84" w14:textId="77777777" w:rsidR="003620E0" w:rsidRPr="001E2AB9" w:rsidRDefault="003620E0" w:rsidP="003620E0">
      <w:pPr>
        <w:tabs>
          <w:tab w:val="left" w:pos="851"/>
        </w:tabs>
        <w:ind w:firstLine="709"/>
        <w:rPr>
          <w:sz w:val="28"/>
          <w:szCs w:val="28"/>
          <w:lang w:val="ru-RU"/>
        </w:rPr>
      </w:pPr>
      <w:r w:rsidRPr="001E2AB9">
        <w:rPr>
          <w:sz w:val="28"/>
          <w:szCs w:val="28"/>
          <w:lang w:val="ru-RU"/>
        </w:rPr>
        <w:t>- организация пункта безопасного временного хранения опасных химических отходов;</w:t>
      </w:r>
    </w:p>
    <w:p w14:paraId="10736806" w14:textId="77777777" w:rsidR="003620E0" w:rsidRPr="001E2AB9" w:rsidRDefault="003620E0" w:rsidP="003620E0">
      <w:pPr>
        <w:tabs>
          <w:tab w:val="left" w:pos="851"/>
        </w:tabs>
        <w:ind w:firstLine="709"/>
        <w:rPr>
          <w:sz w:val="28"/>
          <w:szCs w:val="28"/>
          <w:lang w:val="ru-RU"/>
        </w:rPr>
      </w:pPr>
      <w:r w:rsidRPr="001E2AB9">
        <w:rPr>
          <w:sz w:val="28"/>
          <w:szCs w:val="28"/>
          <w:lang w:val="ru-RU"/>
        </w:rPr>
        <w:t>- надлежащее безопасное уничтожение ПХД и рекультивация токсичных хвостохранилищ;</w:t>
      </w:r>
    </w:p>
    <w:p w14:paraId="366A6567" w14:textId="77777777" w:rsidR="003620E0" w:rsidRPr="001E2AB9" w:rsidRDefault="003620E0" w:rsidP="003620E0">
      <w:pPr>
        <w:tabs>
          <w:tab w:val="left" w:pos="851"/>
        </w:tabs>
        <w:ind w:firstLine="709"/>
        <w:rPr>
          <w:sz w:val="28"/>
          <w:szCs w:val="28"/>
          <w:lang w:val="ru-RU"/>
        </w:rPr>
      </w:pPr>
      <w:r w:rsidRPr="001E2AB9">
        <w:rPr>
          <w:sz w:val="28"/>
          <w:szCs w:val="28"/>
          <w:lang w:val="ru-RU"/>
        </w:rPr>
        <w:t xml:space="preserve">- Снижение рисков на окружающую среду и здоровье населения от воздействия   непреднамеренных и новых СОЗ. </w:t>
      </w:r>
    </w:p>
    <w:p w14:paraId="2AC0F53D" w14:textId="37955966" w:rsidR="003620E0" w:rsidRPr="001E2AB9" w:rsidRDefault="00DF7F08" w:rsidP="003620E0">
      <w:pPr>
        <w:tabs>
          <w:tab w:val="left" w:pos="851"/>
        </w:tabs>
        <w:ind w:firstLine="709"/>
        <w:rPr>
          <w:sz w:val="28"/>
          <w:szCs w:val="28"/>
          <w:lang w:val="ru-RU"/>
        </w:rPr>
      </w:pPr>
      <w:bookmarkStart w:id="29" w:name="_Toc119397102"/>
      <w:bookmarkStart w:id="30" w:name="_Toc119397298"/>
      <w:bookmarkStart w:id="31" w:name="_Hlk142045140"/>
      <w:bookmarkEnd w:id="27"/>
      <w:r w:rsidRPr="001E2AB9">
        <w:rPr>
          <w:sz w:val="28"/>
          <w:szCs w:val="28"/>
          <w:lang w:val="ru-RU"/>
        </w:rPr>
        <w:t>1</w:t>
      </w:r>
      <w:r w:rsidR="00644B65" w:rsidRPr="001E2AB9">
        <w:rPr>
          <w:sz w:val="28"/>
          <w:szCs w:val="28"/>
          <w:lang w:val="ru-RU"/>
        </w:rPr>
        <w:t>9</w:t>
      </w:r>
      <w:r w:rsidR="003620E0" w:rsidRPr="001E2AB9">
        <w:rPr>
          <w:sz w:val="28"/>
          <w:szCs w:val="28"/>
          <w:lang w:val="ru-RU"/>
        </w:rPr>
        <w:t xml:space="preserve">. </w:t>
      </w:r>
      <w:r w:rsidR="00CC2C07" w:rsidRPr="001E2AB9">
        <w:rPr>
          <w:sz w:val="28"/>
          <w:szCs w:val="28"/>
          <w:lang w:val="ru-RU"/>
        </w:rPr>
        <w:t>З</w:t>
      </w:r>
      <w:r w:rsidR="009B2639" w:rsidRPr="001E2AB9">
        <w:rPr>
          <w:sz w:val="28"/>
          <w:szCs w:val="28"/>
          <w:lang w:val="ru-RU"/>
        </w:rPr>
        <w:t>агрязнение п</w:t>
      </w:r>
      <w:r w:rsidR="003620E0" w:rsidRPr="001E2AB9">
        <w:rPr>
          <w:sz w:val="28"/>
          <w:szCs w:val="28"/>
          <w:lang w:val="ru-RU"/>
        </w:rPr>
        <w:t>ро</w:t>
      </w:r>
      <w:r w:rsidR="009B2639" w:rsidRPr="001E2AB9">
        <w:rPr>
          <w:sz w:val="28"/>
          <w:szCs w:val="28"/>
          <w:lang w:val="ru-RU"/>
        </w:rPr>
        <w:t>мышленными и бытовыми</w:t>
      </w:r>
      <w:r w:rsidR="003620E0" w:rsidRPr="001E2AB9">
        <w:rPr>
          <w:sz w:val="28"/>
          <w:szCs w:val="28"/>
          <w:lang w:val="ru-RU"/>
        </w:rPr>
        <w:t xml:space="preserve"> отход</w:t>
      </w:r>
      <w:bookmarkEnd w:id="29"/>
      <w:bookmarkEnd w:id="30"/>
      <w:r w:rsidR="009B2639" w:rsidRPr="001E2AB9">
        <w:rPr>
          <w:sz w:val="28"/>
          <w:szCs w:val="28"/>
          <w:lang w:val="ru-RU"/>
        </w:rPr>
        <w:t>ами</w:t>
      </w:r>
    </w:p>
    <w:p w14:paraId="478CF050" w14:textId="77777777" w:rsidR="00234826" w:rsidRPr="001E2AB9" w:rsidRDefault="00234826" w:rsidP="00234826">
      <w:pPr>
        <w:tabs>
          <w:tab w:val="left" w:pos="851"/>
        </w:tabs>
        <w:ind w:firstLine="709"/>
        <w:rPr>
          <w:sz w:val="28"/>
          <w:szCs w:val="28"/>
          <w:lang w:val="ru-RU"/>
        </w:rPr>
      </w:pPr>
      <w:r w:rsidRPr="001E2AB9">
        <w:rPr>
          <w:sz w:val="28"/>
          <w:szCs w:val="28"/>
          <w:lang w:val="ru-RU"/>
        </w:rPr>
        <w:t xml:space="preserve">На сегодня актуальной задачей в управлении отходами в стране является отсутствие системы раздельного сбора, </w:t>
      </w:r>
      <w:r w:rsidRPr="0002741E">
        <w:rPr>
          <w:sz w:val="28"/>
          <w:szCs w:val="28"/>
          <w:lang w:val="ru-RU"/>
        </w:rPr>
        <w:t>учета и контроля, инфраструктуры</w:t>
      </w:r>
      <w:r w:rsidRPr="001E2AB9">
        <w:rPr>
          <w:sz w:val="28"/>
          <w:szCs w:val="28"/>
          <w:lang w:val="ru-RU"/>
        </w:rPr>
        <w:t xml:space="preserve">, аналитических-исследовательских лабораторий, кадрового потенциала, анализа морфологического состава отходов, вследствие затрудняющие внедрение принципов циркулярной экономики, безотходной технологии для максимального извлечения вторичных материальных ресурсов. </w:t>
      </w:r>
    </w:p>
    <w:p w14:paraId="04EC0E06" w14:textId="77777777" w:rsidR="00234826" w:rsidRPr="001E2AB9" w:rsidRDefault="00234826" w:rsidP="00234826">
      <w:pPr>
        <w:tabs>
          <w:tab w:val="left" w:pos="851"/>
        </w:tabs>
        <w:ind w:firstLine="709"/>
        <w:rPr>
          <w:sz w:val="28"/>
          <w:szCs w:val="28"/>
          <w:lang w:val="ky-KG"/>
        </w:rPr>
      </w:pPr>
      <w:r w:rsidRPr="001E2AB9">
        <w:rPr>
          <w:sz w:val="28"/>
          <w:szCs w:val="28"/>
          <w:lang w:val="ru-RU"/>
        </w:rPr>
        <w:t xml:space="preserve"> </w:t>
      </w:r>
      <w:r w:rsidRPr="001E2AB9">
        <w:rPr>
          <w:sz w:val="28"/>
          <w:szCs w:val="28"/>
          <w:lang w:val="ru-RU"/>
        </w:rPr>
        <w:tab/>
        <w:t xml:space="preserve"> П</w:t>
      </w:r>
      <w:r w:rsidRPr="001E2AB9">
        <w:rPr>
          <w:sz w:val="28"/>
          <w:szCs w:val="28"/>
          <w:lang w:val="ky-KG"/>
        </w:rPr>
        <w:t xml:space="preserve">о результатам </w:t>
      </w:r>
      <w:r w:rsidRPr="001E2AB9">
        <w:rPr>
          <w:sz w:val="28"/>
          <w:szCs w:val="28"/>
          <w:lang w:val="ru-RU"/>
        </w:rPr>
        <w:t xml:space="preserve">национальной </w:t>
      </w:r>
      <w:r w:rsidRPr="001E2AB9">
        <w:rPr>
          <w:sz w:val="28"/>
          <w:szCs w:val="28"/>
          <w:lang w:val="ky-KG"/>
        </w:rPr>
        <w:t xml:space="preserve">инвентаризации мест размещения отходов потребления на территории </w:t>
      </w:r>
      <w:r w:rsidRPr="001E2AB9">
        <w:rPr>
          <w:sz w:val="28"/>
          <w:szCs w:val="28"/>
          <w:lang w:val="ru-RU"/>
        </w:rPr>
        <w:t>КР</w:t>
      </w:r>
      <w:r w:rsidRPr="001E2AB9">
        <w:rPr>
          <w:sz w:val="28"/>
          <w:szCs w:val="28"/>
          <w:lang w:val="ky-KG"/>
        </w:rPr>
        <w:t xml:space="preserve"> насчитывается </w:t>
      </w:r>
      <w:r w:rsidRPr="001E2AB9">
        <w:rPr>
          <w:sz w:val="28"/>
          <w:szCs w:val="28"/>
          <w:lang w:val="ru-RU"/>
        </w:rPr>
        <w:t xml:space="preserve">около - </w:t>
      </w:r>
      <w:r w:rsidRPr="001E2AB9">
        <w:rPr>
          <w:sz w:val="28"/>
          <w:szCs w:val="28"/>
          <w:lang w:val="ky-KG"/>
        </w:rPr>
        <w:t>4</w:t>
      </w:r>
      <w:r w:rsidRPr="001E2AB9">
        <w:rPr>
          <w:sz w:val="28"/>
          <w:szCs w:val="28"/>
          <w:lang w:val="ru-RU"/>
        </w:rPr>
        <w:t>10</w:t>
      </w:r>
      <w:r w:rsidRPr="001E2AB9">
        <w:rPr>
          <w:sz w:val="28"/>
          <w:szCs w:val="28"/>
          <w:lang w:val="ky-KG"/>
        </w:rPr>
        <w:t xml:space="preserve"> свалок.</w:t>
      </w:r>
    </w:p>
    <w:p w14:paraId="6EE2B14D" w14:textId="77777777" w:rsidR="00234826" w:rsidRPr="001E2AB9" w:rsidRDefault="00234826" w:rsidP="00234826">
      <w:pPr>
        <w:tabs>
          <w:tab w:val="left" w:pos="851"/>
        </w:tabs>
        <w:ind w:firstLine="709"/>
        <w:rPr>
          <w:sz w:val="28"/>
          <w:szCs w:val="28"/>
          <w:lang w:val="ky-KG"/>
        </w:rPr>
      </w:pPr>
      <w:r w:rsidRPr="001E2AB9">
        <w:rPr>
          <w:sz w:val="28"/>
          <w:szCs w:val="28"/>
          <w:lang w:val="ky-KG"/>
        </w:rPr>
        <w:t>Общая площадь земель, занимаемых свалками составляет около 616,306 га, из них:</w:t>
      </w:r>
    </w:p>
    <w:p w14:paraId="09B8CEDD" w14:textId="77777777" w:rsidR="00234826" w:rsidRPr="001E2AB9" w:rsidRDefault="00234826" w:rsidP="00234826">
      <w:pPr>
        <w:tabs>
          <w:tab w:val="left" w:pos="851"/>
        </w:tabs>
        <w:ind w:firstLine="709"/>
        <w:rPr>
          <w:sz w:val="28"/>
          <w:szCs w:val="28"/>
          <w:lang w:val="ky-KG"/>
        </w:rPr>
      </w:pPr>
      <w:r w:rsidRPr="001E2AB9">
        <w:rPr>
          <w:sz w:val="28"/>
          <w:szCs w:val="28"/>
          <w:lang w:val="ky-KG"/>
        </w:rPr>
        <w:t>- 506,506 га - земли сельскохозяйственного назначения (82%);</w:t>
      </w:r>
    </w:p>
    <w:p w14:paraId="11E49961" w14:textId="77777777" w:rsidR="00234826" w:rsidRPr="001E2AB9" w:rsidRDefault="00234826" w:rsidP="00234826">
      <w:pPr>
        <w:tabs>
          <w:tab w:val="left" w:pos="851"/>
        </w:tabs>
        <w:ind w:firstLine="709"/>
        <w:rPr>
          <w:sz w:val="28"/>
          <w:szCs w:val="28"/>
          <w:lang w:val="ky-KG"/>
        </w:rPr>
      </w:pPr>
      <w:r w:rsidRPr="001E2AB9">
        <w:rPr>
          <w:sz w:val="28"/>
          <w:szCs w:val="28"/>
          <w:lang w:val="ky-KG"/>
        </w:rPr>
        <w:t>- 78,95 га - земли населенных пунктов (12,8%);</w:t>
      </w:r>
    </w:p>
    <w:p w14:paraId="09DCCE59" w14:textId="77777777" w:rsidR="00234826" w:rsidRPr="001E2AB9" w:rsidRDefault="00234826" w:rsidP="00234826">
      <w:pPr>
        <w:tabs>
          <w:tab w:val="left" w:pos="851"/>
        </w:tabs>
        <w:ind w:firstLine="709"/>
        <w:rPr>
          <w:sz w:val="28"/>
          <w:szCs w:val="28"/>
          <w:lang w:val="ky-KG"/>
        </w:rPr>
      </w:pPr>
      <w:r w:rsidRPr="001E2AB9">
        <w:rPr>
          <w:sz w:val="28"/>
          <w:szCs w:val="28"/>
          <w:lang w:val="ky-KG"/>
        </w:rPr>
        <w:t>-7,55 га - земли государственного лесного фонда (1,2%);</w:t>
      </w:r>
    </w:p>
    <w:p w14:paraId="76E4D0F8" w14:textId="77777777" w:rsidR="00234826" w:rsidRPr="001E2AB9" w:rsidRDefault="00234826" w:rsidP="00234826">
      <w:pPr>
        <w:tabs>
          <w:tab w:val="left" w:pos="851"/>
        </w:tabs>
        <w:ind w:firstLine="709"/>
        <w:rPr>
          <w:sz w:val="28"/>
          <w:szCs w:val="28"/>
          <w:lang w:val="ky-KG"/>
        </w:rPr>
      </w:pPr>
      <w:r w:rsidRPr="001E2AB9">
        <w:rPr>
          <w:sz w:val="28"/>
          <w:szCs w:val="28"/>
          <w:lang w:val="ky-KG"/>
        </w:rPr>
        <w:t>- 23,3 га - земли промышленности, транспорта, связи, энергетики, обороны и др. назначения (4%).</w:t>
      </w:r>
    </w:p>
    <w:p w14:paraId="4331B37A" w14:textId="75363226" w:rsidR="00234826" w:rsidRPr="001E2AB9" w:rsidRDefault="00234826" w:rsidP="00234826">
      <w:pPr>
        <w:tabs>
          <w:tab w:val="left" w:pos="851"/>
        </w:tabs>
        <w:ind w:firstLine="709"/>
        <w:rPr>
          <w:sz w:val="28"/>
          <w:szCs w:val="28"/>
          <w:lang w:val="ru-RU"/>
        </w:rPr>
      </w:pPr>
      <w:r w:rsidRPr="001E2AB9">
        <w:rPr>
          <w:sz w:val="28"/>
          <w:szCs w:val="28"/>
          <w:lang w:val="ru-RU"/>
        </w:rPr>
        <w:t>Большинство существующих стихийных свалок</w:t>
      </w:r>
      <w:r w:rsidR="000119C3" w:rsidRPr="001E2AB9">
        <w:rPr>
          <w:sz w:val="28"/>
          <w:szCs w:val="28"/>
          <w:lang w:val="ru-RU"/>
        </w:rPr>
        <w:t xml:space="preserve"> — это</w:t>
      </w:r>
      <w:r w:rsidRPr="001E2AB9">
        <w:rPr>
          <w:sz w:val="28"/>
          <w:szCs w:val="28"/>
          <w:lang w:val="ru-RU"/>
        </w:rPr>
        <w:t xml:space="preserve"> 96 % территорий, занимают сельскохозяйственные и пастбищные земли, не соответствуют требованиям экологической и санитарной безопасности. Их размещение и обустройство осуществлены без проектов и оценки воздействия на окружающую среду. Только около 5% твердых бытовых отходов в республике подвергается утилизации или сжиганию. Накопление коммунальных отходов в городах республики приблизительно достигает 250-300 кг на человека в год, </w:t>
      </w:r>
      <w:r w:rsidRPr="001E2AB9">
        <w:rPr>
          <w:sz w:val="28"/>
          <w:szCs w:val="28"/>
          <w:lang w:val="ru-RU"/>
        </w:rPr>
        <w:lastRenderedPageBreak/>
        <w:t xml:space="preserve">а ежегодное их увеличение на душу населения составляет 6 </w:t>
      </w:r>
      <w:r w:rsidR="003D345A" w:rsidRPr="003D345A">
        <w:rPr>
          <w:sz w:val="28"/>
          <w:szCs w:val="28"/>
          <w:lang w:val="ru-RU"/>
        </w:rPr>
        <w:t>%</w:t>
      </w:r>
      <w:r w:rsidRPr="001E2AB9">
        <w:rPr>
          <w:sz w:val="28"/>
          <w:szCs w:val="28"/>
          <w:lang w:val="ru-RU"/>
        </w:rPr>
        <w:t xml:space="preserve">, что в 3 раза превышает скорость роста населения. </w:t>
      </w:r>
    </w:p>
    <w:p w14:paraId="64BF330C" w14:textId="77777777" w:rsidR="00234826" w:rsidRPr="001E2AB9" w:rsidRDefault="00234826" w:rsidP="00234826">
      <w:pPr>
        <w:tabs>
          <w:tab w:val="left" w:pos="851"/>
        </w:tabs>
        <w:ind w:firstLine="709"/>
        <w:rPr>
          <w:sz w:val="28"/>
          <w:szCs w:val="28"/>
          <w:lang w:val="ru-RU"/>
        </w:rPr>
      </w:pPr>
      <w:r w:rsidRPr="001E2AB9">
        <w:rPr>
          <w:sz w:val="28"/>
          <w:szCs w:val="28"/>
          <w:lang w:val="ru-RU"/>
        </w:rPr>
        <w:tab/>
        <w:t xml:space="preserve">Опасные отходы содержат более 100 наименований токсичных соединений, среди которых - красители, пестициды, ртуть и ее соединения, растворители, свинец и его соли, лекарства, кадмий, мышьяковистые соединения, формальдегид, </w:t>
      </w:r>
      <w:r w:rsidRPr="0002741E">
        <w:rPr>
          <w:sz w:val="28"/>
          <w:szCs w:val="28"/>
          <w:lang w:val="ru-RU"/>
        </w:rPr>
        <w:t>соли таллия</w:t>
      </w:r>
      <w:r w:rsidRPr="001E2AB9">
        <w:rPr>
          <w:sz w:val="28"/>
          <w:szCs w:val="28"/>
          <w:lang w:val="ru-RU"/>
        </w:rPr>
        <w:t xml:space="preserve"> и другие. </w:t>
      </w:r>
    </w:p>
    <w:p w14:paraId="16164A80" w14:textId="77777777" w:rsidR="00234826" w:rsidRPr="001E2AB9" w:rsidRDefault="00234826" w:rsidP="00234826">
      <w:pPr>
        <w:tabs>
          <w:tab w:val="left" w:pos="851"/>
        </w:tabs>
        <w:ind w:firstLine="709"/>
        <w:rPr>
          <w:sz w:val="28"/>
          <w:szCs w:val="28"/>
          <w:lang w:val="ru-RU"/>
        </w:rPr>
      </w:pPr>
      <w:r w:rsidRPr="001E2AB9">
        <w:rPr>
          <w:sz w:val="28"/>
          <w:szCs w:val="28"/>
          <w:lang w:val="ru-RU"/>
        </w:rPr>
        <w:tab/>
        <w:t xml:space="preserve">Особое место занимают пластмассы и синтетические материалы, которые не подвергаются процессам биологического разрушения и могут сотнями лет находиться в объектах окружающей среды.  При горении пластмасс и синтетических материалов выделяются </w:t>
      </w:r>
      <w:proofErr w:type="spellStart"/>
      <w:r w:rsidRPr="0002741E">
        <w:rPr>
          <w:sz w:val="28"/>
          <w:szCs w:val="28"/>
          <w:lang w:val="ru-RU"/>
        </w:rPr>
        <w:t>токсиканты</w:t>
      </w:r>
      <w:proofErr w:type="spellEnd"/>
      <w:r w:rsidRPr="0002741E">
        <w:rPr>
          <w:sz w:val="28"/>
          <w:szCs w:val="28"/>
          <w:lang w:val="ru-RU"/>
        </w:rPr>
        <w:t>, в</w:t>
      </w:r>
      <w:r w:rsidRPr="001E2AB9">
        <w:rPr>
          <w:sz w:val="28"/>
          <w:szCs w:val="28"/>
          <w:lang w:val="ru-RU"/>
        </w:rPr>
        <w:t xml:space="preserve"> том числе </w:t>
      </w:r>
      <w:proofErr w:type="spellStart"/>
      <w:r w:rsidRPr="001E2AB9">
        <w:rPr>
          <w:sz w:val="28"/>
          <w:szCs w:val="28"/>
          <w:lang w:val="ru-RU"/>
        </w:rPr>
        <w:t>полихлорбифенилы</w:t>
      </w:r>
      <w:proofErr w:type="spellEnd"/>
      <w:r w:rsidRPr="001E2AB9">
        <w:rPr>
          <w:sz w:val="28"/>
          <w:szCs w:val="28"/>
          <w:lang w:val="ru-RU"/>
        </w:rPr>
        <w:t xml:space="preserve"> (диоксины), фтористые соединения, кадмий и другие. </w:t>
      </w:r>
    </w:p>
    <w:p w14:paraId="7034BCA1" w14:textId="77777777" w:rsidR="00234826" w:rsidRPr="001E2AB9" w:rsidRDefault="00234826" w:rsidP="00234826">
      <w:pPr>
        <w:tabs>
          <w:tab w:val="left" w:pos="851"/>
        </w:tabs>
        <w:ind w:firstLine="709"/>
        <w:rPr>
          <w:sz w:val="28"/>
          <w:szCs w:val="28"/>
          <w:lang w:val="ru-RU"/>
        </w:rPr>
      </w:pPr>
      <w:r w:rsidRPr="001E2AB9">
        <w:rPr>
          <w:sz w:val="28"/>
          <w:szCs w:val="28"/>
          <w:lang w:val="ru-RU"/>
        </w:rPr>
        <w:t xml:space="preserve"> </w:t>
      </w:r>
      <w:r w:rsidRPr="001E2AB9">
        <w:rPr>
          <w:sz w:val="28"/>
          <w:szCs w:val="28"/>
          <w:lang w:val="ru-RU"/>
        </w:rPr>
        <w:tab/>
        <w:t xml:space="preserve"> Неформальными сборщиками отходов выбирается часть ценных фракций отходов прямо на мусорных площадках, тем не менее отходы, собираемые мусоровозами, содержат 28% ценных фракций, из которых макулатура составляет -10%; стекло -8%; металл -1%; пластик – 8%; текстиль – 1%. 49% из всего состава коммунальных отходов составляют органические отходы, на прочие приходится -22%. </w:t>
      </w:r>
    </w:p>
    <w:p w14:paraId="32356C2B" w14:textId="11956FD2" w:rsidR="00234826" w:rsidRPr="001E2AB9" w:rsidRDefault="00234826" w:rsidP="00234826">
      <w:pPr>
        <w:tabs>
          <w:tab w:val="left" w:pos="851"/>
        </w:tabs>
        <w:ind w:firstLine="709"/>
        <w:rPr>
          <w:sz w:val="28"/>
          <w:szCs w:val="28"/>
          <w:lang w:val="ru-RU"/>
        </w:rPr>
      </w:pPr>
      <w:r w:rsidRPr="001E2AB9">
        <w:rPr>
          <w:sz w:val="28"/>
          <w:szCs w:val="28"/>
          <w:lang w:val="ru-RU"/>
        </w:rPr>
        <w:t xml:space="preserve">Промышленные отходы, включая токсичные, до настоящего времени складируются и хранятся в различных накопителях и стихийных свалках, зачастую без соблюдения соответствующих экологических и санитарных норм и требований. В результате этого почва, подземные и поверхностные воды многих регионов подвержены интенсивному загрязнению. Постоянно возрастающие объемы складируемых отходов формируют опасные техногенные ландшафты. С ростом количества отвалов и терриконов становятся все более интенсивными источниками пылеобразования и занятие огромного количества земельных ресурсов, подавляя рост плодородно-растительного слоя. Существует необходимость </w:t>
      </w:r>
      <w:r w:rsidR="00012AF7" w:rsidRPr="001E2AB9">
        <w:rPr>
          <w:sz w:val="28"/>
          <w:szCs w:val="28"/>
          <w:lang w:val="ru-RU"/>
        </w:rPr>
        <w:t>строительства полигонов</w:t>
      </w:r>
      <w:r w:rsidRPr="001E2AB9">
        <w:rPr>
          <w:sz w:val="28"/>
          <w:szCs w:val="28"/>
          <w:lang w:val="ru-RU"/>
        </w:rPr>
        <w:t xml:space="preserve"> для токсичных и биологических </w:t>
      </w:r>
      <w:r w:rsidR="00012AF7" w:rsidRPr="001E2AB9">
        <w:rPr>
          <w:sz w:val="28"/>
          <w:szCs w:val="28"/>
          <w:lang w:val="ru-RU"/>
        </w:rPr>
        <w:t>отходов, крематориев</w:t>
      </w:r>
      <w:r w:rsidRPr="001E2AB9">
        <w:rPr>
          <w:sz w:val="28"/>
          <w:szCs w:val="28"/>
          <w:lang w:val="ru-RU"/>
        </w:rPr>
        <w:t xml:space="preserve"> и ям </w:t>
      </w:r>
      <w:proofErr w:type="spellStart"/>
      <w:r w:rsidRPr="001E2AB9">
        <w:rPr>
          <w:sz w:val="28"/>
          <w:szCs w:val="28"/>
          <w:lang w:val="ru-RU"/>
        </w:rPr>
        <w:t>Беккари</w:t>
      </w:r>
      <w:proofErr w:type="spellEnd"/>
      <w:r w:rsidRPr="001E2AB9">
        <w:rPr>
          <w:sz w:val="28"/>
          <w:szCs w:val="28"/>
          <w:lang w:val="ru-RU"/>
        </w:rPr>
        <w:t xml:space="preserve">, о чем задачи внесены в национальных планах и программах по управлению отходами.  </w:t>
      </w:r>
    </w:p>
    <w:p w14:paraId="468374E1" w14:textId="77777777" w:rsidR="00234826" w:rsidRPr="001E2AB9" w:rsidRDefault="00234826" w:rsidP="00234826">
      <w:pPr>
        <w:tabs>
          <w:tab w:val="left" w:pos="851"/>
        </w:tabs>
        <w:ind w:firstLine="709"/>
        <w:rPr>
          <w:sz w:val="28"/>
          <w:szCs w:val="28"/>
          <w:lang w:val="ru-RU"/>
        </w:rPr>
      </w:pPr>
      <w:r w:rsidRPr="001E2AB9">
        <w:rPr>
          <w:sz w:val="28"/>
          <w:szCs w:val="28"/>
          <w:lang w:val="ru-RU"/>
        </w:rPr>
        <w:t>Для комплексного решения задач в сфере обращения отходами следует проведение анализа и усовершенствование нормативных-правовых актов, внедрение принципа «</w:t>
      </w:r>
      <w:r w:rsidRPr="0002741E">
        <w:rPr>
          <w:sz w:val="28"/>
          <w:szCs w:val="28"/>
          <w:lang w:val="ru-RU"/>
        </w:rPr>
        <w:t>загрязнитель платит</w:t>
      </w:r>
      <w:r w:rsidRPr="001E2AB9">
        <w:rPr>
          <w:sz w:val="28"/>
          <w:szCs w:val="28"/>
          <w:lang w:val="ru-RU"/>
        </w:rPr>
        <w:t>», посредством введения современных механизмов экономического регулирования. Производители и импортеры не несут ответственности за упаковку, которые образуют отходы в силу утраты своих потребительских свойств в конечном итоге.</w:t>
      </w:r>
    </w:p>
    <w:p w14:paraId="3C27AB9D" w14:textId="79BB457D" w:rsidR="00234826" w:rsidRPr="001E2AB9" w:rsidRDefault="00234826" w:rsidP="00234826">
      <w:pPr>
        <w:tabs>
          <w:tab w:val="left" w:pos="851"/>
        </w:tabs>
        <w:ind w:firstLine="709"/>
        <w:rPr>
          <w:sz w:val="28"/>
          <w:szCs w:val="28"/>
          <w:lang w:val="ru-RU"/>
        </w:rPr>
      </w:pPr>
      <w:r w:rsidRPr="001E2AB9">
        <w:rPr>
          <w:sz w:val="28"/>
          <w:szCs w:val="28"/>
          <w:lang w:val="ru-RU"/>
        </w:rPr>
        <w:t xml:space="preserve">Одним из основных целей внедрения института </w:t>
      </w:r>
      <w:r w:rsidR="00221571">
        <w:rPr>
          <w:sz w:val="28"/>
          <w:szCs w:val="28"/>
          <w:lang w:val="ru-RU"/>
        </w:rPr>
        <w:t>расширенной ответственности производителя (</w:t>
      </w:r>
      <w:r w:rsidRPr="001E2AB9">
        <w:rPr>
          <w:sz w:val="28"/>
          <w:szCs w:val="28"/>
          <w:lang w:val="ru-RU"/>
        </w:rPr>
        <w:t>РОП</w:t>
      </w:r>
      <w:r w:rsidR="00221571">
        <w:rPr>
          <w:sz w:val="28"/>
          <w:szCs w:val="28"/>
          <w:lang w:val="ru-RU"/>
        </w:rPr>
        <w:t>)</w:t>
      </w:r>
      <w:r w:rsidRPr="001E2AB9">
        <w:rPr>
          <w:sz w:val="28"/>
          <w:szCs w:val="28"/>
          <w:lang w:val="ru-RU"/>
        </w:rPr>
        <w:t xml:space="preserve"> является формирование эффективной государственной модели регулирования, направленной на максимальное возвращение вторичных материальных ресурсов в хозяйственный оборот и минимизацию объемов захоронения полезных отходов; создание мощностей и условий для переработки отходов потребления, снижение размера платы граждан за коммунальную услугу по обращению с твердыми коммунальными отходами и создание максимально удобной для населения инфраструктуры сбора вторичных материальных ресурсов в целях их дальнейшей переработки.</w:t>
      </w:r>
    </w:p>
    <w:p w14:paraId="58EF71A3" w14:textId="43B7DF82" w:rsidR="00234826" w:rsidRPr="001E2AB9" w:rsidRDefault="00221571" w:rsidP="00221571">
      <w:pPr>
        <w:tabs>
          <w:tab w:val="left" w:pos="851"/>
        </w:tabs>
        <w:rPr>
          <w:sz w:val="28"/>
          <w:szCs w:val="28"/>
          <w:lang w:val="ru-RU"/>
        </w:rPr>
      </w:pPr>
      <w:r>
        <w:rPr>
          <w:sz w:val="28"/>
          <w:szCs w:val="28"/>
          <w:lang w:val="ru-RU"/>
        </w:rPr>
        <w:lastRenderedPageBreak/>
        <w:tab/>
      </w:r>
      <w:r w:rsidR="00234826" w:rsidRPr="001E2AB9">
        <w:rPr>
          <w:sz w:val="28"/>
          <w:szCs w:val="28"/>
          <w:lang w:val="ru-RU"/>
        </w:rPr>
        <w:t xml:space="preserve">Таким образом, в целях устранения правовых пробелов, гармонизации национального законодательства с международными нормами, и реализации принципов циркулярной экономики, начат процесс внедрения системы РОП в стране, посредством принятия регулирующих нормативных-правовых актов в области обращения отходами. </w:t>
      </w:r>
    </w:p>
    <w:p w14:paraId="74E75E9E" w14:textId="77777777" w:rsidR="00234826" w:rsidRPr="001E2AB9" w:rsidRDefault="00234826" w:rsidP="00234826">
      <w:pPr>
        <w:tabs>
          <w:tab w:val="left" w:pos="851"/>
        </w:tabs>
        <w:ind w:firstLine="709"/>
        <w:rPr>
          <w:sz w:val="28"/>
          <w:szCs w:val="28"/>
          <w:lang w:val="ru-RU"/>
        </w:rPr>
      </w:pPr>
      <w:r w:rsidRPr="001E2AB9">
        <w:rPr>
          <w:sz w:val="28"/>
          <w:szCs w:val="28"/>
          <w:lang w:val="ru-RU"/>
        </w:rPr>
        <w:t xml:space="preserve">Внедрение принципов РОП внесет вклад в положительном ключе в экологическую ситуацию, а в ближайшей перспективе приведет к сокращению стихийных свалок вследствие увеличения процесса переработки полезных отходов.   </w:t>
      </w:r>
    </w:p>
    <w:p w14:paraId="6B25BC85" w14:textId="77777777" w:rsidR="00234826" w:rsidRPr="001E2AB9" w:rsidRDefault="00234826" w:rsidP="00234826">
      <w:pPr>
        <w:tabs>
          <w:tab w:val="left" w:pos="851"/>
        </w:tabs>
        <w:ind w:firstLine="709"/>
        <w:rPr>
          <w:sz w:val="28"/>
          <w:szCs w:val="28"/>
          <w:lang w:val="ru-RU"/>
        </w:rPr>
      </w:pPr>
      <w:r w:rsidRPr="001E2AB9">
        <w:rPr>
          <w:sz w:val="28"/>
          <w:szCs w:val="28"/>
          <w:lang w:val="ru-RU"/>
        </w:rPr>
        <w:t xml:space="preserve">Включение утилизационного платежа позволит стимулировать перерабатывающие предприятия на использование безотходной и качественной технологии, а также заставит выпускать альтернативных экологичных упаковок, либо повторному использованию упаковочных продукций.  </w:t>
      </w:r>
    </w:p>
    <w:p w14:paraId="21BE3487" w14:textId="4AB40A8F" w:rsidR="00234826" w:rsidRPr="001E2AB9" w:rsidRDefault="00234826" w:rsidP="00234826">
      <w:pPr>
        <w:tabs>
          <w:tab w:val="left" w:pos="851"/>
        </w:tabs>
        <w:ind w:firstLine="709"/>
        <w:rPr>
          <w:sz w:val="28"/>
          <w:szCs w:val="28"/>
          <w:lang w:val="ru-RU"/>
        </w:rPr>
      </w:pPr>
      <w:r w:rsidRPr="001E2AB9">
        <w:rPr>
          <w:sz w:val="28"/>
          <w:szCs w:val="28"/>
          <w:lang w:val="ru-RU"/>
        </w:rPr>
        <w:t xml:space="preserve">Мировой опыт показал, что посредством выпуска продукции из переработанного вторичного сырья, возможно не только </w:t>
      </w:r>
      <w:r w:rsidRPr="0002741E">
        <w:rPr>
          <w:sz w:val="28"/>
          <w:szCs w:val="28"/>
          <w:lang w:val="ru-RU"/>
        </w:rPr>
        <w:t>сократит</w:t>
      </w:r>
      <w:r w:rsidR="0002741E">
        <w:rPr>
          <w:sz w:val="28"/>
          <w:szCs w:val="28"/>
          <w:lang w:val="ru-RU"/>
        </w:rPr>
        <w:t>ь</w:t>
      </w:r>
      <w:r w:rsidRPr="001E2AB9">
        <w:rPr>
          <w:sz w:val="28"/>
          <w:szCs w:val="28"/>
          <w:lang w:val="ru-RU"/>
        </w:rPr>
        <w:t xml:space="preserve"> общее количество образующихся отходов, но и осуществлять импорт. </w:t>
      </w:r>
    </w:p>
    <w:bookmarkEnd w:id="31"/>
    <w:p w14:paraId="1E29AD44" w14:textId="06577F24" w:rsidR="0008755A" w:rsidRPr="001E2AB9" w:rsidRDefault="003620E0" w:rsidP="00A80862">
      <w:pPr>
        <w:tabs>
          <w:tab w:val="left" w:pos="851"/>
        </w:tabs>
        <w:ind w:firstLine="709"/>
        <w:rPr>
          <w:sz w:val="28"/>
          <w:szCs w:val="28"/>
          <w:lang w:val="ru-RU"/>
        </w:rPr>
      </w:pPr>
      <w:r w:rsidRPr="001E2AB9">
        <w:rPr>
          <w:sz w:val="28"/>
          <w:szCs w:val="28"/>
          <w:lang w:val="ru-RU"/>
        </w:rPr>
        <w:t xml:space="preserve"> </w:t>
      </w:r>
      <w:bookmarkStart w:id="32" w:name="_Hlk142045182"/>
      <w:r w:rsidR="0008755A" w:rsidRPr="001E2AB9">
        <w:rPr>
          <w:sz w:val="28"/>
          <w:szCs w:val="28"/>
          <w:lang w:val="ru-RU"/>
        </w:rPr>
        <w:t>20. Экологические проблемы при недропользовании</w:t>
      </w:r>
    </w:p>
    <w:p w14:paraId="32E864AD" w14:textId="77777777" w:rsidR="0008755A" w:rsidRPr="001E2AB9" w:rsidRDefault="0008755A" w:rsidP="00A80862">
      <w:pPr>
        <w:tabs>
          <w:tab w:val="left" w:pos="851"/>
        </w:tabs>
        <w:ind w:firstLine="709"/>
        <w:rPr>
          <w:sz w:val="28"/>
          <w:szCs w:val="28"/>
          <w:lang w:val="ru-RU"/>
        </w:rPr>
      </w:pPr>
      <w:r w:rsidRPr="001E2AB9">
        <w:rPr>
          <w:sz w:val="28"/>
          <w:szCs w:val="28"/>
          <w:lang w:val="ru-RU"/>
        </w:rPr>
        <w:t xml:space="preserve">  К глобальным вызовам экологической безопасности относятся при разработке месторождений полезных ископаемых: </w:t>
      </w:r>
    </w:p>
    <w:p w14:paraId="5CF1E5E1" w14:textId="5745B1B3" w:rsidR="0008755A" w:rsidRPr="001E2AB9" w:rsidRDefault="0002741E" w:rsidP="00A80862">
      <w:pPr>
        <w:tabs>
          <w:tab w:val="left" w:pos="851"/>
        </w:tabs>
        <w:ind w:firstLine="709"/>
        <w:rPr>
          <w:sz w:val="28"/>
          <w:szCs w:val="28"/>
          <w:lang w:val="ru-RU"/>
        </w:rPr>
      </w:pPr>
      <w:r>
        <w:rPr>
          <w:sz w:val="28"/>
          <w:szCs w:val="28"/>
          <w:lang w:val="ru-RU"/>
        </w:rPr>
        <w:t>-</w:t>
      </w:r>
      <w:r w:rsidR="0008755A" w:rsidRPr="001E2AB9">
        <w:rPr>
          <w:sz w:val="28"/>
          <w:szCs w:val="28"/>
          <w:lang w:val="ru-RU"/>
        </w:rPr>
        <w:t xml:space="preserve"> добыча и обработка полезных ископаемых ведет к выбросу ядовитых химических веществ и отходов, которые могут загрязнить поверхностные и подземные воды, вредя экосистемам и здоровью человека; </w:t>
      </w:r>
    </w:p>
    <w:p w14:paraId="01E1A7BD" w14:textId="229AACAA" w:rsidR="0008755A" w:rsidRPr="001E2AB9" w:rsidRDefault="0002741E" w:rsidP="00A80862">
      <w:pPr>
        <w:tabs>
          <w:tab w:val="left" w:pos="851"/>
        </w:tabs>
        <w:ind w:firstLine="709"/>
        <w:rPr>
          <w:sz w:val="28"/>
          <w:szCs w:val="28"/>
          <w:lang w:val="ru-RU"/>
        </w:rPr>
      </w:pPr>
      <w:r>
        <w:rPr>
          <w:sz w:val="28"/>
          <w:szCs w:val="28"/>
          <w:lang w:val="ru-RU"/>
        </w:rPr>
        <w:t>-</w:t>
      </w:r>
      <w:r w:rsidR="0008755A" w:rsidRPr="001E2AB9">
        <w:rPr>
          <w:sz w:val="28"/>
          <w:szCs w:val="28"/>
          <w:lang w:val="ru-RU"/>
        </w:rPr>
        <w:t xml:space="preserve"> добыча нефти и газа ведет к разрушению природных экосистем, включая леса, водоемы и биологическое разнообразие, что может иметь долгосрочные негативные последствия; </w:t>
      </w:r>
    </w:p>
    <w:p w14:paraId="3CBE8D18" w14:textId="032B985E" w:rsidR="0008755A" w:rsidRPr="001E2AB9" w:rsidRDefault="0002741E" w:rsidP="00A80862">
      <w:pPr>
        <w:tabs>
          <w:tab w:val="left" w:pos="851"/>
        </w:tabs>
        <w:ind w:firstLine="709"/>
        <w:rPr>
          <w:sz w:val="28"/>
          <w:szCs w:val="28"/>
          <w:lang w:val="ru-RU"/>
        </w:rPr>
      </w:pPr>
      <w:r>
        <w:rPr>
          <w:sz w:val="28"/>
          <w:szCs w:val="28"/>
          <w:lang w:val="ru-RU"/>
        </w:rPr>
        <w:t>-</w:t>
      </w:r>
      <w:r w:rsidR="0008755A" w:rsidRPr="001E2AB9">
        <w:rPr>
          <w:sz w:val="28"/>
          <w:szCs w:val="28"/>
          <w:lang w:val="ru-RU"/>
        </w:rPr>
        <w:t xml:space="preserve"> добыча и использование углеводородов способствуют выбросам парниковых газов, таких как углекислый газ (</w:t>
      </w:r>
      <w:r w:rsidR="0008755A" w:rsidRPr="001E2AB9">
        <w:rPr>
          <w:sz w:val="28"/>
          <w:szCs w:val="28"/>
        </w:rPr>
        <w:t>CO</w:t>
      </w:r>
      <w:r w:rsidR="0008755A" w:rsidRPr="001E2AB9">
        <w:rPr>
          <w:sz w:val="28"/>
          <w:szCs w:val="28"/>
          <w:lang w:val="ru-RU"/>
        </w:rPr>
        <w:t xml:space="preserve">2) и метан, что способствует изменению климата; </w:t>
      </w:r>
    </w:p>
    <w:p w14:paraId="7B6DE82A" w14:textId="69468255" w:rsidR="0008755A" w:rsidRPr="001E2AB9" w:rsidRDefault="0002741E" w:rsidP="00A80862">
      <w:pPr>
        <w:tabs>
          <w:tab w:val="left" w:pos="851"/>
        </w:tabs>
        <w:ind w:firstLine="709"/>
        <w:rPr>
          <w:sz w:val="28"/>
          <w:szCs w:val="28"/>
          <w:lang w:val="ru-RU"/>
        </w:rPr>
      </w:pPr>
      <w:r>
        <w:rPr>
          <w:sz w:val="28"/>
          <w:szCs w:val="28"/>
          <w:lang w:val="ru-RU"/>
        </w:rPr>
        <w:t>-</w:t>
      </w:r>
      <w:r w:rsidR="0008755A" w:rsidRPr="001E2AB9">
        <w:rPr>
          <w:sz w:val="28"/>
          <w:szCs w:val="28"/>
          <w:lang w:val="ru-RU"/>
        </w:rPr>
        <w:t xml:space="preserve"> разработка месторождений полезных ископаемых уменьшает количество ресурсов таких как: сельскохозяйственные угодья и питьевая вода. </w:t>
      </w:r>
      <w:r w:rsidR="0008755A" w:rsidRPr="001E2AB9">
        <w:rPr>
          <w:sz w:val="28"/>
          <w:szCs w:val="28"/>
          <w:lang w:val="ru-RU"/>
        </w:rPr>
        <w:tab/>
        <w:t xml:space="preserve"> К внутренним вызовам экологической безопасности при разработке месторождений полезных ископаемых относятся: </w:t>
      </w:r>
    </w:p>
    <w:p w14:paraId="740F6506" w14:textId="43D8EAFA" w:rsidR="0008755A" w:rsidRPr="001E2AB9" w:rsidRDefault="0002741E" w:rsidP="00A80862">
      <w:pPr>
        <w:tabs>
          <w:tab w:val="left" w:pos="851"/>
        </w:tabs>
        <w:ind w:firstLine="709"/>
        <w:rPr>
          <w:sz w:val="28"/>
          <w:szCs w:val="28"/>
          <w:lang w:val="ru-RU"/>
        </w:rPr>
      </w:pPr>
      <w:r>
        <w:rPr>
          <w:sz w:val="28"/>
          <w:szCs w:val="28"/>
          <w:lang w:val="ru-RU"/>
        </w:rPr>
        <w:t>-</w:t>
      </w:r>
      <w:r w:rsidR="0008755A" w:rsidRPr="001E2AB9">
        <w:rPr>
          <w:sz w:val="28"/>
          <w:szCs w:val="28"/>
          <w:lang w:val="ru-RU"/>
        </w:rPr>
        <w:t xml:space="preserve"> недостаточное соблюдение экологических стандартов, то есть неправильное применение технологий и методов добычи, а также неправильное управление отходами и увеличение объема образования отходов производства и потребления при низком уровне их утилизации; </w:t>
      </w:r>
    </w:p>
    <w:p w14:paraId="5812FB00" w14:textId="57F664D6" w:rsidR="0008755A" w:rsidRPr="001E2AB9" w:rsidRDefault="0002741E" w:rsidP="00A80862">
      <w:pPr>
        <w:tabs>
          <w:tab w:val="left" w:pos="851"/>
        </w:tabs>
        <w:ind w:firstLine="709"/>
        <w:rPr>
          <w:sz w:val="28"/>
          <w:szCs w:val="28"/>
          <w:lang w:val="ru-RU"/>
        </w:rPr>
      </w:pPr>
      <w:r>
        <w:rPr>
          <w:sz w:val="28"/>
          <w:szCs w:val="28"/>
          <w:lang w:val="ru-RU"/>
        </w:rPr>
        <w:t>-</w:t>
      </w:r>
      <w:r w:rsidR="0008755A" w:rsidRPr="001E2AB9">
        <w:rPr>
          <w:sz w:val="28"/>
          <w:szCs w:val="28"/>
          <w:lang w:val="ru-RU"/>
        </w:rPr>
        <w:t xml:space="preserve"> добыча некоторых полезных ископаемых требует большого объема воды, что может привести к истощению водных ресурсов и угрозе водных экосистем; </w:t>
      </w:r>
    </w:p>
    <w:p w14:paraId="473E0687" w14:textId="4FF1FC1F" w:rsidR="0008755A" w:rsidRPr="001E2AB9" w:rsidRDefault="0002741E" w:rsidP="00A80862">
      <w:pPr>
        <w:tabs>
          <w:tab w:val="left" w:pos="851"/>
        </w:tabs>
        <w:ind w:firstLine="709"/>
        <w:rPr>
          <w:sz w:val="28"/>
          <w:szCs w:val="28"/>
          <w:lang w:val="ru-RU"/>
        </w:rPr>
      </w:pPr>
      <w:r>
        <w:rPr>
          <w:sz w:val="28"/>
          <w:szCs w:val="28"/>
          <w:lang w:val="ru-RU"/>
        </w:rPr>
        <w:t>-</w:t>
      </w:r>
      <w:r w:rsidR="0008755A" w:rsidRPr="001E2AB9">
        <w:rPr>
          <w:sz w:val="28"/>
          <w:szCs w:val="28"/>
          <w:lang w:val="ru-RU"/>
        </w:rPr>
        <w:t xml:space="preserve"> выбросы токсичных химических веществ в воду, используемую в процессе добычи загрязняют водоемы и повреждают местные экосистемы; </w:t>
      </w:r>
    </w:p>
    <w:p w14:paraId="11408150" w14:textId="20305480" w:rsidR="0008755A" w:rsidRPr="001E2AB9" w:rsidRDefault="0002741E" w:rsidP="00A80862">
      <w:pPr>
        <w:tabs>
          <w:tab w:val="left" w:pos="851"/>
        </w:tabs>
        <w:ind w:firstLine="709"/>
        <w:rPr>
          <w:sz w:val="28"/>
          <w:szCs w:val="28"/>
          <w:lang w:val="ru-RU"/>
        </w:rPr>
      </w:pPr>
      <w:r>
        <w:rPr>
          <w:sz w:val="28"/>
          <w:szCs w:val="28"/>
          <w:lang w:val="ru-RU"/>
        </w:rPr>
        <w:t>-</w:t>
      </w:r>
      <w:r w:rsidR="0008755A" w:rsidRPr="001E2AB9">
        <w:rPr>
          <w:sz w:val="28"/>
          <w:szCs w:val="28"/>
          <w:lang w:val="ru-RU"/>
        </w:rPr>
        <w:t xml:space="preserve"> добыча ископаемых разрушает природные экосистемы, включая леса, болота и другие важные биотопы; </w:t>
      </w:r>
    </w:p>
    <w:p w14:paraId="0A35151D" w14:textId="5074F7E4" w:rsidR="0008755A" w:rsidRPr="001E2AB9" w:rsidRDefault="0002741E" w:rsidP="00A80862">
      <w:pPr>
        <w:tabs>
          <w:tab w:val="left" w:pos="851"/>
        </w:tabs>
        <w:ind w:firstLine="709"/>
        <w:rPr>
          <w:sz w:val="28"/>
          <w:szCs w:val="28"/>
          <w:lang w:val="ru-RU"/>
        </w:rPr>
      </w:pPr>
      <w:r>
        <w:rPr>
          <w:sz w:val="28"/>
          <w:szCs w:val="28"/>
          <w:lang w:val="ru-RU"/>
        </w:rPr>
        <w:lastRenderedPageBreak/>
        <w:t>-</w:t>
      </w:r>
      <w:r w:rsidR="0008755A" w:rsidRPr="001E2AB9">
        <w:rPr>
          <w:sz w:val="28"/>
          <w:szCs w:val="28"/>
          <w:lang w:val="ru-RU"/>
        </w:rPr>
        <w:t xml:space="preserve"> неконтролируемые выбросы парниковых газов, таких как </w:t>
      </w:r>
      <w:r w:rsidR="0008755A" w:rsidRPr="0002741E">
        <w:rPr>
          <w:sz w:val="28"/>
          <w:szCs w:val="28"/>
          <w:lang w:val="ru-RU"/>
        </w:rPr>
        <w:t>метан</w:t>
      </w:r>
      <w:r>
        <w:rPr>
          <w:sz w:val="28"/>
          <w:szCs w:val="28"/>
          <w:lang w:val="ru-RU"/>
        </w:rPr>
        <w:t>,</w:t>
      </w:r>
      <w:r w:rsidR="0008755A" w:rsidRPr="0002741E">
        <w:rPr>
          <w:sz w:val="28"/>
          <w:szCs w:val="28"/>
          <w:lang w:val="ru-RU"/>
        </w:rPr>
        <w:t xml:space="preserve"> в</w:t>
      </w:r>
      <w:r w:rsidR="0008755A" w:rsidRPr="001E2AB9">
        <w:rPr>
          <w:sz w:val="28"/>
          <w:szCs w:val="28"/>
          <w:lang w:val="ru-RU"/>
        </w:rPr>
        <w:t xml:space="preserve"> процессе добычи и обработки ископаемых способствуют изменению климата; </w:t>
      </w:r>
    </w:p>
    <w:p w14:paraId="592F0700" w14:textId="692F4F66" w:rsidR="0008755A" w:rsidRPr="001E2AB9" w:rsidRDefault="0002741E" w:rsidP="00A80862">
      <w:pPr>
        <w:tabs>
          <w:tab w:val="left" w:pos="851"/>
        </w:tabs>
        <w:ind w:firstLine="709"/>
        <w:rPr>
          <w:sz w:val="28"/>
          <w:szCs w:val="28"/>
          <w:lang w:val="ru-RU"/>
        </w:rPr>
      </w:pPr>
      <w:r>
        <w:rPr>
          <w:sz w:val="28"/>
          <w:szCs w:val="28"/>
          <w:lang w:val="ru-RU"/>
        </w:rPr>
        <w:t>-</w:t>
      </w:r>
      <w:r w:rsidR="0008755A" w:rsidRPr="001E2AB9">
        <w:rPr>
          <w:sz w:val="28"/>
          <w:szCs w:val="28"/>
          <w:lang w:val="ru-RU"/>
        </w:rPr>
        <w:t xml:space="preserve"> выбросы пыли, газов и других загрязняющих веществ в атмосферу в процессе добычи оказывают негативное воздействие на качество воздуха и здоровье людей; </w:t>
      </w:r>
    </w:p>
    <w:p w14:paraId="4E9E1858" w14:textId="0C66C671" w:rsidR="0008755A" w:rsidRPr="001E2AB9" w:rsidRDefault="0002741E" w:rsidP="00A80862">
      <w:pPr>
        <w:tabs>
          <w:tab w:val="left" w:pos="851"/>
        </w:tabs>
        <w:ind w:firstLine="709"/>
        <w:rPr>
          <w:sz w:val="28"/>
          <w:szCs w:val="28"/>
          <w:lang w:val="ru-RU"/>
        </w:rPr>
      </w:pPr>
      <w:r>
        <w:rPr>
          <w:sz w:val="28"/>
          <w:szCs w:val="28"/>
          <w:lang w:val="ru-RU"/>
        </w:rPr>
        <w:t>-</w:t>
      </w:r>
      <w:r w:rsidR="0008755A" w:rsidRPr="001E2AB9">
        <w:rPr>
          <w:sz w:val="28"/>
          <w:szCs w:val="28"/>
          <w:lang w:val="ru-RU"/>
        </w:rPr>
        <w:t xml:space="preserve"> отсутствие подготовки к чрезвычайным ситуациям, таким как аварии и разливы вредных веществ усугубляет экологические последствия и угрожает здоровью и безопасности населения; </w:t>
      </w:r>
    </w:p>
    <w:p w14:paraId="6E6C2E1E" w14:textId="507D5394" w:rsidR="0008755A" w:rsidRPr="001E2AB9" w:rsidRDefault="0002741E" w:rsidP="00A80862">
      <w:pPr>
        <w:tabs>
          <w:tab w:val="left" w:pos="851"/>
        </w:tabs>
        <w:ind w:firstLine="709"/>
        <w:rPr>
          <w:sz w:val="28"/>
          <w:szCs w:val="28"/>
          <w:lang w:val="ru-RU"/>
        </w:rPr>
      </w:pPr>
      <w:r>
        <w:rPr>
          <w:sz w:val="28"/>
          <w:szCs w:val="28"/>
          <w:lang w:val="ru-RU"/>
        </w:rPr>
        <w:t>-</w:t>
      </w:r>
      <w:r w:rsidR="0008755A" w:rsidRPr="001E2AB9">
        <w:rPr>
          <w:sz w:val="28"/>
          <w:szCs w:val="28"/>
          <w:lang w:val="ru-RU"/>
        </w:rPr>
        <w:t xml:space="preserve"> низкий уровень разработки и внедрения экологически чистых технологий; </w:t>
      </w:r>
    </w:p>
    <w:p w14:paraId="2D8D5451" w14:textId="24D85706" w:rsidR="0008755A" w:rsidRPr="001E2AB9" w:rsidRDefault="0002741E" w:rsidP="00A80862">
      <w:pPr>
        <w:tabs>
          <w:tab w:val="left" w:pos="851"/>
        </w:tabs>
        <w:ind w:firstLine="709"/>
        <w:rPr>
          <w:sz w:val="28"/>
          <w:szCs w:val="28"/>
          <w:lang w:val="ru-RU"/>
        </w:rPr>
      </w:pPr>
      <w:r>
        <w:rPr>
          <w:sz w:val="28"/>
          <w:szCs w:val="28"/>
          <w:lang w:val="ru-RU"/>
        </w:rPr>
        <w:t>-</w:t>
      </w:r>
      <w:r w:rsidR="0008755A" w:rsidRPr="001E2AB9">
        <w:rPr>
          <w:sz w:val="28"/>
          <w:szCs w:val="28"/>
          <w:lang w:val="ru-RU"/>
        </w:rPr>
        <w:t xml:space="preserve"> недостаточное финансирование государством и хозяйствующими субъектами мероприятий по охране окружающей среды и рекультивации нарушенных земель; </w:t>
      </w:r>
    </w:p>
    <w:p w14:paraId="67C52AE3" w14:textId="1A488520" w:rsidR="0008755A" w:rsidRPr="001E2AB9" w:rsidRDefault="0002741E" w:rsidP="00A80862">
      <w:pPr>
        <w:tabs>
          <w:tab w:val="left" w:pos="851"/>
        </w:tabs>
        <w:ind w:firstLine="709"/>
        <w:rPr>
          <w:sz w:val="28"/>
          <w:szCs w:val="28"/>
          <w:lang w:val="ru-RU"/>
        </w:rPr>
      </w:pPr>
      <w:r>
        <w:rPr>
          <w:sz w:val="28"/>
          <w:szCs w:val="28"/>
          <w:lang w:val="ru-RU"/>
        </w:rPr>
        <w:t>-</w:t>
      </w:r>
      <w:r w:rsidR="0008755A" w:rsidRPr="001E2AB9">
        <w:rPr>
          <w:sz w:val="28"/>
          <w:szCs w:val="28"/>
          <w:lang w:val="ru-RU"/>
        </w:rPr>
        <w:t xml:space="preserve"> нецелевое и неэффективное использование средств, поступающих в местные бюджеты в качестве платы за негативное воздействие на окружающую среду, возмещения вреда, причиненного окружающей среде, сборов за удержание лицензии, административных штрафов и иных платежей, и налоговых отчислений; </w:t>
      </w:r>
    </w:p>
    <w:p w14:paraId="0A015E39" w14:textId="50FCA7E4" w:rsidR="0008755A" w:rsidRPr="001E2AB9" w:rsidRDefault="0002741E" w:rsidP="00A80862">
      <w:pPr>
        <w:tabs>
          <w:tab w:val="left" w:pos="851"/>
        </w:tabs>
        <w:ind w:firstLine="709"/>
        <w:rPr>
          <w:sz w:val="28"/>
          <w:szCs w:val="28"/>
          <w:lang w:val="ru-RU"/>
        </w:rPr>
      </w:pPr>
      <w:r>
        <w:rPr>
          <w:sz w:val="28"/>
          <w:szCs w:val="28"/>
          <w:lang w:val="ru-RU"/>
        </w:rPr>
        <w:t>-</w:t>
      </w:r>
      <w:r w:rsidR="0008755A" w:rsidRPr="001E2AB9">
        <w:rPr>
          <w:sz w:val="28"/>
          <w:szCs w:val="28"/>
          <w:lang w:val="ru-RU"/>
        </w:rPr>
        <w:t xml:space="preserve"> выбросы загрязняющих веществ в приграничных территориях одной страны оказывают воздействие на окружающую среду и здоровье населения в соседних странах; </w:t>
      </w:r>
    </w:p>
    <w:p w14:paraId="48C60C4E" w14:textId="4D790CF2" w:rsidR="0008755A" w:rsidRPr="001E2AB9" w:rsidRDefault="0002741E" w:rsidP="00A80862">
      <w:pPr>
        <w:tabs>
          <w:tab w:val="left" w:pos="851"/>
        </w:tabs>
        <w:ind w:firstLine="709"/>
        <w:rPr>
          <w:sz w:val="28"/>
          <w:szCs w:val="28"/>
          <w:lang w:val="ru-RU"/>
        </w:rPr>
      </w:pPr>
      <w:r>
        <w:rPr>
          <w:sz w:val="28"/>
          <w:szCs w:val="28"/>
          <w:lang w:val="ru-RU"/>
        </w:rPr>
        <w:t>-</w:t>
      </w:r>
      <w:r w:rsidR="0008755A" w:rsidRPr="001E2AB9">
        <w:rPr>
          <w:sz w:val="28"/>
          <w:szCs w:val="28"/>
          <w:lang w:val="ru-RU"/>
        </w:rPr>
        <w:t xml:space="preserve"> экологические проблемы, вызванные добычей и использованием полезных ископаемых, становятся одним из факторов, способствующих миграции населения и внутреннему переселению. </w:t>
      </w:r>
    </w:p>
    <w:p w14:paraId="11D9BE7F" w14:textId="40C7DCA8" w:rsidR="0008755A" w:rsidRPr="001E2AB9" w:rsidRDefault="0008755A" w:rsidP="007D4E78">
      <w:pPr>
        <w:tabs>
          <w:tab w:val="left" w:pos="851"/>
        </w:tabs>
        <w:ind w:firstLine="709"/>
        <w:rPr>
          <w:sz w:val="28"/>
          <w:szCs w:val="28"/>
          <w:lang w:val="ru-RU"/>
        </w:rPr>
      </w:pPr>
      <w:r w:rsidRPr="001E2AB9">
        <w:rPr>
          <w:sz w:val="28"/>
          <w:szCs w:val="28"/>
          <w:lang w:val="ru-RU"/>
        </w:rPr>
        <w:t xml:space="preserve"> Целями государственной политики при недропользовании </w:t>
      </w:r>
      <w:r w:rsidR="007D4E78" w:rsidRPr="001E2AB9">
        <w:rPr>
          <w:sz w:val="28"/>
          <w:szCs w:val="28"/>
          <w:lang w:val="ru-RU"/>
        </w:rPr>
        <w:t xml:space="preserve">в </w:t>
      </w:r>
      <w:r w:rsidRPr="001E2AB9">
        <w:rPr>
          <w:sz w:val="28"/>
          <w:szCs w:val="28"/>
          <w:lang w:val="ru-RU"/>
        </w:rPr>
        <w:t xml:space="preserve">сфере обеспечения экологической безопасности при недропользовании являются обеспечение экологической безопасности и устойчивости природных экосистем при добыче и использовании полезных ископаемых, сокращение негативных воздействий на окружающую среду, включая землю, водные ресурсы и атмосферу, минимизация выбросов парниковых газов и смягчение влияния на глобальное изменение климата, сохранение биологического разнообразия и экосистемных услуг для текущих и будущих поколений, продвижение технологических инноваций и передовых методов, способствующих уменьшению вреда при недропользовании. </w:t>
      </w:r>
    </w:p>
    <w:p w14:paraId="26D53A9B" w14:textId="77777777" w:rsidR="007D4E78" w:rsidRPr="001E2AB9" w:rsidRDefault="007D4E78" w:rsidP="00A80862">
      <w:pPr>
        <w:tabs>
          <w:tab w:val="left" w:pos="851"/>
        </w:tabs>
        <w:ind w:firstLine="709"/>
        <w:rPr>
          <w:sz w:val="28"/>
          <w:szCs w:val="28"/>
          <w:lang w:val="ru-RU"/>
        </w:rPr>
      </w:pPr>
      <w:r w:rsidRPr="001E2AB9">
        <w:rPr>
          <w:sz w:val="28"/>
          <w:szCs w:val="28"/>
          <w:lang w:val="ru-RU"/>
        </w:rPr>
        <w:t>Для экологически безопасного недропользовании необходимо решить следующие задачи</w:t>
      </w:r>
      <w:r w:rsidR="0008755A" w:rsidRPr="001E2AB9">
        <w:rPr>
          <w:sz w:val="28"/>
          <w:szCs w:val="28"/>
          <w:lang w:val="ru-RU"/>
        </w:rPr>
        <w:t xml:space="preserve">: </w:t>
      </w:r>
    </w:p>
    <w:p w14:paraId="7BED5053" w14:textId="461BC0DF" w:rsidR="007D4E78" w:rsidRPr="001E2AB9" w:rsidRDefault="00CD7E97" w:rsidP="00A80862">
      <w:pPr>
        <w:tabs>
          <w:tab w:val="left" w:pos="851"/>
        </w:tabs>
        <w:ind w:firstLine="709"/>
        <w:rPr>
          <w:sz w:val="28"/>
          <w:szCs w:val="28"/>
          <w:lang w:val="ru-RU"/>
        </w:rPr>
      </w:pPr>
      <w:r>
        <w:rPr>
          <w:sz w:val="28"/>
          <w:szCs w:val="28"/>
          <w:lang w:val="ru-RU"/>
        </w:rPr>
        <w:t>-</w:t>
      </w:r>
      <w:r w:rsidR="0008755A" w:rsidRPr="001E2AB9">
        <w:rPr>
          <w:sz w:val="28"/>
          <w:szCs w:val="28"/>
          <w:lang w:val="ru-RU"/>
        </w:rPr>
        <w:t xml:space="preserve"> разработка и внедрение строгих норм и стандартов, регулирующих деятельность в области недропользования с учетом экологических аспектов; </w:t>
      </w:r>
    </w:p>
    <w:p w14:paraId="6C7B67DF" w14:textId="396D9F81" w:rsidR="007D4E78" w:rsidRPr="001E2AB9" w:rsidRDefault="00CD7E97" w:rsidP="00A80862">
      <w:pPr>
        <w:tabs>
          <w:tab w:val="left" w:pos="851"/>
        </w:tabs>
        <w:ind w:firstLine="709"/>
        <w:rPr>
          <w:sz w:val="28"/>
          <w:szCs w:val="28"/>
          <w:lang w:val="ru-RU"/>
        </w:rPr>
      </w:pPr>
      <w:r>
        <w:rPr>
          <w:sz w:val="28"/>
          <w:szCs w:val="28"/>
          <w:lang w:val="ru-RU"/>
        </w:rPr>
        <w:t>-</w:t>
      </w:r>
      <w:r w:rsidR="0008755A" w:rsidRPr="001E2AB9">
        <w:rPr>
          <w:sz w:val="28"/>
          <w:szCs w:val="28"/>
          <w:lang w:val="ru-RU"/>
        </w:rPr>
        <w:t xml:space="preserve"> мониторинг и контроль за выполнением экологических требований при добыче и использовании полезных ископаемых; </w:t>
      </w:r>
    </w:p>
    <w:p w14:paraId="7C7893B1" w14:textId="28AA7981" w:rsidR="007D4E78" w:rsidRPr="001E2AB9" w:rsidRDefault="00CD7E97" w:rsidP="00A80862">
      <w:pPr>
        <w:tabs>
          <w:tab w:val="left" w:pos="851"/>
        </w:tabs>
        <w:ind w:firstLine="709"/>
        <w:rPr>
          <w:sz w:val="28"/>
          <w:szCs w:val="28"/>
          <w:lang w:val="ru-RU"/>
        </w:rPr>
      </w:pPr>
      <w:r>
        <w:rPr>
          <w:sz w:val="28"/>
          <w:szCs w:val="28"/>
          <w:lang w:val="ru-RU"/>
        </w:rPr>
        <w:t>-</w:t>
      </w:r>
      <w:r w:rsidR="0008755A" w:rsidRPr="001E2AB9">
        <w:rPr>
          <w:sz w:val="28"/>
          <w:szCs w:val="28"/>
          <w:lang w:val="ru-RU"/>
        </w:rPr>
        <w:t xml:space="preserve"> реабилитация и рекультивация территорий после завершения добычи, восстановление природных экосистем; </w:t>
      </w:r>
    </w:p>
    <w:p w14:paraId="41926B32" w14:textId="196DDFA3" w:rsidR="007D4E78" w:rsidRPr="001E2AB9" w:rsidRDefault="00CD7E97" w:rsidP="00A80862">
      <w:pPr>
        <w:tabs>
          <w:tab w:val="left" w:pos="851"/>
        </w:tabs>
        <w:ind w:firstLine="709"/>
        <w:rPr>
          <w:sz w:val="28"/>
          <w:szCs w:val="28"/>
          <w:lang w:val="ru-RU"/>
        </w:rPr>
      </w:pPr>
      <w:r>
        <w:rPr>
          <w:sz w:val="28"/>
          <w:szCs w:val="28"/>
          <w:lang w:val="ru-RU"/>
        </w:rPr>
        <w:t>-</w:t>
      </w:r>
      <w:r w:rsidR="0008755A" w:rsidRPr="001E2AB9">
        <w:rPr>
          <w:sz w:val="28"/>
          <w:szCs w:val="28"/>
          <w:lang w:val="ru-RU"/>
        </w:rPr>
        <w:t xml:space="preserve"> продвижение и развитие экологически устойчивых технологий и методов добычи; </w:t>
      </w:r>
    </w:p>
    <w:p w14:paraId="5FF498DA" w14:textId="1206B300" w:rsidR="007D4E78" w:rsidRPr="001E2AB9" w:rsidRDefault="00CD7E97" w:rsidP="00A80862">
      <w:pPr>
        <w:tabs>
          <w:tab w:val="left" w:pos="851"/>
        </w:tabs>
        <w:ind w:firstLine="709"/>
        <w:rPr>
          <w:sz w:val="28"/>
          <w:szCs w:val="28"/>
          <w:lang w:val="ru-RU"/>
        </w:rPr>
      </w:pPr>
      <w:r>
        <w:rPr>
          <w:sz w:val="28"/>
          <w:szCs w:val="28"/>
          <w:lang w:val="ru-RU"/>
        </w:rPr>
        <w:lastRenderedPageBreak/>
        <w:t>-</w:t>
      </w:r>
      <w:r w:rsidR="0008755A" w:rsidRPr="001E2AB9">
        <w:rPr>
          <w:sz w:val="28"/>
          <w:szCs w:val="28"/>
          <w:lang w:val="ru-RU"/>
        </w:rPr>
        <w:t xml:space="preserve"> содействие и поддержка научных исследований в области экологической безопасности при недропользовании; </w:t>
      </w:r>
    </w:p>
    <w:p w14:paraId="1452FD80" w14:textId="7FFF6F17" w:rsidR="007D4E78" w:rsidRPr="001E2AB9" w:rsidRDefault="00CD7E97" w:rsidP="00A80862">
      <w:pPr>
        <w:tabs>
          <w:tab w:val="left" w:pos="851"/>
        </w:tabs>
        <w:ind w:firstLine="709"/>
        <w:rPr>
          <w:sz w:val="28"/>
          <w:szCs w:val="28"/>
          <w:lang w:val="ru-RU"/>
        </w:rPr>
      </w:pPr>
      <w:r>
        <w:rPr>
          <w:sz w:val="28"/>
          <w:szCs w:val="28"/>
          <w:lang w:val="ru-RU"/>
        </w:rPr>
        <w:t>-</w:t>
      </w:r>
      <w:r w:rsidR="0008755A" w:rsidRPr="001E2AB9">
        <w:rPr>
          <w:sz w:val="28"/>
          <w:szCs w:val="28"/>
          <w:lang w:val="ru-RU"/>
        </w:rPr>
        <w:t xml:space="preserve"> повышение экологической осведомленности и образования как среди профессионалов, так и среди общества в целом. </w:t>
      </w:r>
    </w:p>
    <w:bookmarkEnd w:id="32"/>
    <w:p w14:paraId="7F509AAC" w14:textId="77777777" w:rsidR="0008755A" w:rsidRPr="001E2AB9" w:rsidRDefault="0008755A" w:rsidP="003620E0">
      <w:pPr>
        <w:tabs>
          <w:tab w:val="left" w:pos="851"/>
        </w:tabs>
        <w:ind w:firstLine="709"/>
        <w:rPr>
          <w:sz w:val="28"/>
          <w:szCs w:val="28"/>
          <w:lang w:val="ru-RU"/>
        </w:rPr>
      </w:pPr>
    </w:p>
    <w:p w14:paraId="7AA8A1DD" w14:textId="77777777" w:rsidR="003620E0" w:rsidRPr="001E2AB9" w:rsidRDefault="003620E0" w:rsidP="00DF7F08">
      <w:pPr>
        <w:tabs>
          <w:tab w:val="left" w:pos="851"/>
        </w:tabs>
        <w:ind w:firstLine="709"/>
        <w:jc w:val="center"/>
        <w:rPr>
          <w:sz w:val="28"/>
          <w:szCs w:val="28"/>
          <w:lang w:val="ru-RU"/>
        </w:rPr>
      </w:pPr>
      <w:bookmarkStart w:id="33" w:name="_Toc119397104"/>
      <w:bookmarkStart w:id="34" w:name="_Toc119397300"/>
      <w:r w:rsidRPr="001E2AB9">
        <w:rPr>
          <w:sz w:val="28"/>
          <w:szCs w:val="28"/>
          <w:lang w:val="ru-RU"/>
        </w:rPr>
        <w:t>Глава 3. Основные направления и механизмы обеспечения экологической безопасности</w:t>
      </w:r>
      <w:bookmarkEnd w:id="33"/>
      <w:bookmarkEnd w:id="34"/>
    </w:p>
    <w:p w14:paraId="32569AF7" w14:textId="77777777" w:rsidR="003620E0" w:rsidRPr="001E2AB9" w:rsidRDefault="003620E0" w:rsidP="003620E0">
      <w:pPr>
        <w:tabs>
          <w:tab w:val="left" w:pos="851"/>
        </w:tabs>
        <w:ind w:firstLine="709"/>
        <w:rPr>
          <w:sz w:val="28"/>
          <w:szCs w:val="28"/>
          <w:lang w:val="ru-RU"/>
        </w:rPr>
      </w:pPr>
      <w:r w:rsidRPr="001E2AB9">
        <w:rPr>
          <w:sz w:val="28"/>
          <w:szCs w:val="28"/>
          <w:lang w:val="ru-RU"/>
        </w:rPr>
        <w:t xml:space="preserve">      </w:t>
      </w:r>
    </w:p>
    <w:p w14:paraId="3F83BCFD" w14:textId="77777777" w:rsidR="003620E0" w:rsidRPr="001E2AB9" w:rsidRDefault="003620E0" w:rsidP="00DF7F08">
      <w:pPr>
        <w:tabs>
          <w:tab w:val="left" w:pos="851"/>
        </w:tabs>
        <w:jc w:val="center"/>
        <w:rPr>
          <w:sz w:val="28"/>
          <w:szCs w:val="28"/>
          <w:lang w:val="ru-RU"/>
        </w:rPr>
      </w:pPr>
      <w:bookmarkStart w:id="35" w:name="_Toc119397105"/>
      <w:bookmarkStart w:id="36" w:name="_Toc119397301"/>
      <w:bookmarkStart w:id="37" w:name="_Hlk142045226"/>
      <w:r w:rsidRPr="001E2AB9">
        <w:rPr>
          <w:sz w:val="28"/>
          <w:szCs w:val="28"/>
          <w:lang w:val="ru-RU"/>
        </w:rPr>
        <w:t>§1. Экологизация экономики</w:t>
      </w:r>
      <w:bookmarkEnd w:id="35"/>
      <w:bookmarkEnd w:id="36"/>
    </w:p>
    <w:p w14:paraId="3BF605C9" w14:textId="77777777" w:rsidR="00471217" w:rsidRPr="001E2AB9" w:rsidRDefault="00471217" w:rsidP="00DF7F08">
      <w:pPr>
        <w:tabs>
          <w:tab w:val="left" w:pos="851"/>
        </w:tabs>
        <w:jc w:val="center"/>
        <w:rPr>
          <w:sz w:val="28"/>
          <w:szCs w:val="28"/>
          <w:lang w:val="ru-RU"/>
        </w:rPr>
      </w:pPr>
    </w:p>
    <w:p w14:paraId="6848BB9F" w14:textId="77777777" w:rsidR="00644B65" w:rsidRPr="001E2AB9" w:rsidRDefault="00644B65" w:rsidP="00644B65">
      <w:pPr>
        <w:tabs>
          <w:tab w:val="left" w:pos="851"/>
        </w:tabs>
        <w:ind w:firstLine="709"/>
        <w:rPr>
          <w:sz w:val="28"/>
          <w:szCs w:val="28"/>
          <w:lang w:val="ru-RU"/>
        </w:rPr>
      </w:pPr>
      <w:r w:rsidRPr="001E2AB9">
        <w:rPr>
          <w:sz w:val="28"/>
          <w:szCs w:val="28"/>
          <w:lang w:val="ru-RU"/>
        </w:rPr>
        <w:t xml:space="preserve">Основными направлениями обеспечения экологической безопасности является экологизация экономики, законодательства и общества. </w:t>
      </w:r>
    </w:p>
    <w:p w14:paraId="4952A72A" w14:textId="77777777" w:rsidR="003620E0" w:rsidRPr="001E2AB9" w:rsidRDefault="003620E0" w:rsidP="00DF7F08">
      <w:pPr>
        <w:tabs>
          <w:tab w:val="left" w:pos="851"/>
        </w:tabs>
        <w:ind w:firstLine="709"/>
        <w:rPr>
          <w:sz w:val="28"/>
          <w:szCs w:val="28"/>
          <w:lang w:val="ru-RU"/>
        </w:rPr>
      </w:pPr>
      <w:r w:rsidRPr="001E2AB9">
        <w:rPr>
          <w:sz w:val="28"/>
          <w:szCs w:val="28"/>
          <w:lang w:val="ru-RU"/>
        </w:rPr>
        <w:t>Экологизация экономики заключается в обеспечении устойчивого экологически безопасного природопользования и сохранении ресурсно-экологического равновесия через снижение природоемкости производства и уменьшение воздействия экономики на биосферные процессы обмена веществ и энергии.</w:t>
      </w:r>
    </w:p>
    <w:p w14:paraId="02E3DF63" w14:textId="7DAB4F7E" w:rsidR="003620E0" w:rsidRPr="001E2AB9" w:rsidRDefault="003620E0" w:rsidP="00DF7F08">
      <w:pPr>
        <w:tabs>
          <w:tab w:val="left" w:pos="851"/>
        </w:tabs>
        <w:ind w:firstLine="709"/>
        <w:rPr>
          <w:sz w:val="28"/>
          <w:szCs w:val="28"/>
          <w:lang w:val="ru-RU"/>
        </w:rPr>
      </w:pPr>
      <w:r w:rsidRPr="001E2AB9">
        <w:rPr>
          <w:sz w:val="28"/>
          <w:szCs w:val="28"/>
          <w:lang w:val="ru-RU"/>
        </w:rPr>
        <w:t xml:space="preserve">Для осуществления экологизации экономики необходимы развитие ресурсосберегающих технологий и снижение доли экологически </w:t>
      </w:r>
      <w:r w:rsidR="005878A6">
        <w:rPr>
          <w:sz w:val="28"/>
          <w:szCs w:val="28"/>
          <w:lang w:val="ru-RU"/>
        </w:rPr>
        <w:t>«</w:t>
      </w:r>
      <w:r w:rsidRPr="001E2AB9">
        <w:rPr>
          <w:sz w:val="28"/>
          <w:szCs w:val="28"/>
          <w:lang w:val="ru-RU"/>
        </w:rPr>
        <w:t>грязных</w:t>
      </w:r>
      <w:r w:rsidR="005878A6">
        <w:rPr>
          <w:sz w:val="28"/>
          <w:szCs w:val="28"/>
          <w:lang w:val="ru-RU"/>
        </w:rPr>
        <w:t>»</w:t>
      </w:r>
      <w:r w:rsidRPr="001E2AB9">
        <w:rPr>
          <w:sz w:val="28"/>
          <w:szCs w:val="28"/>
          <w:lang w:val="ru-RU"/>
        </w:rPr>
        <w:t xml:space="preserve"> производств, внедрение экологических условий и требований во все разрабатываемые государственные, региональные и отраслевые программы путем совершенствования экономических механизмов природопользования, государственного экологического контроля, экологического мониторинга и статистики, оптимизации разрешительной системы природопользования обязательная экологическая экспертиза, оценка воздействия на окружающую среду при экспертизе практических проектов.</w:t>
      </w:r>
    </w:p>
    <w:p w14:paraId="7AFD865E" w14:textId="5758D039" w:rsidR="003620E0" w:rsidRPr="001E2AB9" w:rsidRDefault="003620E0" w:rsidP="003620E0">
      <w:pPr>
        <w:tabs>
          <w:tab w:val="left" w:pos="851"/>
        </w:tabs>
        <w:ind w:firstLine="709"/>
        <w:rPr>
          <w:sz w:val="28"/>
          <w:szCs w:val="28"/>
          <w:lang w:val="ru-RU"/>
        </w:rPr>
      </w:pPr>
      <w:r w:rsidRPr="001E2AB9">
        <w:rPr>
          <w:sz w:val="28"/>
          <w:szCs w:val="28"/>
          <w:lang w:val="ru-RU"/>
        </w:rPr>
        <w:t xml:space="preserve">  </w:t>
      </w:r>
      <w:bookmarkStart w:id="38" w:name="_Toc119397106"/>
      <w:bookmarkStart w:id="39" w:name="_Toc119397302"/>
      <w:r w:rsidR="00130230" w:rsidRPr="001E2AB9">
        <w:rPr>
          <w:sz w:val="28"/>
          <w:szCs w:val="28"/>
          <w:lang w:val="ru-RU"/>
        </w:rPr>
        <w:t>2</w:t>
      </w:r>
      <w:r w:rsidR="0008755A" w:rsidRPr="001E2AB9">
        <w:rPr>
          <w:sz w:val="28"/>
          <w:szCs w:val="28"/>
          <w:lang w:val="ru-RU"/>
        </w:rPr>
        <w:t>1</w:t>
      </w:r>
      <w:r w:rsidR="00FD3707" w:rsidRPr="001E2AB9">
        <w:rPr>
          <w:sz w:val="28"/>
          <w:szCs w:val="28"/>
          <w:lang w:val="ru-RU"/>
        </w:rPr>
        <w:t>.</w:t>
      </w:r>
      <w:r w:rsidR="006E2EF7">
        <w:rPr>
          <w:sz w:val="28"/>
          <w:szCs w:val="28"/>
          <w:lang w:val="ru-RU"/>
        </w:rPr>
        <w:t xml:space="preserve"> </w:t>
      </w:r>
      <w:r w:rsidRPr="001E2AB9">
        <w:rPr>
          <w:sz w:val="28"/>
          <w:szCs w:val="28"/>
          <w:lang w:val="ru-RU"/>
        </w:rPr>
        <w:t>Совершенствование экономических механизмов природопользования</w:t>
      </w:r>
      <w:bookmarkEnd w:id="38"/>
      <w:bookmarkEnd w:id="39"/>
      <w:r w:rsidRPr="001E2AB9">
        <w:rPr>
          <w:sz w:val="28"/>
          <w:szCs w:val="28"/>
          <w:lang w:val="ru-RU"/>
        </w:rPr>
        <w:t xml:space="preserve"> </w:t>
      </w:r>
    </w:p>
    <w:p w14:paraId="6B18C733" w14:textId="1090C10D" w:rsidR="003620E0" w:rsidRPr="001E2AB9" w:rsidRDefault="00B25CA7" w:rsidP="00B25CA7">
      <w:pPr>
        <w:tabs>
          <w:tab w:val="left" w:pos="851"/>
        </w:tabs>
        <w:rPr>
          <w:sz w:val="28"/>
          <w:szCs w:val="28"/>
          <w:lang w:val="ru-RU"/>
        </w:rPr>
      </w:pPr>
      <w:r>
        <w:rPr>
          <w:sz w:val="28"/>
          <w:szCs w:val="28"/>
          <w:lang w:val="ru-RU"/>
        </w:rPr>
        <w:tab/>
      </w:r>
      <w:r w:rsidR="003620E0" w:rsidRPr="001E2AB9">
        <w:rPr>
          <w:sz w:val="28"/>
          <w:szCs w:val="28"/>
          <w:lang w:val="ru-RU"/>
        </w:rPr>
        <w:t>Новые экономические механизмы природопользования предусматривают включение экологических характеристик в систему ценообразования, совершенствование системы платности природопользования и обязательное экологическое страхование.</w:t>
      </w:r>
    </w:p>
    <w:p w14:paraId="309ED475" w14:textId="655812A7" w:rsidR="003620E0" w:rsidRPr="001E2AB9" w:rsidRDefault="00B25CA7" w:rsidP="00B25CA7">
      <w:pPr>
        <w:tabs>
          <w:tab w:val="left" w:pos="851"/>
        </w:tabs>
        <w:rPr>
          <w:sz w:val="28"/>
          <w:szCs w:val="28"/>
          <w:lang w:val="ru-RU"/>
        </w:rPr>
      </w:pPr>
      <w:r>
        <w:rPr>
          <w:sz w:val="28"/>
          <w:szCs w:val="28"/>
          <w:lang w:val="ru-RU"/>
        </w:rPr>
        <w:tab/>
      </w:r>
      <w:r w:rsidR="003620E0" w:rsidRPr="001E2AB9">
        <w:rPr>
          <w:sz w:val="28"/>
          <w:szCs w:val="28"/>
          <w:lang w:val="ru-RU"/>
        </w:rPr>
        <w:t>Эффективность природоохранной деятельности природопользователей определяется созданием финансовых стимулов, а также внедрением экономических инструментов стимулирования охраны окружающей среды. Стимулирование природопользователей в проведении природоохранных мероприятий и рациональном использовании природных ресурсов должно проводиться с помощью экономического механизма природопользования, предусматривающего систему экологических платежей.</w:t>
      </w:r>
    </w:p>
    <w:p w14:paraId="584959C1" w14:textId="608B46E8" w:rsidR="003620E0" w:rsidRPr="001E2AB9" w:rsidRDefault="00B25CA7" w:rsidP="00B25CA7">
      <w:pPr>
        <w:tabs>
          <w:tab w:val="left" w:pos="851"/>
        </w:tabs>
        <w:rPr>
          <w:sz w:val="28"/>
          <w:szCs w:val="28"/>
          <w:lang w:val="ru-RU"/>
        </w:rPr>
      </w:pPr>
      <w:r>
        <w:rPr>
          <w:sz w:val="28"/>
          <w:szCs w:val="28"/>
          <w:lang w:val="ru-RU"/>
        </w:rPr>
        <w:tab/>
      </w:r>
      <w:r w:rsidR="003620E0" w:rsidRPr="001E2AB9">
        <w:rPr>
          <w:sz w:val="28"/>
          <w:szCs w:val="28"/>
          <w:lang w:val="ru-RU"/>
        </w:rPr>
        <w:t>Платежи за загрязнение окружающей среды обеспечивают экономическое стимулирование снижения загрязнения окружающей среды через механизм повышения ставок за сверхнормативное использование ресурсов или сверхнормативные выбросы и сбросы загрязняющих веществ.</w:t>
      </w:r>
    </w:p>
    <w:p w14:paraId="1105255F" w14:textId="77777777" w:rsidR="003620E0" w:rsidRPr="001E2AB9" w:rsidRDefault="003620E0" w:rsidP="003620E0">
      <w:pPr>
        <w:tabs>
          <w:tab w:val="left" w:pos="851"/>
        </w:tabs>
        <w:ind w:firstLine="709"/>
        <w:rPr>
          <w:sz w:val="28"/>
          <w:szCs w:val="28"/>
          <w:lang w:val="ru-RU"/>
        </w:rPr>
      </w:pPr>
      <w:r w:rsidRPr="001E2AB9">
        <w:rPr>
          <w:sz w:val="28"/>
          <w:szCs w:val="28"/>
          <w:lang w:val="ru-RU"/>
        </w:rPr>
        <w:t xml:space="preserve">Экономические инструменты должны способствовать установлению жестких норм и стандартов на деятельность хозяйствующих субъектов с </w:t>
      </w:r>
      <w:r w:rsidRPr="001E2AB9">
        <w:rPr>
          <w:sz w:val="28"/>
          <w:szCs w:val="28"/>
          <w:lang w:val="ru-RU"/>
        </w:rPr>
        <w:lastRenderedPageBreak/>
        <w:t>целью внедрения инноваций и рационального использования природных ресурсов, развитию и внедрению более эффективных и малоотходных технологий.</w:t>
      </w:r>
    </w:p>
    <w:p w14:paraId="0D776257" w14:textId="46380CF1" w:rsidR="003620E0" w:rsidRPr="001E2AB9" w:rsidRDefault="00B25CA7" w:rsidP="00B25CA7">
      <w:pPr>
        <w:tabs>
          <w:tab w:val="left" w:pos="851"/>
        </w:tabs>
        <w:rPr>
          <w:sz w:val="28"/>
          <w:szCs w:val="28"/>
          <w:lang w:val="ru-RU"/>
        </w:rPr>
      </w:pPr>
      <w:r>
        <w:rPr>
          <w:sz w:val="28"/>
          <w:szCs w:val="28"/>
          <w:lang w:val="ru-RU"/>
        </w:rPr>
        <w:tab/>
      </w:r>
      <w:r w:rsidR="003620E0" w:rsidRPr="001E2AB9">
        <w:rPr>
          <w:sz w:val="28"/>
          <w:szCs w:val="28"/>
          <w:lang w:val="ru-RU"/>
        </w:rPr>
        <w:t xml:space="preserve">Ущерб, причиненный природной среде вследствие нарушения природоохранного законодательства, подлежит возмещению в полном объеме с учетом степени загрязнения и причиненного вреда (ущерба), затрат на восстановление, воспроизводство и иных расходов и потерь. </w:t>
      </w:r>
    </w:p>
    <w:bookmarkEnd w:id="37"/>
    <w:p w14:paraId="38045941" w14:textId="290C3DBF" w:rsidR="003620E0" w:rsidRPr="001E2AB9" w:rsidRDefault="003620E0" w:rsidP="003620E0">
      <w:pPr>
        <w:tabs>
          <w:tab w:val="left" w:pos="851"/>
        </w:tabs>
        <w:ind w:firstLine="709"/>
        <w:rPr>
          <w:sz w:val="28"/>
          <w:szCs w:val="28"/>
          <w:lang w:val="ru-RU"/>
        </w:rPr>
      </w:pPr>
      <w:r w:rsidRPr="001E2AB9">
        <w:rPr>
          <w:sz w:val="28"/>
          <w:szCs w:val="28"/>
          <w:lang w:val="ru-RU"/>
        </w:rPr>
        <w:t xml:space="preserve">  </w:t>
      </w:r>
      <w:bookmarkStart w:id="40" w:name="_Toc119397107"/>
      <w:bookmarkStart w:id="41" w:name="_Toc119397303"/>
      <w:bookmarkStart w:id="42" w:name="_Hlk142045270"/>
      <w:r w:rsidR="00130230" w:rsidRPr="001E2AB9">
        <w:rPr>
          <w:sz w:val="28"/>
          <w:szCs w:val="28"/>
          <w:lang w:val="ru-RU"/>
        </w:rPr>
        <w:t>2</w:t>
      </w:r>
      <w:r w:rsidR="0008755A" w:rsidRPr="001E2AB9">
        <w:rPr>
          <w:sz w:val="28"/>
          <w:szCs w:val="28"/>
          <w:lang w:val="ru-RU"/>
        </w:rPr>
        <w:t>2</w:t>
      </w:r>
      <w:r w:rsidR="0013714B" w:rsidRPr="001E2AB9">
        <w:rPr>
          <w:sz w:val="28"/>
          <w:szCs w:val="28"/>
          <w:lang w:val="ru-RU"/>
        </w:rPr>
        <w:t>.</w:t>
      </w:r>
      <w:r w:rsidRPr="001E2AB9">
        <w:rPr>
          <w:sz w:val="28"/>
          <w:szCs w:val="28"/>
          <w:lang w:val="ru-RU"/>
        </w:rPr>
        <w:t xml:space="preserve"> Совершенствование системы государственного контроля в области охраны окружающей среды и природопользования</w:t>
      </w:r>
      <w:bookmarkEnd w:id="40"/>
      <w:bookmarkEnd w:id="41"/>
      <w:r w:rsidRPr="001E2AB9">
        <w:rPr>
          <w:sz w:val="28"/>
          <w:szCs w:val="28"/>
          <w:lang w:val="ru-RU"/>
        </w:rPr>
        <w:t xml:space="preserve">  </w:t>
      </w:r>
    </w:p>
    <w:p w14:paraId="19E0EE8E" w14:textId="2E19E6C5" w:rsidR="003620E0" w:rsidRPr="001E2AB9" w:rsidRDefault="00B25CA7" w:rsidP="00B25CA7">
      <w:pPr>
        <w:tabs>
          <w:tab w:val="left" w:pos="851"/>
        </w:tabs>
        <w:rPr>
          <w:sz w:val="28"/>
          <w:szCs w:val="28"/>
          <w:lang w:val="ru-RU"/>
        </w:rPr>
      </w:pPr>
      <w:r>
        <w:rPr>
          <w:sz w:val="28"/>
          <w:szCs w:val="28"/>
          <w:lang w:val="ru-RU"/>
        </w:rPr>
        <w:tab/>
      </w:r>
      <w:r w:rsidR="003620E0" w:rsidRPr="001E2AB9">
        <w:rPr>
          <w:sz w:val="28"/>
          <w:szCs w:val="28"/>
          <w:lang w:val="ru-RU"/>
        </w:rPr>
        <w:t>Повышение эффективности государственного контроля в области охраны окружающей среды и природопользования предполагает укрепление органов государственного контроля путем исключения дублирования при осуществлении контрольных и правоприменительных функций и создания механизма защиты прав граждан и организаций в процессе такой деятельности.</w:t>
      </w:r>
    </w:p>
    <w:p w14:paraId="652C6C30" w14:textId="48E5ADB3" w:rsidR="003620E0" w:rsidRPr="001E2AB9" w:rsidRDefault="00B25CA7" w:rsidP="00B25CA7">
      <w:pPr>
        <w:tabs>
          <w:tab w:val="left" w:pos="851"/>
        </w:tabs>
        <w:rPr>
          <w:sz w:val="28"/>
          <w:szCs w:val="28"/>
          <w:lang w:val="ru-RU"/>
        </w:rPr>
      </w:pPr>
      <w:r>
        <w:rPr>
          <w:sz w:val="28"/>
          <w:szCs w:val="28"/>
          <w:lang w:val="ru-RU"/>
        </w:rPr>
        <w:tab/>
      </w:r>
      <w:r w:rsidR="003620E0" w:rsidRPr="001E2AB9">
        <w:rPr>
          <w:sz w:val="28"/>
          <w:szCs w:val="28"/>
          <w:lang w:val="ru-RU"/>
        </w:rPr>
        <w:t>Органы государственного контроля в области охраны окружающей среды и природопользования должны обладать всеми полномочиями для принятия независимых и объективных решений в отношении любых вопросов, связанных с проведением инспекций или осуществлением правоприменительных действий.</w:t>
      </w:r>
    </w:p>
    <w:p w14:paraId="743F6CE3" w14:textId="29838B6F" w:rsidR="003620E0" w:rsidRPr="001E2AB9" w:rsidRDefault="00B25CA7" w:rsidP="00B25CA7">
      <w:pPr>
        <w:tabs>
          <w:tab w:val="left" w:pos="851"/>
        </w:tabs>
        <w:rPr>
          <w:sz w:val="28"/>
          <w:szCs w:val="28"/>
          <w:lang w:val="ru-RU"/>
        </w:rPr>
      </w:pPr>
      <w:r>
        <w:rPr>
          <w:sz w:val="28"/>
          <w:szCs w:val="28"/>
          <w:lang w:val="ru-RU"/>
        </w:rPr>
        <w:tab/>
      </w:r>
      <w:r w:rsidR="003620E0" w:rsidRPr="001E2AB9">
        <w:rPr>
          <w:sz w:val="28"/>
          <w:szCs w:val="28"/>
          <w:lang w:val="ru-RU"/>
        </w:rPr>
        <w:t>Развитие системы государственного контроля в области охраны окружающей среды и природопользования должно быть направлено на:</w:t>
      </w:r>
    </w:p>
    <w:p w14:paraId="40413F8B" w14:textId="77777777" w:rsidR="003620E0" w:rsidRPr="001E2AB9" w:rsidRDefault="003620E0" w:rsidP="003620E0">
      <w:pPr>
        <w:tabs>
          <w:tab w:val="left" w:pos="851"/>
        </w:tabs>
        <w:ind w:firstLine="709"/>
        <w:rPr>
          <w:sz w:val="28"/>
          <w:szCs w:val="28"/>
          <w:lang w:val="ru-RU"/>
        </w:rPr>
      </w:pPr>
      <w:r w:rsidRPr="001E2AB9">
        <w:rPr>
          <w:sz w:val="28"/>
          <w:szCs w:val="28"/>
          <w:lang w:val="ru-RU"/>
        </w:rPr>
        <w:t>- создание модели, которая помогла бы государственным органам выявить ключевые характеристики эффективной системы правоприменения и стимулирования соблюдения законодательства Кыргызской Республики и способствовала бы проведению институциональной реформы государственных органов контроля в сфере охраны окружающей среды и природопользования в долгосрочной перспективе;</w:t>
      </w:r>
    </w:p>
    <w:p w14:paraId="222F93BC" w14:textId="77777777" w:rsidR="003620E0" w:rsidRPr="001E2AB9" w:rsidRDefault="003620E0" w:rsidP="003620E0">
      <w:pPr>
        <w:tabs>
          <w:tab w:val="left" w:pos="851"/>
        </w:tabs>
        <w:ind w:firstLine="709"/>
        <w:rPr>
          <w:sz w:val="28"/>
          <w:szCs w:val="28"/>
          <w:lang w:val="ru-RU"/>
        </w:rPr>
      </w:pPr>
      <w:r w:rsidRPr="001E2AB9">
        <w:rPr>
          <w:sz w:val="28"/>
          <w:szCs w:val="28"/>
          <w:lang w:val="ru-RU"/>
        </w:rPr>
        <w:t>- содействие сотрудничеству и обмену информацией между всеми участниками деятельности по обеспечению соблюдения экологического законодательства, включая государственные органы, промышленные предприятия, неправительственные организации и широкую общественность;</w:t>
      </w:r>
    </w:p>
    <w:p w14:paraId="16435DC7" w14:textId="77777777" w:rsidR="003620E0" w:rsidRPr="001E2AB9" w:rsidRDefault="003620E0" w:rsidP="003620E0">
      <w:pPr>
        <w:tabs>
          <w:tab w:val="left" w:pos="851"/>
        </w:tabs>
        <w:ind w:firstLine="709"/>
        <w:rPr>
          <w:sz w:val="28"/>
          <w:szCs w:val="28"/>
          <w:lang w:val="ru-RU"/>
        </w:rPr>
      </w:pPr>
      <w:r w:rsidRPr="001E2AB9">
        <w:rPr>
          <w:sz w:val="28"/>
          <w:szCs w:val="28"/>
          <w:lang w:val="ru-RU"/>
        </w:rPr>
        <w:t>- обязательное осуществление производственного контроля как важного инструмента системы экологического менеджмента;</w:t>
      </w:r>
    </w:p>
    <w:p w14:paraId="317163E6" w14:textId="77777777" w:rsidR="003620E0" w:rsidRPr="001E2AB9" w:rsidRDefault="003620E0" w:rsidP="003620E0">
      <w:pPr>
        <w:tabs>
          <w:tab w:val="left" w:pos="851"/>
        </w:tabs>
        <w:ind w:firstLine="709"/>
        <w:rPr>
          <w:sz w:val="28"/>
          <w:szCs w:val="28"/>
          <w:lang w:val="ru-RU"/>
        </w:rPr>
      </w:pPr>
      <w:r w:rsidRPr="001E2AB9">
        <w:rPr>
          <w:sz w:val="28"/>
          <w:szCs w:val="28"/>
          <w:lang w:val="ru-RU"/>
        </w:rPr>
        <w:t>- четкое определение ответственности на всех уровнях деятельности за выполнение природоохранных мероприятий;</w:t>
      </w:r>
    </w:p>
    <w:p w14:paraId="661248C4" w14:textId="77777777" w:rsidR="003620E0" w:rsidRPr="001E2AB9" w:rsidRDefault="003620E0" w:rsidP="003620E0">
      <w:pPr>
        <w:tabs>
          <w:tab w:val="left" w:pos="851"/>
        </w:tabs>
        <w:ind w:firstLine="709"/>
        <w:rPr>
          <w:sz w:val="28"/>
          <w:szCs w:val="28"/>
          <w:lang w:val="ru-RU"/>
        </w:rPr>
      </w:pPr>
      <w:r w:rsidRPr="001E2AB9">
        <w:rPr>
          <w:sz w:val="28"/>
          <w:szCs w:val="28"/>
          <w:lang w:val="ru-RU"/>
        </w:rPr>
        <w:t>- предоставление правовых и социальных гарантий должностным лицам, осуществляющим контроль в области охраны окружающей среды и природопользования.</w:t>
      </w:r>
    </w:p>
    <w:p w14:paraId="667E7BB7" w14:textId="63C20AC8" w:rsidR="003620E0" w:rsidRPr="001E2AB9" w:rsidRDefault="00130230" w:rsidP="003620E0">
      <w:pPr>
        <w:tabs>
          <w:tab w:val="left" w:pos="851"/>
        </w:tabs>
        <w:ind w:firstLine="709"/>
        <w:rPr>
          <w:sz w:val="28"/>
          <w:szCs w:val="28"/>
          <w:lang w:val="ru-RU"/>
        </w:rPr>
      </w:pPr>
      <w:bookmarkStart w:id="43" w:name="_Toc119397108"/>
      <w:bookmarkStart w:id="44" w:name="_Toc119397304"/>
      <w:bookmarkStart w:id="45" w:name="_Hlk142045311"/>
      <w:bookmarkEnd w:id="42"/>
      <w:r w:rsidRPr="001E2AB9">
        <w:rPr>
          <w:sz w:val="28"/>
          <w:szCs w:val="28"/>
          <w:lang w:val="ru-RU"/>
        </w:rPr>
        <w:t>2</w:t>
      </w:r>
      <w:r w:rsidR="0008755A" w:rsidRPr="001E2AB9">
        <w:rPr>
          <w:sz w:val="28"/>
          <w:szCs w:val="28"/>
          <w:lang w:val="ru-RU"/>
        </w:rPr>
        <w:t>3</w:t>
      </w:r>
      <w:r w:rsidR="0013714B" w:rsidRPr="001E2AB9">
        <w:rPr>
          <w:sz w:val="28"/>
          <w:szCs w:val="28"/>
          <w:lang w:val="ru-RU"/>
        </w:rPr>
        <w:t xml:space="preserve">. </w:t>
      </w:r>
      <w:r w:rsidR="003620E0" w:rsidRPr="001E2AB9">
        <w:rPr>
          <w:sz w:val="28"/>
          <w:szCs w:val="28"/>
          <w:lang w:val="ru-RU"/>
        </w:rPr>
        <w:t>Оптимизация разрешительной системы природопользования и экологической экспертизы</w:t>
      </w:r>
      <w:bookmarkEnd w:id="43"/>
      <w:bookmarkEnd w:id="44"/>
      <w:r w:rsidR="003620E0" w:rsidRPr="001E2AB9">
        <w:rPr>
          <w:sz w:val="28"/>
          <w:szCs w:val="28"/>
          <w:lang w:val="ru-RU"/>
        </w:rPr>
        <w:t xml:space="preserve">  </w:t>
      </w:r>
    </w:p>
    <w:p w14:paraId="1D5D06A1" w14:textId="77777777" w:rsidR="003620E0" w:rsidRPr="001E2AB9" w:rsidRDefault="003620E0" w:rsidP="003620E0">
      <w:pPr>
        <w:tabs>
          <w:tab w:val="left" w:pos="851"/>
        </w:tabs>
        <w:ind w:firstLine="709"/>
        <w:rPr>
          <w:sz w:val="28"/>
          <w:szCs w:val="28"/>
          <w:lang w:val="ru-RU"/>
        </w:rPr>
      </w:pPr>
      <w:r w:rsidRPr="001E2AB9">
        <w:rPr>
          <w:sz w:val="28"/>
          <w:szCs w:val="28"/>
          <w:lang w:val="ru-RU"/>
        </w:rPr>
        <w:t xml:space="preserve">В развитых странах мира выдача разрешений на загрязнение окружающей среды осуществляется комплексно на основании обязательной оценки воздействия на окружающую среду. </w:t>
      </w:r>
    </w:p>
    <w:p w14:paraId="14D41E97" w14:textId="77777777" w:rsidR="003620E0" w:rsidRPr="001E2AB9" w:rsidRDefault="003620E0" w:rsidP="003620E0">
      <w:pPr>
        <w:tabs>
          <w:tab w:val="left" w:pos="851"/>
        </w:tabs>
        <w:ind w:firstLine="709"/>
        <w:rPr>
          <w:sz w:val="28"/>
          <w:szCs w:val="28"/>
          <w:lang w:val="ru-RU"/>
        </w:rPr>
      </w:pPr>
      <w:r w:rsidRPr="001E2AB9">
        <w:rPr>
          <w:sz w:val="28"/>
          <w:szCs w:val="28"/>
          <w:lang w:val="ru-RU"/>
        </w:rPr>
        <w:lastRenderedPageBreak/>
        <w:t>Природоохранные разрешения являются ключевым инструментом регулирования широкого спектра промышленных воздействий на окружающую среду и стимулирования технологических инноваций.</w:t>
      </w:r>
    </w:p>
    <w:p w14:paraId="28A64100" w14:textId="77777777" w:rsidR="003620E0" w:rsidRPr="001E2AB9" w:rsidRDefault="003620E0" w:rsidP="003620E0">
      <w:pPr>
        <w:tabs>
          <w:tab w:val="left" w:pos="851"/>
        </w:tabs>
        <w:ind w:firstLine="709"/>
        <w:rPr>
          <w:sz w:val="28"/>
          <w:szCs w:val="28"/>
          <w:lang w:val="ru-RU"/>
        </w:rPr>
      </w:pPr>
      <w:r w:rsidRPr="001E2AB9">
        <w:rPr>
          <w:sz w:val="28"/>
          <w:szCs w:val="28"/>
          <w:lang w:val="ru-RU"/>
        </w:rPr>
        <w:t>Общей задачей системы природоохранных разрешений является установление органами регулирования обязательных требований к отдельным источникам экологического воздействия в целях охраны здоровья населения и окружающей среды.</w:t>
      </w:r>
    </w:p>
    <w:p w14:paraId="0D18750B" w14:textId="1C88100C" w:rsidR="003620E0" w:rsidRPr="001E2AB9" w:rsidRDefault="003620E0" w:rsidP="003620E0">
      <w:pPr>
        <w:tabs>
          <w:tab w:val="left" w:pos="851"/>
        </w:tabs>
        <w:ind w:firstLine="709"/>
        <w:rPr>
          <w:sz w:val="28"/>
          <w:szCs w:val="28"/>
          <w:lang w:val="ru-RU"/>
        </w:rPr>
      </w:pPr>
      <w:r w:rsidRPr="001E2AB9">
        <w:rPr>
          <w:sz w:val="28"/>
          <w:szCs w:val="28"/>
          <w:lang w:val="ru-RU"/>
        </w:rPr>
        <w:t xml:space="preserve">При выдаче природоохранных разрешений должны учитываться, согласно законам Кыргызской Республики </w:t>
      </w:r>
      <w:r w:rsidR="00C36F58" w:rsidRPr="001E2AB9">
        <w:rPr>
          <w:sz w:val="28"/>
          <w:szCs w:val="28"/>
          <w:lang w:val="ru-RU"/>
        </w:rPr>
        <w:t>«</w:t>
      </w:r>
      <w:r w:rsidRPr="001E2AB9">
        <w:rPr>
          <w:sz w:val="28"/>
          <w:szCs w:val="28"/>
          <w:lang w:val="ru-RU"/>
        </w:rPr>
        <w:t>Об охране окружающей среды</w:t>
      </w:r>
      <w:r w:rsidR="00C36F58" w:rsidRPr="001E2AB9">
        <w:rPr>
          <w:sz w:val="28"/>
          <w:szCs w:val="28"/>
          <w:lang w:val="ru-RU"/>
        </w:rPr>
        <w:t>»</w:t>
      </w:r>
      <w:r w:rsidRPr="001E2AB9">
        <w:rPr>
          <w:sz w:val="28"/>
          <w:szCs w:val="28"/>
          <w:lang w:val="ru-RU"/>
        </w:rPr>
        <w:t xml:space="preserve"> и </w:t>
      </w:r>
      <w:r w:rsidR="00C36F58" w:rsidRPr="001E2AB9">
        <w:rPr>
          <w:sz w:val="28"/>
          <w:szCs w:val="28"/>
          <w:lang w:val="ru-RU"/>
        </w:rPr>
        <w:t>«</w:t>
      </w:r>
      <w:r w:rsidRPr="001E2AB9">
        <w:rPr>
          <w:sz w:val="28"/>
          <w:szCs w:val="28"/>
          <w:lang w:val="ru-RU"/>
        </w:rPr>
        <w:t>Об экологической экспертизе</w:t>
      </w:r>
      <w:r w:rsidR="00C36F58" w:rsidRPr="001E2AB9">
        <w:rPr>
          <w:sz w:val="28"/>
          <w:szCs w:val="28"/>
          <w:lang w:val="ru-RU"/>
        </w:rPr>
        <w:t>»</w:t>
      </w:r>
      <w:r w:rsidRPr="001E2AB9">
        <w:rPr>
          <w:sz w:val="28"/>
          <w:szCs w:val="28"/>
          <w:lang w:val="ru-RU"/>
        </w:rPr>
        <w:t>, другие нормативные требования - результаты оценки воздействия на окружающую среду и государственной экологической экспертизы.</w:t>
      </w:r>
    </w:p>
    <w:p w14:paraId="7E4EEAE1" w14:textId="77777777" w:rsidR="003620E0" w:rsidRPr="001E2AB9" w:rsidRDefault="003620E0" w:rsidP="003620E0">
      <w:pPr>
        <w:tabs>
          <w:tab w:val="left" w:pos="851"/>
        </w:tabs>
        <w:ind w:firstLine="709"/>
        <w:rPr>
          <w:sz w:val="28"/>
          <w:szCs w:val="28"/>
          <w:lang w:val="ru-RU"/>
        </w:rPr>
      </w:pPr>
      <w:r w:rsidRPr="001E2AB9">
        <w:rPr>
          <w:sz w:val="28"/>
          <w:szCs w:val="28"/>
          <w:lang w:val="ru-RU"/>
        </w:rPr>
        <w:t>Природоохранные разрешения являются нормативно-правовым документом, позволяющим контролировать масштаб и качество воздействия предприятия на окружающую среду посредством закрепленных требований экспертизы, информации об экологическом статусе предприятия (экологический паспорт) и ограничений по отдельным ресурсам и средам (лимиты на предельно-допустимые выбросы, сбросы, размещения отходов).  Природоохранные разрешения являются эффективным административным рычагом комплексного управления природопользованием.</w:t>
      </w:r>
    </w:p>
    <w:p w14:paraId="3495A94F" w14:textId="77777777" w:rsidR="003620E0" w:rsidRPr="001E2AB9" w:rsidRDefault="003620E0" w:rsidP="003620E0">
      <w:pPr>
        <w:tabs>
          <w:tab w:val="left" w:pos="851"/>
        </w:tabs>
        <w:ind w:firstLine="709"/>
        <w:rPr>
          <w:sz w:val="28"/>
          <w:szCs w:val="28"/>
          <w:lang w:val="ru-RU"/>
        </w:rPr>
      </w:pPr>
      <w:r w:rsidRPr="001E2AB9">
        <w:rPr>
          <w:sz w:val="28"/>
          <w:szCs w:val="28"/>
          <w:lang w:val="ru-RU"/>
        </w:rPr>
        <w:t>Основные направления совершенствования разрешительной системы:</w:t>
      </w:r>
    </w:p>
    <w:p w14:paraId="6C8D0101" w14:textId="77777777" w:rsidR="003620E0" w:rsidRPr="001E2AB9" w:rsidRDefault="003620E0" w:rsidP="003620E0">
      <w:pPr>
        <w:tabs>
          <w:tab w:val="left" w:pos="851"/>
        </w:tabs>
        <w:ind w:firstLine="709"/>
        <w:rPr>
          <w:sz w:val="28"/>
          <w:szCs w:val="28"/>
          <w:lang w:val="ru-RU"/>
        </w:rPr>
      </w:pPr>
      <w:r w:rsidRPr="001E2AB9">
        <w:rPr>
          <w:sz w:val="28"/>
          <w:szCs w:val="28"/>
          <w:lang w:val="ru-RU"/>
        </w:rPr>
        <w:t>- комплексный подход к охране окружающей среды;</w:t>
      </w:r>
    </w:p>
    <w:p w14:paraId="786C843D" w14:textId="296DA222" w:rsidR="003620E0" w:rsidRPr="001E2AB9" w:rsidRDefault="003620E0" w:rsidP="003620E0">
      <w:pPr>
        <w:tabs>
          <w:tab w:val="left" w:pos="851"/>
        </w:tabs>
        <w:ind w:firstLine="709"/>
        <w:rPr>
          <w:sz w:val="28"/>
          <w:szCs w:val="28"/>
          <w:lang w:val="ru-RU"/>
        </w:rPr>
      </w:pPr>
      <w:r w:rsidRPr="001E2AB9">
        <w:rPr>
          <w:sz w:val="28"/>
          <w:szCs w:val="28"/>
          <w:lang w:val="ru-RU"/>
        </w:rPr>
        <w:t xml:space="preserve">- приоритетность предотвращения и сокращения загрязнения, а не контроль </w:t>
      </w:r>
      <w:r w:rsidR="00C35FC8" w:rsidRPr="001E2AB9">
        <w:rPr>
          <w:sz w:val="28"/>
          <w:szCs w:val="28"/>
          <w:lang w:val="ru-RU"/>
        </w:rPr>
        <w:t>«</w:t>
      </w:r>
      <w:r w:rsidRPr="001E2AB9">
        <w:rPr>
          <w:sz w:val="28"/>
          <w:szCs w:val="28"/>
          <w:lang w:val="ru-RU"/>
        </w:rPr>
        <w:t>на конце трубы</w:t>
      </w:r>
      <w:r w:rsidR="00C35FC8" w:rsidRPr="001E2AB9">
        <w:rPr>
          <w:sz w:val="28"/>
          <w:szCs w:val="28"/>
          <w:lang w:val="ru-RU"/>
        </w:rPr>
        <w:t>»</w:t>
      </w:r>
      <w:r w:rsidRPr="001E2AB9">
        <w:rPr>
          <w:sz w:val="28"/>
          <w:szCs w:val="28"/>
          <w:lang w:val="ru-RU"/>
        </w:rPr>
        <w:t>;</w:t>
      </w:r>
    </w:p>
    <w:p w14:paraId="5ED29FD0" w14:textId="77777777" w:rsidR="003620E0" w:rsidRPr="001E2AB9" w:rsidRDefault="003620E0" w:rsidP="003620E0">
      <w:pPr>
        <w:tabs>
          <w:tab w:val="left" w:pos="851"/>
        </w:tabs>
        <w:ind w:firstLine="709"/>
        <w:rPr>
          <w:sz w:val="28"/>
          <w:szCs w:val="28"/>
          <w:lang w:val="ru-RU"/>
        </w:rPr>
      </w:pPr>
      <w:r w:rsidRPr="001E2AB9">
        <w:rPr>
          <w:sz w:val="28"/>
          <w:szCs w:val="28"/>
          <w:lang w:val="ru-RU"/>
        </w:rPr>
        <w:t>- участие и информирование общественности при рассмотрении заявок на выдачу комплексного разрешения;</w:t>
      </w:r>
    </w:p>
    <w:p w14:paraId="5149C734" w14:textId="77777777" w:rsidR="003620E0" w:rsidRPr="001E2AB9" w:rsidRDefault="003620E0" w:rsidP="003620E0">
      <w:pPr>
        <w:tabs>
          <w:tab w:val="left" w:pos="851"/>
        </w:tabs>
        <w:ind w:firstLine="709"/>
        <w:rPr>
          <w:sz w:val="28"/>
          <w:szCs w:val="28"/>
          <w:lang w:val="ru-RU"/>
        </w:rPr>
      </w:pPr>
      <w:r w:rsidRPr="001E2AB9">
        <w:rPr>
          <w:sz w:val="28"/>
          <w:szCs w:val="28"/>
          <w:lang w:val="ru-RU"/>
        </w:rPr>
        <w:t xml:space="preserve">- использование эффективных доступных технических методов контроля, в которых учитывается потребление воды, сырья и эффективное использование энергоресурсов. </w:t>
      </w:r>
    </w:p>
    <w:p w14:paraId="166BEB29" w14:textId="77777777" w:rsidR="003620E0" w:rsidRPr="001E2AB9" w:rsidRDefault="003620E0" w:rsidP="003620E0">
      <w:pPr>
        <w:tabs>
          <w:tab w:val="left" w:pos="851"/>
        </w:tabs>
        <w:ind w:firstLine="709"/>
        <w:rPr>
          <w:sz w:val="28"/>
          <w:szCs w:val="28"/>
          <w:lang w:val="ru-RU"/>
        </w:rPr>
      </w:pPr>
      <w:r w:rsidRPr="001E2AB9">
        <w:rPr>
          <w:sz w:val="28"/>
          <w:szCs w:val="28"/>
          <w:lang w:val="ru-RU"/>
        </w:rPr>
        <w:t xml:space="preserve">- </w:t>
      </w:r>
      <w:r w:rsidRPr="00165EE5">
        <w:rPr>
          <w:sz w:val="28"/>
          <w:szCs w:val="28"/>
          <w:lang w:val="ru-RU"/>
        </w:rPr>
        <w:t>совершенствование нормативных правовых актов в части разрешительной системы природопользования и государственной экологической экспертизы.</w:t>
      </w:r>
      <w:r w:rsidRPr="001E2AB9">
        <w:rPr>
          <w:sz w:val="28"/>
          <w:szCs w:val="28"/>
          <w:lang w:val="ru-RU"/>
        </w:rPr>
        <w:t xml:space="preserve"> </w:t>
      </w:r>
      <w:bookmarkEnd w:id="45"/>
    </w:p>
    <w:p w14:paraId="4529527F" w14:textId="60E92E8C" w:rsidR="003620E0" w:rsidRPr="001E2AB9" w:rsidRDefault="00A745D9" w:rsidP="003620E0">
      <w:pPr>
        <w:tabs>
          <w:tab w:val="left" w:pos="851"/>
        </w:tabs>
        <w:ind w:firstLine="709"/>
        <w:rPr>
          <w:sz w:val="28"/>
          <w:szCs w:val="28"/>
          <w:lang w:val="ru-RU"/>
        </w:rPr>
      </w:pPr>
      <w:bookmarkStart w:id="46" w:name="_Toc119397109"/>
      <w:bookmarkStart w:id="47" w:name="_Toc119397305"/>
      <w:bookmarkStart w:id="48" w:name="_Hlk142045363"/>
      <w:r w:rsidRPr="001E2AB9">
        <w:rPr>
          <w:sz w:val="28"/>
          <w:szCs w:val="28"/>
          <w:lang w:val="ru-RU"/>
        </w:rPr>
        <w:t>2</w:t>
      </w:r>
      <w:r w:rsidR="0008755A" w:rsidRPr="001E2AB9">
        <w:rPr>
          <w:sz w:val="28"/>
          <w:szCs w:val="28"/>
          <w:lang w:val="ru-RU"/>
        </w:rPr>
        <w:t>4</w:t>
      </w:r>
      <w:r w:rsidR="0013714B" w:rsidRPr="001E2AB9">
        <w:rPr>
          <w:sz w:val="28"/>
          <w:szCs w:val="28"/>
          <w:lang w:val="ru-RU"/>
        </w:rPr>
        <w:t xml:space="preserve">. </w:t>
      </w:r>
      <w:r w:rsidR="003620E0" w:rsidRPr="001E2AB9">
        <w:rPr>
          <w:sz w:val="28"/>
          <w:szCs w:val="28"/>
          <w:lang w:val="ru-RU"/>
        </w:rPr>
        <w:t>Совершенствование системы экологического мониторинга</w:t>
      </w:r>
      <w:bookmarkEnd w:id="46"/>
      <w:bookmarkEnd w:id="47"/>
    </w:p>
    <w:p w14:paraId="5D4E9A5E" w14:textId="3BD19B06" w:rsidR="003620E0" w:rsidRPr="001E2AB9" w:rsidRDefault="002219DB" w:rsidP="002219DB">
      <w:pPr>
        <w:tabs>
          <w:tab w:val="left" w:pos="851"/>
        </w:tabs>
        <w:rPr>
          <w:sz w:val="28"/>
          <w:szCs w:val="28"/>
          <w:lang w:val="ru-RU"/>
        </w:rPr>
      </w:pPr>
      <w:r>
        <w:rPr>
          <w:sz w:val="28"/>
          <w:szCs w:val="28"/>
          <w:lang w:val="ru-RU"/>
        </w:rPr>
        <w:tab/>
      </w:r>
      <w:r w:rsidR="003620E0" w:rsidRPr="001E2AB9">
        <w:rPr>
          <w:sz w:val="28"/>
          <w:szCs w:val="28"/>
          <w:lang w:val="ru-RU"/>
        </w:rPr>
        <w:t>В настоящее время уровень развития экологического мониторинга в Кыргызской Республике не отвечает современным требованиям.</w:t>
      </w:r>
    </w:p>
    <w:p w14:paraId="2B84E5E3" w14:textId="5213BEC2" w:rsidR="003620E0" w:rsidRPr="001E2AB9" w:rsidRDefault="002219DB" w:rsidP="002219DB">
      <w:pPr>
        <w:tabs>
          <w:tab w:val="left" w:pos="851"/>
        </w:tabs>
        <w:rPr>
          <w:sz w:val="28"/>
          <w:szCs w:val="28"/>
          <w:lang w:val="ru-RU"/>
        </w:rPr>
      </w:pPr>
      <w:r>
        <w:rPr>
          <w:sz w:val="28"/>
          <w:szCs w:val="28"/>
          <w:lang w:val="ru-RU"/>
        </w:rPr>
        <w:tab/>
      </w:r>
      <w:r w:rsidR="003620E0" w:rsidRPr="001E2AB9">
        <w:rPr>
          <w:sz w:val="28"/>
          <w:szCs w:val="28"/>
          <w:lang w:val="ru-RU"/>
        </w:rPr>
        <w:t>Государственная сеть пунктов наблюдений составляет приблизительно лишь 20% от оптимального их количества при оснащенности измерительной аппаратурой от 40 до 80% от необходимого уровня. Изношенность технических средств наблюдений и измерений приводит к снижению объема и достоверности получаемой информации.</w:t>
      </w:r>
    </w:p>
    <w:p w14:paraId="2473F1DC" w14:textId="77777777" w:rsidR="003620E0" w:rsidRPr="001E2AB9" w:rsidRDefault="003620E0" w:rsidP="003620E0">
      <w:pPr>
        <w:tabs>
          <w:tab w:val="left" w:pos="851"/>
        </w:tabs>
        <w:ind w:firstLine="709"/>
        <w:rPr>
          <w:sz w:val="28"/>
          <w:szCs w:val="28"/>
          <w:lang w:val="ru-RU"/>
        </w:rPr>
      </w:pPr>
      <w:r w:rsidRPr="001E2AB9">
        <w:rPr>
          <w:sz w:val="28"/>
          <w:szCs w:val="28"/>
          <w:lang w:val="ru-RU"/>
        </w:rPr>
        <w:t>Для решения данной проблемы требуется оказать содействие и тесную взаимосвязь в усовершенствовании проекта «</w:t>
      </w:r>
      <w:r w:rsidRPr="00165EE5">
        <w:rPr>
          <w:sz w:val="28"/>
          <w:szCs w:val="28"/>
        </w:rPr>
        <w:t>Ecomap</w:t>
      </w:r>
      <w:r w:rsidRPr="00165EE5">
        <w:rPr>
          <w:sz w:val="28"/>
          <w:szCs w:val="28"/>
          <w:lang w:val="ru-RU"/>
        </w:rPr>
        <w:t>» (</w:t>
      </w:r>
      <w:proofErr w:type="spellStart"/>
      <w:r w:rsidRPr="00165EE5">
        <w:rPr>
          <w:sz w:val="28"/>
          <w:szCs w:val="28"/>
          <w:lang w:val="ru-RU"/>
        </w:rPr>
        <w:t>Экомэп</w:t>
      </w:r>
      <w:proofErr w:type="spellEnd"/>
      <w:r w:rsidRPr="00165EE5">
        <w:rPr>
          <w:sz w:val="28"/>
          <w:szCs w:val="28"/>
          <w:lang w:val="ru-RU"/>
        </w:rPr>
        <w:t>),</w:t>
      </w:r>
      <w:r w:rsidRPr="001E2AB9">
        <w:rPr>
          <w:sz w:val="28"/>
          <w:szCs w:val="28"/>
          <w:lang w:val="ru-RU"/>
        </w:rPr>
        <w:t xml:space="preserve"> в котором осуществляется мониторинг экологических происшествий в режиме 24/7/365. Все экологические инциденты сопровождаются фото и видео документацией, текстовым описанием и географическими координатами.</w:t>
      </w:r>
    </w:p>
    <w:p w14:paraId="0F1247D6" w14:textId="77777777" w:rsidR="003620E0" w:rsidRPr="001E2AB9" w:rsidRDefault="003620E0" w:rsidP="003620E0">
      <w:pPr>
        <w:tabs>
          <w:tab w:val="left" w:pos="851"/>
        </w:tabs>
        <w:ind w:firstLine="709"/>
        <w:rPr>
          <w:sz w:val="28"/>
          <w:szCs w:val="28"/>
          <w:lang w:val="ru-RU"/>
        </w:rPr>
      </w:pPr>
      <w:r w:rsidRPr="001E2AB9">
        <w:rPr>
          <w:sz w:val="28"/>
          <w:szCs w:val="28"/>
          <w:lang w:val="ru-RU"/>
        </w:rPr>
        <w:lastRenderedPageBreak/>
        <w:t>В природоохранном законодательстве Кыргызской Республики, термин «мониторинг окружающей среды» определен как проведение наблюдений за параметрами окружающей среды, оценка ее состояния и прогноз ожидаемых изменений. В настоящий момент существует два государственного органа осуществляющих мониторинг окружающей среды:</w:t>
      </w:r>
    </w:p>
    <w:p w14:paraId="4B5A9816" w14:textId="77777777" w:rsidR="003620E0" w:rsidRPr="001E2AB9" w:rsidRDefault="00A745D9" w:rsidP="003620E0">
      <w:pPr>
        <w:tabs>
          <w:tab w:val="left" w:pos="851"/>
        </w:tabs>
        <w:ind w:firstLine="709"/>
        <w:rPr>
          <w:sz w:val="28"/>
          <w:szCs w:val="28"/>
          <w:lang w:val="ru-RU"/>
        </w:rPr>
      </w:pPr>
      <w:r w:rsidRPr="001E2AB9">
        <w:rPr>
          <w:sz w:val="28"/>
          <w:szCs w:val="28"/>
          <w:lang w:val="ru-RU"/>
        </w:rPr>
        <w:t>-</w:t>
      </w:r>
      <w:r w:rsidR="003620E0" w:rsidRPr="001E2AB9">
        <w:rPr>
          <w:sz w:val="28"/>
          <w:szCs w:val="28"/>
          <w:lang w:val="ru-RU"/>
        </w:rPr>
        <w:tab/>
        <w:t>Агентство по гидрометеорологии при Министерстве чрезвычайных ситуаций Кыргызской Республики:</w:t>
      </w:r>
    </w:p>
    <w:p w14:paraId="6D89586F" w14:textId="77777777" w:rsidR="003620E0" w:rsidRPr="001E2AB9" w:rsidRDefault="00A745D9" w:rsidP="003620E0">
      <w:pPr>
        <w:tabs>
          <w:tab w:val="left" w:pos="851"/>
        </w:tabs>
        <w:ind w:firstLine="709"/>
        <w:rPr>
          <w:sz w:val="28"/>
          <w:szCs w:val="28"/>
          <w:lang w:val="ru-RU"/>
        </w:rPr>
      </w:pPr>
      <w:r w:rsidRPr="001E2AB9">
        <w:rPr>
          <w:sz w:val="28"/>
          <w:szCs w:val="28"/>
          <w:lang w:val="ru-RU"/>
        </w:rPr>
        <w:t>-</w:t>
      </w:r>
      <w:r w:rsidR="003620E0" w:rsidRPr="001E2AB9">
        <w:rPr>
          <w:sz w:val="28"/>
          <w:szCs w:val="28"/>
          <w:lang w:val="ru-RU"/>
        </w:rPr>
        <w:tab/>
        <w:t xml:space="preserve">Департамент экологического мониторинга при Министерстве природных ресурсов, экологии и технического надзора Кыргызской Республики: </w:t>
      </w:r>
    </w:p>
    <w:p w14:paraId="49128F5D" w14:textId="77777777" w:rsidR="003620E0" w:rsidRPr="001E2AB9" w:rsidRDefault="003620E0" w:rsidP="003620E0">
      <w:pPr>
        <w:tabs>
          <w:tab w:val="left" w:pos="851"/>
        </w:tabs>
        <w:ind w:firstLine="709"/>
        <w:rPr>
          <w:sz w:val="28"/>
          <w:szCs w:val="28"/>
          <w:lang w:val="ru-RU"/>
        </w:rPr>
      </w:pPr>
      <w:r w:rsidRPr="001E2AB9">
        <w:rPr>
          <w:sz w:val="28"/>
          <w:szCs w:val="28"/>
          <w:lang w:val="ru-RU"/>
        </w:rPr>
        <w:t xml:space="preserve">В настоящий момент вопросы экологии и загрязнения атмосферного воздуха в крупных городах Кыргызской Республики принимают первостепенное значение. И создание современной системы экологического мониторинга в Кыргызской Республики в ближайшее время осуществимо.   Современные технологии позволят определять экологические проблемы еще на стадии их возникновения, тем самым облегчая антропогенную нагрузку на окружающую среду. В мировой практике накоплен значительный опыт в области отслеживания вредных воздействий деятельности человека на среду обитания. Таким образом, становится ясна актуальность в данной области. </w:t>
      </w:r>
    </w:p>
    <w:p w14:paraId="6812B222" w14:textId="77777777" w:rsidR="003620E0" w:rsidRPr="001E2AB9" w:rsidRDefault="003620E0" w:rsidP="003620E0">
      <w:pPr>
        <w:tabs>
          <w:tab w:val="left" w:pos="851"/>
        </w:tabs>
        <w:ind w:firstLine="709"/>
        <w:rPr>
          <w:sz w:val="28"/>
          <w:szCs w:val="28"/>
          <w:lang w:val="ru-RU"/>
        </w:rPr>
      </w:pPr>
      <w:r w:rsidRPr="001E2AB9">
        <w:rPr>
          <w:sz w:val="28"/>
          <w:szCs w:val="28"/>
          <w:lang w:val="ru-RU"/>
        </w:rPr>
        <w:t xml:space="preserve">Экологический мониторинг в перспективе должен является многоуровневой информационной системой, охватывающей слежение за всем циклом антропогенных воздействий от источников воздействия до реакции отдельных природных сред. Для комплексного подхода к определению допустимых уровней воздействия на окружающую среду, в целом надо знать критические показатели и звенья, характеризующие состояние экосистем. Большое внимание при этом должно быть уделено методам математического моделирования и информированности. Создание современной системы экологического мониторинга даст возможность расширить область аккредитации по дополнительным показателям лабораторных испытаний по всем направлениям (атмосферный воздух, промышленные выбросы, водные ресурсы, почва и качество угля и нефтепродуктов) и для быстрого оперативного реагирования будет создана мобильная лаборатория (специальный автотранспорт). Все анализы и результаты лабораторных исследований от антропогенного воздействия будут вноситься в единую базу данных. </w:t>
      </w:r>
    </w:p>
    <w:p w14:paraId="3048A9E7" w14:textId="0DC0B203" w:rsidR="003620E0" w:rsidRPr="001E2AB9" w:rsidRDefault="00A745D9" w:rsidP="003620E0">
      <w:pPr>
        <w:tabs>
          <w:tab w:val="left" w:pos="851"/>
        </w:tabs>
        <w:ind w:firstLine="709"/>
        <w:rPr>
          <w:sz w:val="28"/>
          <w:szCs w:val="28"/>
          <w:lang w:val="ru-RU"/>
        </w:rPr>
      </w:pPr>
      <w:bookmarkStart w:id="49" w:name="_Toc119397110"/>
      <w:bookmarkStart w:id="50" w:name="_Toc119397306"/>
      <w:bookmarkEnd w:id="48"/>
      <w:r w:rsidRPr="001E2AB9">
        <w:rPr>
          <w:sz w:val="28"/>
          <w:szCs w:val="28"/>
          <w:lang w:val="ru-RU"/>
        </w:rPr>
        <w:t>2</w:t>
      </w:r>
      <w:r w:rsidR="0008755A" w:rsidRPr="001E2AB9">
        <w:rPr>
          <w:sz w:val="28"/>
          <w:szCs w:val="28"/>
          <w:lang w:val="ru-RU"/>
        </w:rPr>
        <w:t>5</w:t>
      </w:r>
      <w:r w:rsidR="008C684A" w:rsidRPr="001E2AB9">
        <w:rPr>
          <w:sz w:val="28"/>
          <w:szCs w:val="28"/>
          <w:lang w:val="ru-RU"/>
        </w:rPr>
        <w:t xml:space="preserve">. </w:t>
      </w:r>
      <w:r w:rsidR="003620E0" w:rsidRPr="001E2AB9">
        <w:rPr>
          <w:sz w:val="28"/>
          <w:szCs w:val="28"/>
          <w:lang w:val="ru-RU"/>
        </w:rPr>
        <w:t>Экологическая статистика</w:t>
      </w:r>
      <w:bookmarkEnd w:id="49"/>
      <w:bookmarkEnd w:id="50"/>
      <w:r w:rsidR="003620E0" w:rsidRPr="001E2AB9">
        <w:rPr>
          <w:sz w:val="28"/>
          <w:szCs w:val="28"/>
          <w:lang w:val="ru-RU"/>
        </w:rPr>
        <w:t xml:space="preserve">  </w:t>
      </w:r>
    </w:p>
    <w:p w14:paraId="6EAADDCE" w14:textId="077FC959" w:rsidR="003620E0" w:rsidRPr="001E2AB9" w:rsidRDefault="003620E0" w:rsidP="003620E0">
      <w:pPr>
        <w:tabs>
          <w:tab w:val="left" w:pos="851"/>
        </w:tabs>
        <w:ind w:firstLine="709"/>
        <w:rPr>
          <w:sz w:val="28"/>
          <w:szCs w:val="28"/>
          <w:lang w:val="ru-RU"/>
        </w:rPr>
      </w:pPr>
      <w:r w:rsidRPr="001E2AB9">
        <w:rPr>
          <w:sz w:val="28"/>
          <w:szCs w:val="28"/>
          <w:lang w:val="ru-RU"/>
        </w:rPr>
        <w:t xml:space="preserve"> Экологическая статистика способствует осуществлению контроля за выполнением стратегических и индикативных планов, государственных программ и других программных документов, определению уровня развития Кыргызстана, его места в мировом сообществе, выделению приоритетных направлений деятельности государственных органов и общественности.</w:t>
      </w:r>
    </w:p>
    <w:p w14:paraId="2C0C0E57" w14:textId="4064DB7C" w:rsidR="003620E0" w:rsidRPr="001E2AB9" w:rsidRDefault="00661ABD" w:rsidP="00012AF7">
      <w:pPr>
        <w:tabs>
          <w:tab w:val="left" w:pos="851"/>
        </w:tabs>
        <w:rPr>
          <w:sz w:val="28"/>
          <w:szCs w:val="28"/>
          <w:lang w:val="ru-RU"/>
        </w:rPr>
      </w:pPr>
      <w:r>
        <w:rPr>
          <w:sz w:val="28"/>
          <w:szCs w:val="28"/>
          <w:lang w:val="ru-RU"/>
        </w:rPr>
        <w:tab/>
      </w:r>
      <w:r w:rsidR="003620E0" w:rsidRPr="001E2AB9">
        <w:rPr>
          <w:sz w:val="28"/>
          <w:szCs w:val="28"/>
          <w:lang w:val="ru-RU"/>
        </w:rPr>
        <w:t>Однако отсутствие системной основы в формировании показателей, а также их малочисленность не позволяют достоверно оценить динамику изменений состояния окружающей среды и природных ресурсов.</w:t>
      </w:r>
    </w:p>
    <w:p w14:paraId="658EE5A9" w14:textId="08A78C55" w:rsidR="003620E0" w:rsidRPr="001E2AB9" w:rsidRDefault="00661ABD" w:rsidP="00661ABD">
      <w:pPr>
        <w:tabs>
          <w:tab w:val="left" w:pos="851"/>
        </w:tabs>
        <w:rPr>
          <w:sz w:val="28"/>
          <w:szCs w:val="28"/>
          <w:lang w:val="ru-RU"/>
        </w:rPr>
      </w:pPr>
      <w:r>
        <w:rPr>
          <w:sz w:val="28"/>
          <w:szCs w:val="28"/>
          <w:lang w:val="ru-RU"/>
        </w:rPr>
        <w:lastRenderedPageBreak/>
        <w:tab/>
      </w:r>
      <w:r w:rsidR="003620E0" w:rsidRPr="001E2AB9">
        <w:rPr>
          <w:sz w:val="28"/>
          <w:szCs w:val="28"/>
          <w:lang w:val="ru-RU"/>
        </w:rPr>
        <w:t>В этих целях необходима разработка научно обоснованной системы индикаторов и показателей в области охраны окружающей среды.</w:t>
      </w:r>
    </w:p>
    <w:p w14:paraId="360D7E3B" w14:textId="3A390BB3" w:rsidR="003620E0" w:rsidRPr="001E2AB9" w:rsidRDefault="00661ABD" w:rsidP="00661ABD">
      <w:pPr>
        <w:tabs>
          <w:tab w:val="left" w:pos="851"/>
        </w:tabs>
        <w:rPr>
          <w:sz w:val="28"/>
          <w:szCs w:val="28"/>
          <w:lang w:val="ru-RU"/>
        </w:rPr>
      </w:pPr>
      <w:r>
        <w:rPr>
          <w:sz w:val="28"/>
          <w:szCs w:val="28"/>
          <w:lang w:val="ru-RU"/>
        </w:rPr>
        <w:tab/>
      </w:r>
      <w:r w:rsidR="003620E0" w:rsidRPr="001E2AB9">
        <w:rPr>
          <w:sz w:val="28"/>
          <w:szCs w:val="28"/>
          <w:lang w:val="ru-RU"/>
        </w:rPr>
        <w:t>Система индикаторов и показателей в области охраны окружающей среды должна быть внедрена в практику индикативного социально-экономического планирования и государственной статистики.</w:t>
      </w:r>
    </w:p>
    <w:p w14:paraId="3EB05E3F" w14:textId="77777777" w:rsidR="008C684A" w:rsidRPr="001E2AB9" w:rsidRDefault="008C684A" w:rsidP="003620E0">
      <w:pPr>
        <w:tabs>
          <w:tab w:val="left" w:pos="851"/>
        </w:tabs>
        <w:ind w:firstLine="709"/>
        <w:rPr>
          <w:sz w:val="28"/>
          <w:szCs w:val="28"/>
          <w:lang w:val="ru-RU"/>
        </w:rPr>
      </w:pPr>
    </w:p>
    <w:p w14:paraId="0F1C754D" w14:textId="09D7BDF2" w:rsidR="003620E0" w:rsidRPr="001E2AB9" w:rsidRDefault="003620E0" w:rsidP="00434A8F">
      <w:pPr>
        <w:tabs>
          <w:tab w:val="left" w:pos="851"/>
        </w:tabs>
        <w:ind w:firstLine="709"/>
        <w:jc w:val="center"/>
        <w:rPr>
          <w:sz w:val="28"/>
          <w:szCs w:val="28"/>
          <w:lang w:val="ru-RU"/>
        </w:rPr>
      </w:pPr>
      <w:bookmarkStart w:id="51" w:name="_Toc119397111"/>
      <w:bookmarkStart w:id="52" w:name="_Toc119397307"/>
      <w:r w:rsidRPr="001E2AB9">
        <w:rPr>
          <w:sz w:val="28"/>
          <w:szCs w:val="28"/>
          <w:lang w:val="ru-RU"/>
        </w:rPr>
        <w:t>§2. Экологизация общества</w:t>
      </w:r>
      <w:bookmarkEnd w:id="51"/>
      <w:bookmarkEnd w:id="52"/>
    </w:p>
    <w:p w14:paraId="51CCB95A" w14:textId="77777777" w:rsidR="008C684A" w:rsidRPr="001E2AB9" w:rsidRDefault="008C684A" w:rsidP="003620E0">
      <w:pPr>
        <w:tabs>
          <w:tab w:val="left" w:pos="851"/>
        </w:tabs>
        <w:ind w:firstLine="709"/>
        <w:rPr>
          <w:sz w:val="28"/>
          <w:szCs w:val="28"/>
          <w:lang w:val="ru-RU"/>
        </w:rPr>
      </w:pPr>
    </w:p>
    <w:p w14:paraId="35EF9C3F" w14:textId="0CAC3927" w:rsidR="00F377E4" w:rsidRPr="001E2AB9" w:rsidRDefault="00A745D9" w:rsidP="003620E0">
      <w:pPr>
        <w:tabs>
          <w:tab w:val="left" w:pos="851"/>
        </w:tabs>
        <w:ind w:firstLine="709"/>
        <w:rPr>
          <w:sz w:val="28"/>
          <w:szCs w:val="28"/>
          <w:lang w:val="ru-RU"/>
        </w:rPr>
      </w:pPr>
      <w:r w:rsidRPr="001E2AB9">
        <w:rPr>
          <w:sz w:val="28"/>
          <w:szCs w:val="28"/>
          <w:lang w:val="ru-RU"/>
        </w:rPr>
        <w:t>2</w:t>
      </w:r>
      <w:r w:rsidR="001E2AB9" w:rsidRPr="005878A6">
        <w:rPr>
          <w:sz w:val="28"/>
          <w:szCs w:val="28"/>
          <w:lang w:val="ru-RU"/>
        </w:rPr>
        <w:t>6</w:t>
      </w:r>
      <w:r w:rsidR="00F377E4" w:rsidRPr="001E2AB9">
        <w:rPr>
          <w:sz w:val="28"/>
          <w:szCs w:val="28"/>
          <w:lang w:val="ru-RU"/>
        </w:rPr>
        <w:t>. Определение</w:t>
      </w:r>
      <w:r w:rsidRPr="001E2AB9">
        <w:rPr>
          <w:sz w:val="28"/>
          <w:szCs w:val="28"/>
          <w:lang w:val="ru-RU"/>
        </w:rPr>
        <w:t xml:space="preserve"> экологизации общества</w:t>
      </w:r>
      <w:r w:rsidR="00F377E4" w:rsidRPr="001E2AB9">
        <w:rPr>
          <w:sz w:val="28"/>
          <w:szCs w:val="28"/>
          <w:lang w:val="ru-RU"/>
        </w:rPr>
        <w:t xml:space="preserve">. </w:t>
      </w:r>
    </w:p>
    <w:p w14:paraId="4449DB9A" w14:textId="7FEC594E" w:rsidR="003620E0" w:rsidRPr="001E2AB9" w:rsidRDefault="003620E0" w:rsidP="003620E0">
      <w:pPr>
        <w:tabs>
          <w:tab w:val="left" w:pos="851"/>
        </w:tabs>
        <w:ind w:firstLine="709"/>
        <w:rPr>
          <w:sz w:val="28"/>
          <w:szCs w:val="28"/>
          <w:lang w:val="ru-RU"/>
        </w:rPr>
      </w:pPr>
      <w:r w:rsidRPr="001E2AB9">
        <w:rPr>
          <w:sz w:val="28"/>
          <w:szCs w:val="28"/>
          <w:lang w:val="ru-RU"/>
        </w:rPr>
        <w:t xml:space="preserve">Экологизация общества </w:t>
      </w:r>
      <w:r w:rsidR="00012AF7" w:rsidRPr="001E2AB9">
        <w:rPr>
          <w:sz w:val="28"/>
          <w:szCs w:val="28"/>
          <w:lang w:val="ru-RU"/>
        </w:rPr>
        <w:t>— это</w:t>
      </w:r>
      <w:r w:rsidRPr="001E2AB9">
        <w:rPr>
          <w:sz w:val="28"/>
          <w:szCs w:val="28"/>
          <w:lang w:val="ru-RU"/>
        </w:rPr>
        <w:t xml:space="preserve"> процесс формирования системы взглядов общества, направленных на достижение гармонии человека с природой. Его осуществление производится путем развития экологического образования и воспитания, научного обеспечения, экологической пропаганды и участия общественности.</w:t>
      </w:r>
    </w:p>
    <w:p w14:paraId="607A7E0E" w14:textId="5541640A" w:rsidR="003620E0" w:rsidRPr="001E2AB9" w:rsidRDefault="00F377E4" w:rsidP="003620E0">
      <w:pPr>
        <w:tabs>
          <w:tab w:val="left" w:pos="851"/>
        </w:tabs>
        <w:ind w:firstLine="709"/>
        <w:rPr>
          <w:sz w:val="28"/>
          <w:szCs w:val="28"/>
          <w:lang w:val="ru-RU"/>
        </w:rPr>
      </w:pPr>
      <w:bookmarkStart w:id="53" w:name="_Toc119397112"/>
      <w:bookmarkStart w:id="54" w:name="_Toc119397308"/>
      <w:r w:rsidRPr="001E2AB9">
        <w:rPr>
          <w:sz w:val="28"/>
          <w:szCs w:val="28"/>
          <w:lang w:val="ru-RU"/>
        </w:rPr>
        <w:t>2</w:t>
      </w:r>
      <w:r w:rsidR="001E2AB9" w:rsidRPr="005878A6">
        <w:rPr>
          <w:sz w:val="28"/>
          <w:szCs w:val="28"/>
          <w:lang w:val="ru-RU"/>
        </w:rPr>
        <w:t>7</w:t>
      </w:r>
      <w:r w:rsidR="008C684A" w:rsidRPr="001E2AB9">
        <w:rPr>
          <w:sz w:val="28"/>
          <w:szCs w:val="28"/>
          <w:lang w:val="ru-RU"/>
        </w:rPr>
        <w:t xml:space="preserve">. </w:t>
      </w:r>
      <w:r w:rsidR="003620E0" w:rsidRPr="001E2AB9">
        <w:rPr>
          <w:sz w:val="28"/>
          <w:szCs w:val="28"/>
          <w:lang w:val="ru-RU"/>
        </w:rPr>
        <w:t>Экологическое образование и воспитание</w:t>
      </w:r>
      <w:bookmarkEnd w:id="53"/>
      <w:bookmarkEnd w:id="54"/>
      <w:r w:rsidR="003620E0" w:rsidRPr="001E2AB9">
        <w:rPr>
          <w:sz w:val="28"/>
          <w:szCs w:val="28"/>
          <w:lang w:val="ru-RU"/>
        </w:rPr>
        <w:t xml:space="preserve">  </w:t>
      </w:r>
    </w:p>
    <w:p w14:paraId="5642DA7E" w14:textId="77777777" w:rsidR="003620E0" w:rsidRPr="001E2AB9" w:rsidRDefault="003620E0" w:rsidP="003620E0">
      <w:pPr>
        <w:tabs>
          <w:tab w:val="left" w:pos="851"/>
        </w:tabs>
        <w:ind w:firstLine="709"/>
        <w:rPr>
          <w:sz w:val="28"/>
          <w:szCs w:val="28"/>
          <w:lang w:val="ru-RU"/>
        </w:rPr>
      </w:pPr>
      <w:r w:rsidRPr="001E2AB9">
        <w:rPr>
          <w:sz w:val="28"/>
          <w:szCs w:val="28"/>
          <w:lang w:val="ru-RU"/>
        </w:rPr>
        <w:t>Для развития экологического образования как основы формирования экологической культуры общества необходимо:</w:t>
      </w:r>
    </w:p>
    <w:p w14:paraId="5DC4F3D4" w14:textId="77777777" w:rsidR="003620E0" w:rsidRPr="001E2AB9" w:rsidRDefault="008C684A" w:rsidP="008C684A">
      <w:pPr>
        <w:tabs>
          <w:tab w:val="left" w:pos="851"/>
        </w:tabs>
        <w:ind w:firstLine="709"/>
        <w:rPr>
          <w:sz w:val="28"/>
          <w:szCs w:val="28"/>
          <w:lang w:val="ru-RU"/>
        </w:rPr>
      </w:pPr>
      <w:r w:rsidRPr="001E2AB9">
        <w:rPr>
          <w:sz w:val="28"/>
          <w:szCs w:val="28"/>
          <w:lang w:val="ru-RU"/>
        </w:rPr>
        <w:t xml:space="preserve">- </w:t>
      </w:r>
      <w:r w:rsidR="003620E0" w:rsidRPr="001E2AB9">
        <w:rPr>
          <w:sz w:val="28"/>
          <w:szCs w:val="28"/>
          <w:lang w:val="ru-RU"/>
        </w:rPr>
        <w:t>формирование системы непрерывного экологического образования путем внедрения вопросов экологии и устойчивого развития в учебные программы всех уровней образования;</w:t>
      </w:r>
    </w:p>
    <w:p w14:paraId="67CB06F9" w14:textId="77777777" w:rsidR="003620E0" w:rsidRPr="001E2AB9" w:rsidRDefault="008C684A" w:rsidP="008C684A">
      <w:pPr>
        <w:tabs>
          <w:tab w:val="left" w:pos="851"/>
        </w:tabs>
        <w:ind w:firstLine="709"/>
        <w:rPr>
          <w:sz w:val="28"/>
          <w:szCs w:val="28"/>
          <w:lang w:val="ru-RU"/>
        </w:rPr>
      </w:pPr>
      <w:r w:rsidRPr="001E2AB9">
        <w:rPr>
          <w:sz w:val="28"/>
          <w:szCs w:val="28"/>
          <w:lang w:val="ru-RU"/>
        </w:rPr>
        <w:t xml:space="preserve">- </w:t>
      </w:r>
      <w:r w:rsidR="003620E0" w:rsidRPr="001E2AB9">
        <w:rPr>
          <w:sz w:val="28"/>
          <w:szCs w:val="28"/>
          <w:lang w:val="ru-RU"/>
        </w:rPr>
        <w:t>подготовка специалистов, переподготовка и повышение квалификации кадров в области экологии для всех уровней системы обязательного и дополнительного образования;</w:t>
      </w:r>
    </w:p>
    <w:p w14:paraId="72D75B11" w14:textId="77777777" w:rsidR="003620E0" w:rsidRPr="001E2AB9" w:rsidRDefault="008C684A" w:rsidP="008C684A">
      <w:pPr>
        <w:tabs>
          <w:tab w:val="left" w:pos="851"/>
        </w:tabs>
        <w:ind w:firstLine="709"/>
        <w:rPr>
          <w:sz w:val="28"/>
          <w:szCs w:val="28"/>
          <w:lang w:val="ru-RU"/>
        </w:rPr>
      </w:pPr>
      <w:r w:rsidRPr="001E2AB9">
        <w:rPr>
          <w:sz w:val="28"/>
          <w:szCs w:val="28"/>
          <w:lang w:val="ru-RU"/>
        </w:rPr>
        <w:t xml:space="preserve">- </w:t>
      </w:r>
      <w:r w:rsidR="003620E0" w:rsidRPr="001E2AB9">
        <w:rPr>
          <w:sz w:val="28"/>
          <w:szCs w:val="28"/>
          <w:lang w:val="ru-RU"/>
        </w:rPr>
        <w:t>государственная поддержка экологического образования.</w:t>
      </w:r>
    </w:p>
    <w:p w14:paraId="4ACD887F" w14:textId="646344DE" w:rsidR="003620E0" w:rsidRPr="001E2AB9" w:rsidRDefault="008C684A" w:rsidP="003620E0">
      <w:pPr>
        <w:tabs>
          <w:tab w:val="left" w:pos="851"/>
        </w:tabs>
        <w:ind w:firstLine="709"/>
        <w:rPr>
          <w:sz w:val="28"/>
          <w:szCs w:val="28"/>
          <w:lang w:val="ru-RU"/>
        </w:rPr>
      </w:pPr>
      <w:bookmarkStart w:id="55" w:name="_Toc119397113"/>
      <w:bookmarkStart w:id="56" w:name="_Toc119397309"/>
      <w:bookmarkStart w:id="57" w:name="_Hlk142045418"/>
      <w:r w:rsidRPr="001E2AB9">
        <w:rPr>
          <w:sz w:val="28"/>
          <w:szCs w:val="28"/>
          <w:lang w:val="ru-RU"/>
        </w:rPr>
        <w:t>2</w:t>
      </w:r>
      <w:r w:rsidR="001E2AB9" w:rsidRPr="005878A6">
        <w:rPr>
          <w:sz w:val="28"/>
          <w:szCs w:val="28"/>
          <w:lang w:val="ru-RU"/>
        </w:rPr>
        <w:t>8</w:t>
      </w:r>
      <w:r w:rsidRPr="001E2AB9">
        <w:rPr>
          <w:sz w:val="28"/>
          <w:szCs w:val="28"/>
          <w:lang w:val="ru-RU"/>
        </w:rPr>
        <w:t xml:space="preserve">. </w:t>
      </w:r>
      <w:r w:rsidR="003620E0" w:rsidRPr="001E2AB9">
        <w:rPr>
          <w:sz w:val="28"/>
          <w:szCs w:val="28"/>
          <w:lang w:val="ru-RU"/>
        </w:rPr>
        <w:t>Международное сотрудничество</w:t>
      </w:r>
      <w:bookmarkEnd w:id="55"/>
      <w:bookmarkEnd w:id="56"/>
    </w:p>
    <w:p w14:paraId="762CE6D1" w14:textId="615B67AB" w:rsidR="0033184D" w:rsidRPr="001E2AB9" w:rsidRDefault="0033184D" w:rsidP="0033184D">
      <w:pPr>
        <w:tabs>
          <w:tab w:val="left" w:pos="851"/>
        </w:tabs>
        <w:ind w:firstLine="709"/>
        <w:rPr>
          <w:sz w:val="28"/>
          <w:szCs w:val="28"/>
          <w:lang w:val="ru-KG"/>
        </w:rPr>
      </w:pPr>
      <w:r w:rsidRPr="001E2AB9">
        <w:rPr>
          <w:sz w:val="28"/>
          <w:szCs w:val="28"/>
          <w:lang w:val="ru-KG"/>
        </w:rPr>
        <w:t xml:space="preserve">Приоритетным направлением </w:t>
      </w:r>
      <w:r w:rsidRPr="001E2AB9">
        <w:rPr>
          <w:sz w:val="28"/>
          <w:szCs w:val="28"/>
          <w:lang w:val="ru-RU"/>
        </w:rPr>
        <w:t xml:space="preserve">в </w:t>
      </w:r>
      <w:r w:rsidRPr="001E2AB9">
        <w:rPr>
          <w:sz w:val="28"/>
          <w:szCs w:val="28"/>
          <w:lang w:val="ru-KG"/>
        </w:rPr>
        <w:t xml:space="preserve">реализации экологической политики в сфере международного сотрудничества является </w:t>
      </w:r>
      <w:r w:rsidRPr="001E2AB9">
        <w:rPr>
          <w:sz w:val="28"/>
          <w:szCs w:val="28"/>
          <w:lang w:val="ru-RU"/>
        </w:rPr>
        <w:t>осуществлением взятых на себя обязательств</w:t>
      </w:r>
      <w:r w:rsidRPr="001E2AB9">
        <w:rPr>
          <w:sz w:val="28"/>
          <w:szCs w:val="28"/>
          <w:lang w:val="ru-KG"/>
        </w:rPr>
        <w:t xml:space="preserve"> международным конвенциям и соглашениям, с последующим принятием практических мер по выполнению их положений, </w:t>
      </w:r>
      <w:r w:rsidRPr="001E2AB9">
        <w:rPr>
          <w:sz w:val="28"/>
          <w:szCs w:val="28"/>
          <w:lang w:val="ru-RU"/>
        </w:rPr>
        <w:t xml:space="preserve">а также выполнение </w:t>
      </w:r>
      <w:r w:rsidRPr="001E2AB9">
        <w:rPr>
          <w:sz w:val="28"/>
          <w:szCs w:val="28"/>
          <w:lang w:val="ru-KG"/>
        </w:rPr>
        <w:t>финансовых обязательств перед ними.</w:t>
      </w:r>
    </w:p>
    <w:p w14:paraId="339FE0CE" w14:textId="77777777" w:rsidR="0033184D" w:rsidRPr="001E2AB9" w:rsidRDefault="0033184D" w:rsidP="0033184D">
      <w:pPr>
        <w:tabs>
          <w:tab w:val="left" w:pos="851"/>
        </w:tabs>
        <w:ind w:firstLine="709"/>
        <w:rPr>
          <w:sz w:val="28"/>
          <w:szCs w:val="28"/>
          <w:lang w:val="ru-KG"/>
        </w:rPr>
      </w:pPr>
      <w:r w:rsidRPr="001E2AB9">
        <w:rPr>
          <w:sz w:val="28"/>
          <w:szCs w:val="28"/>
          <w:lang w:val="ru-RU"/>
        </w:rPr>
        <w:t>В рамках динамично меняющейся международной обстановки и последовательного сотрудничества по Концепции экологической безопасности Кыргызская Республика будет развивать</w:t>
      </w:r>
      <w:r w:rsidRPr="001E2AB9">
        <w:rPr>
          <w:sz w:val="28"/>
          <w:szCs w:val="28"/>
          <w:lang w:val="ru-KG"/>
        </w:rPr>
        <w:t xml:space="preserve"> </w:t>
      </w:r>
      <w:r w:rsidRPr="001E2AB9">
        <w:rPr>
          <w:sz w:val="28"/>
          <w:szCs w:val="28"/>
          <w:lang w:val="ru-RU"/>
        </w:rPr>
        <w:t>международное</w:t>
      </w:r>
      <w:r w:rsidRPr="001E2AB9">
        <w:rPr>
          <w:sz w:val="28"/>
          <w:szCs w:val="28"/>
          <w:lang w:val="ru-KG"/>
        </w:rPr>
        <w:t xml:space="preserve"> сотрудничеств</w:t>
      </w:r>
      <w:r w:rsidRPr="001E2AB9">
        <w:rPr>
          <w:sz w:val="28"/>
          <w:szCs w:val="28"/>
          <w:lang w:val="ru-RU"/>
        </w:rPr>
        <w:t>о</w:t>
      </w:r>
      <w:r w:rsidRPr="001E2AB9">
        <w:rPr>
          <w:sz w:val="28"/>
          <w:szCs w:val="28"/>
          <w:lang w:val="ru-KG"/>
        </w:rPr>
        <w:t xml:space="preserve"> в области охраны окружающей среды </w:t>
      </w:r>
      <w:r w:rsidRPr="001E2AB9">
        <w:rPr>
          <w:sz w:val="28"/>
          <w:szCs w:val="28"/>
          <w:lang w:val="ru-RU"/>
        </w:rPr>
        <w:t>для</w:t>
      </w:r>
      <w:r w:rsidRPr="001E2AB9">
        <w:rPr>
          <w:sz w:val="28"/>
          <w:szCs w:val="28"/>
          <w:lang w:val="ru-KG"/>
        </w:rPr>
        <w:t xml:space="preserve"> </w:t>
      </w:r>
      <w:r w:rsidRPr="001E2AB9">
        <w:rPr>
          <w:sz w:val="28"/>
          <w:szCs w:val="28"/>
          <w:lang w:val="ru-RU"/>
        </w:rPr>
        <w:t>создания</w:t>
      </w:r>
      <w:r w:rsidRPr="001E2AB9">
        <w:rPr>
          <w:sz w:val="28"/>
          <w:szCs w:val="28"/>
          <w:lang w:val="ru-KG"/>
        </w:rPr>
        <w:t xml:space="preserve"> благоприятных отношений между государствами для решения глобальных и региональных проблем.</w:t>
      </w:r>
    </w:p>
    <w:p w14:paraId="17800280" w14:textId="77777777" w:rsidR="0033184D" w:rsidRPr="001E2AB9" w:rsidRDefault="0033184D" w:rsidP="0033184D">
      <w:pPr>
        <w:tabs>
          <w:tab w:val="left" w:pos="142"/>
          <w:tab w:val="left" w:pos="851"/>
        </w:tabs>
        <w:ind w:firstLine="709"/>
        <w:rPr>
          <w:sz w:val="28"/>
          <w:szCs w:val="28"/>
          <w:lang w:val="ru-KG"/>
        </w:rPr>
      </w:pPr>
      <w:r w:rsidRPr="001E2AB9">
        <w:rPr>
          <w:sz w:val="28"/>
          <w:szCs w:val="28"/>
          <w:lang w:val="ru-RU"/>
        </w:rPr>
        <w:t>Прерогативами</w:t>
      </w:r>
      <w:r w:rsidRPr="001E2AB9">
        <w:rPr>
          <w:sz w:val="28"/>
          <w:szCs w:val="28"/>
          <w:lang w:val="ru-KG"/>
        </w:rPr>
        <w:t xml:space="preserve"> </w:t>
      </w:r>
      <w:r w:rsidRPr="001E2AB9">
        <w:rPr>
          <w:sz w:val="28"/>
          <w:szCs w:val="28"/>
          <w:lang w:val="ru-RU"/>
        </w:rPr>
        <w:t>развития всестороннего и много форматного сотрудничества на глобальном уровне являются международные организации</w:t>
      </w:r>
      <w:r w:rsidRPr="001E2AB9">
        <w:rPr>
          <w:sz w:val="28"/>
          <w:szCs w:val="28"/>
          <w:lang w:val="ru-KG"/>
        </w:rPr>
        <w:t xml:space="preserve"> </w:t>
      </w:r>
      <w:r w:rsidRPr="001E2AB9">
        <w:rPr>
          <w:sz w:val="28"/>
          <w:szCs w:val="28"/>
          <w:lang w:val="ru-RU"/>
        </w:rPr>
        <w:t>(</w:t>
      </w:r>
      <w:r w:rsidRPr="001E2AB9">
        <w:rPr>
          <w:sz w:val="28"/>
          <w:szCs w:val="28"/>
          <w:lang w:val="ru-KG"/>
        </w:rPr>
        <w:t>ООН</w:t>
      </w:r>
      <w:r w:rsidRPr="001E2AB9">
        <w:rPr>
          <w:sz w:val="28"/>
          <w:szCs w:val="28"/>
          <w:lang w:val="ru-RU"/>
        </w:rPr>
        <w:t xml:space="preserve"> и ее специальные учреждения, также другие финансовые институты).</w:t>
      </w:r>
      <w:r w:rsidRPr="001E2AB9">
        <w:rPr>
          <w:sz w:val="28"/>
          <w:szCs w:val="28"/>
          <w:lang w:val="ru-KG"/>
        </w:rPr>
        <w:t xml:space="preserve"> </w:t>
      </w:r>
    </w:p>
    <w:p w14:paraId="24EC9CCD" w14:textId="77777777" w:rsidR="0033184D" w:rsidRPr="001E2AB9" w:rsidRDefault="0033184D" w:rsidP="0033184D">
      <w:pPr>
        <w:ind w:firstLine="709"/>
        <w:rPr>
          <w:sz w:val="28"/>
          <w:szCs w:val="28"/>
          <w:lang w:val="ru-KG"/>
        </w:rPr>
      </w:pPr>
      <w:r w:rsidRPr="001E2AB9">
        <w:rPr>
          <w:sz w:val="28"/>
          <w:szCs w:val="28"/>
          <w:lang w:val="ru-KG"/>
        </w:rPr>
        <w:t>Основные направления международного сотрудничества:</w:t>
      </w:r>
    </w:p>
    <w:p w14:paraId="24483612" w14:textId="683899F0" w:rsidR="0033184D" w:rsidRPr="00165EE5" w:rsidRDefault="0033184D" w:rsidP="00165EE5">
      <w:pPr>
        <w:pStyle w:val="ab"/>
        <w:numPr>
          <w:ilvl w:val="0"/>
          <w:numId w:val="5"/>
        </w:numPr>
        <w:tabs>
          <w:tab w:val="left" w:pos="993"/>
        </w:tabs>
        <w:ind w:left="0" w:firstLine="709"/>
        <w:rPr>
          <w:sz w:val="28"/>
          <w:szCs w:val="28"/>
          <w:lang w:val="ru-KG"/>
        </w:rPr>
      </w:pPr>
      <w:r w:rsidRPr="00165EE5">
        <w:rPr>
          <w:sz w:val="28"/>
          <w:szCs w:val="28"/>
          <w:lang w:val="ru-RU"/>
        </w:rPr>
        <w:t xml:space="preserve">продвижение и лоббирование интересы страны </w:t>
      </w:r>
      <w:r w:rsidRPr="00165EE5">
        <w:rPr>
          <w:sz w:val="28"/>
          <w:szCs w:val="28"/>
          <w:lang w:val="ru-KG"/>
        </w:rPr>
        <w:t>в области охраны окружающей среды</w:t>
      </w:r>
      <w:r w:rsidRPr="00165EE5">
        <w:rPr>
          <w:sz w:val="28"/>
          <w:szCs w:val="28"/>
          <w:lang w:val="ru-RU"/>
        </w:rPr>
        <w:t>, изменения климата и рационального использования природных ресурсов в рамках международных региональных организаций,</w:t>
      </w:r>
      <w:r w:rsidRPr="00165EE5">
        <w:rPr>
          <w:sz w:val="28"/>
          <w:szCs w:val="28"/>
          <w:lang w:val="ru-KG"/>
        </w:rPr>
        <w:t xml:space="preserve"> консолидация усилий мирового сообщества по сохранению окружающей </w:t>
      </w:r>
      <w:r w:rsidRPr="00165EE5">
        <w:rPr>
          <w:sz w:val="28"/>
          <w:szCs w:val="28"/>
          <w:lang w:val="ru-KG"/>
        </w:rPr>
        <w:lastRenderedPageBreak/>
        <w:t>среды, в достижении устойчивого развития</w:t>
      </w:r>
      <w:r w:rsidRPr="00165EE5">
        <w:rPr>
          <w:sz w:val="28"/>
          <w:szCs w:val="28"/>
          <w:lang w:val="ru-RU"/>
        </w:rPr>
        <w:t>, обеспечение преемственности и выполнение ранее взятых обязательств</w:t>
      </w:r>
      <w:r w:rsidRPr="00165EE5">
        <w:rPr>
          <w:sz w:val="28"/>
          <w:szCs w:val="28"/>
          <w:lang w:val="ru-KG"/>
        </w:rPr>
        <w:t>;</w:t>
      </w:r>
    </w:p>
    <w:p w14:paraId="014F22F7" w14:textId="77777777" w:rsidR="0033184D" w:rsidRPr="001E2AB9" w:rsidRDefault="0033184D" w:rsidP="00165EE5">
      <w:pPr>
        <w:numPr>
          <w:ilvl w:val="0"/>
          <w:numId w:val="5"/>
        </w:numPr>
        <w:tabs>
          <w:tab w:val="left" w:pos="993"/>
        </w:tabs>
        <w:ind w:left="0" w:firstLine="709"/>
        <w:rPr>
          <w:sz w:val="28"/>
          <w:szCs w:val="28"/>
          <w:lang w:val="ru-KG"/>
        </w:rPr>
      </w:pPr>
      <w:r w:rsidRPr="001E2AB9">
        <w:rPr>
          <w:sz w:val="28"/>
          <w:szCs w:val="28"/>
          <w:lang w:val="ru-KG"/>
        </w:rPr>
        <w:t>обеспечение обязательной государственной экологической экспертизы и экологического мониторинга проектов международных договоров, контрактов и соглашений, связанных с природопользованием;</w:t>
      </w:r>
    </w:p>
    <w:p w14:paraId="53FD09B6" w14:textId="77777777" w:rsidR="0033184D" w:rsidRPr="001E2AB9" w:rsidRDefault="0033184D" w:rsidP="00165EE5">
      <w:pPr>
        <w:numPr>
          <w:ilvl w:val="0"/>
          <w:numId w:val="5"/>
        </w:numPr>
        <w:tabs>
          <w:tab w:val="left" w:pos="993"/>
        </w:tabs>
        <w:ind w:left="0" w:firstLine="709"/>
        <w:rPr>
          <w:sz w:val="28"/>
          <w:szCs w:val="28"/>
          <w:lang w:val="ru-KG"/>
        </w:rPr>
      </w:pPr>
      <w:r w:rsidRPr="001E2AB9">
        <w:rPr>
          <w:sz w:val="28"/>
          <w:szCs w:val="28"/>
          <w:lang w:val="ru-KG"/>
        </w:rPr>
        <w:t>активно</w:t>
      </w:r>
      <w:r w:rsidRPr="001E2AB9">
        <w:rPr>
          <w:sz w:val="28"/>
          <w:szCs w:val="28"/>
          <w:lang w:val="ru-RU"/>
        </w:rPr>
        <w:t>е</w:t>
      </w:r>
      <w:r w:rsidRPr="001E2AB9">
        <w:rPr>
          <w:sz w:val="28"/>
          <w:szCs w:val="28"/>
          <w:lang w:val="ru-KG"/>
        </w:rPr>
        <w:t xml:space="preserve"> участи</w:t>
      </w:r>
      <w:r w:rsidRPr="001E2AB9">
        <w:rPr>
          <w:sz w:val="28"/>
          <w:szCs w:val="28"/>
          <w:lang w:val="ru-RU"/>
        </w:rPr>
        <w:t>е</w:t>
      </w:r>
      <w:r w:rsidRPr="001E2AB9">
        <w:rPr>
          <w:sz w:val="28"/>
          <w:szCs w:val="28"/>
          <w:lang w:val="ru-KG"/>
        </w:rPr>
        <w:t xml:space="preserve"> Кыргызской Республики в международных </w:t>
      </w:r>
      <w:r w:rsidRPr="001E2AB9">
        <w:rPr>
          <w:sz w:val="28"/>
          <w:szCs w:val="28"/>
          <w:lang w:val="ru-RU"/>
        </w:rPr>
        <w:t>процессах,</w:t>
      </w:r>
      <w:r w:rsidRPr="001E2AB9">
        <w:rPr>
          <w:sz w:val="28"/>
          <w:szCs w:val="28"/>
          <w:lang w:val="ru-KG"/>
        </w:rPr>
        <w:t xml:space="preserve"> касающихся использования природных ресурсов, трансграничного перемещения технологий, товаров и услуг, способных нанести экологический ущерб населению и природной среде;</w:t>
      </w:r>
    </w:p>
    <w:p w14:paraId="2D6A7CDC" w14:textId="77777777" w:rsidR="0033184D" w:rsidRPr="001E2AB9" w:rsidRDefault="0033184D" w:rsidP="00165EE5">
      <w:pPr>
        <w:numPr>
          <w:ilvl w:val="0"/>
          <w:numId w:val="5"/>
        </w:numPr>
        <w:tabs>
          <w:tab w:val="left" w:pos="993"/>
        </w:tabs>
        <w:ind w:left="0" w:firstLine="709"/>
        <w:rPr>
          <w:sz w:val="28"/>
          <w:szCs w:val="28"/>
          <w:lang w:val="ru-KG"/>
        </w:rPr>
      </w:pPr>
      <w:r w:rsidRPr="001E2AB9">
        <w:rPr>
          <w:sz w:val="28"/>
          <w:szCs w:val="28"/>
          <w:lang w:val="ru-KG"/>
        </w:rPr>
        <w:t>организация эффективного международного сотрудничества, направленного на привлечение дополнительных внешних инвестиций в охрану окружающей среды и рациональное природопользование</w:t>
      </w:r>
      <w:r w:rsidRPr="001E2AB9">
        <w:rPr>
          <w:sz w:val="28"/>
          <w:szCs w:val="28"/>
          <w:lang w:val="ru-RU"/>
        </w:rPr>
        <w:t>, климатического финансирования.</w:t>
      </w:r>
    </w:p>
    <w:p w14:paraId="6944DEE2" w14:textId="77777777" w:rsidR="0033184D" w:rsidRPr="001E2AB9" w:rsidRDefault="0033184D" w:rsidP="0033184D">
      <w:pPr>
        <w:tabs>
          <w:tab w:val="left" w:pos="851"/>
        </w:tabs>
        <w:ind w:firstLine="709"/>
        <w:rPr>
          <w:sz w:val="28"/>
          <w:szCs w:val="28"/>
          <w:lang w:val="ru-KG"/>
        </w:rPr>
      </w:pPr>
      <w:r w:rsidRPr="001E2AB9">
        <w:rPr>
          <w:sz w:val="28"/>
          <w:szCs w:val="28"/>
          <w:lang w:val="ru-RU"/>
        </w:rPr>
        <w:t>Ниже представлены Конвенции, по которым Кыргызская Республика активно будет вести работу:</w:t>
      </w:r>
    </w:p>
    <w:p w14:paraId="12277193" w14:textId="095D8CD9" w:rsidR="0033184D" w:rsidRPr="00165EE5" w:rsidRDefault="00165EE5" w:rsidP="0033184D">
      <w:pPr>
        <w:tabs>
          <w:tab w:val="left" w:pos="851"/>
        </w:tabs>
        <w:ind w:firstLine="709"/>
        <w:rPr>
          <w:sz w:val="28"/>
          <w:szCs w:val="28"/>
          <w:lang w:val="ru-RU"/>
        </w:rPr>
      </w:pPr>
      <w:r>
        <w:rPr>
          <w:sz w:val="28"/>
          <w:szCs w:val="28"/>
          <w:lang w:val="ru-RU"/>
        </w:rPr>
        <w:t>-</w:t>
      </w:r>
      <w:r w:rsidR="0033184D" w:rsidRPr="001E2AB9">
        <w:rPr>
          <w:sz w:val="28"/>
          <w:szCs w:val="28"/>
          <w:lang w:val="ru-KG"/>
        </w:rPr>
        <w:t xml:space="preserve"> Базельская Конвенция о контроле за трансграничной перевозкой опасных отходов и их удалением: </w:t>
      </w:r>
      <w:r w:rsidR="0033184D" w:rsidRPr="00165EE5">
        <w:rPr>
          <w:sz w:val="28"/>
          <w:szCs w:val="28"/>
          <w:lang w:val="ru-KG"/>
        </w:rPr>
        <w:t>(п</w:t>
      </w:r>
      <w:r w:rsidR="0033184D" w:rsidRPr="001E2AB9">
        <w:rPr>
          <w:sz w:val="28"/>
          <w:szCs w:val="28"/>
          <w:lang w:val="ru-KG"/>
        </w:rPr>
        <w:t xml:space="preserve">остановление Собрания народных представителей </w:t>
      </w:r>
      <w:proofErr w:type="spellStart"/>
      <w:r w:rsidR="0033184D" w:rsidRPr="001E2AB9">
        <w:rPr>
          <w:sz w:val="28"/>
          <w:szCs w:val="28"/>
          <w:lang w:val="ru-KG"/>
        </w:rPr>
        <w:t>Жогорку</w:t>
      </w:r>
      <w:proofErr w:type="spellEnd"/>
      <w:r w:rsidR="0033184D" w:rsidRPr="001E2AB9">
        <w:rPr>
          <w:sz w:val="28"/>
          <w:szCs w:val="28"/>
          <w:lang w:val="ru-KG"/>
        </w:rPr>
        <w:t xml:space="preserve"> </w:t>
      </w:r>
      <w:proofErr w:type="spellStart"/>
      <w:r w:rsidR="0033184D" w:rsidRPr="001E2AB9">
        <w:rPr>
          <w:sz w:val="28"/>
          <w:szCs w:val="28"/>
          <w:lang w:val="ru-KG"/>
        </w:rPr>
        <w:t>Кенеша</w:t>
      </w:r>
      <w:proofErr w:type="spellEnd"/>
      <w:r w:rsidR="0033184D" w:rsidRPr="001E2AB9">
        <w:rPr>
          <w:sz w:val="28"/>
          <w:szCs w:val="28"/>
          <w:lang w:val="ru-KG"/>
        </w:rPr>
        <w:t xml:space="preserve"> Кыргызской Республики о ратификации от 30 ноября 1995 года N225-1; постановление </w:t>
      </w:r>
      <w:r w:rsidR="0033184D" w:rsidRPr="001E2AB9">
        <w:rPr>
          <w:sz w:val="28"/>
          <w:szCs w:val="28"/>
          <w:lang w:val="ru-RU"/>
        </w:rPr>
        <w:t>Законодательного</w:t>
      </w:r>
      <w:r w:rsidR="0033184D" w:rsidRPr="001E2AB9">
        <w:rPr>
          <w:sz w:val="28"/>
          <w:szCs w:val="28"/>
          <w:lang w:val="ru-KG"/>
        </w:rPr>
        <w:t xml:space="preserve"> собрания </w:t>
      </w:r>
      <w:proofErr w:type="spellStart"/>
      <w:r w:rsidR="0033184D" w:rsidRPr="001E2AB9">
        <w:rPr>
          <w:sz w:val="28"/>
          <w:szCs w:val="28"/>
          <w:lang w:val="ru-KG"/>
        </w:rPr>
        <w:t>Жогорку</w:t>
      </w:r>
      <w:proofErr w:type="spellEnd"/>
      <w:r w:rsidR="0033184D" w:rsidRPr="001E2AB9">
        <w:rPr>
          <w:sz w:val="28"/>
          <w:szCs w:val="28"/>
          <w:lang w:val="ru-KG"/>
        </w:rPr>
        <w:t xml:space="preserve"> </w:t>
      </w:r>
      <w:proofErr w:type="spellStart"/>
      <w:r w:rsidR="0033184D" w:rsidRPr="001E2AB9">
        <w:rPr>
          <w:sz w:val="28"/>
          <w:szCs w:val="28"/>
          <w:lang w:val="ru-KG"/>
        </w:rPr>
        <w:t>Кенеша</w:t>
      </w:r>
      <w:proofErr w:type="spellEnd"/>
      <w:r w:rsidR="0033184D" w:rsidRPr="001E2AB9">
        <w:rPr>
          <w:sz w:val="28"/>
          <w:szCs w:val="28"/>
          <w:lang w:val="ru-KG"/>
        </w:rPr>
        <w:t xml:space="preserve"> Кыргызской Республики о присоединении от 18 января 1996 года № 304</w:t>
      </w:r>
      <w:r>
        <w:rPr>
          <w:sz w:val="28"/>
          <w:szCs w:val="28"/>
          <w:lang w:val="ru-RU"/>
        </w:rPr>
        <w:t>);</w:t>
      </w:r>
    </w:p>
    <w:p w14:paraId="0E3CD658" w14:textId="64F12431" w:rsidR="0033184D" w:rsidRPr="00165EE5" w:rsidRDefault="00165EE5" w:rsidP="0033184D">
      <w:pPr>
        <w:tabs>
          <w:tab w:val="left" w:pos="851"/>
        </w:tabs>
        <w:ind w:firstLine="709"/>
        <w:rPr>
          <w:sz w:val="28"/>
          <w:szCs w:val="28"/>
          <w:lang w:val="ru-RU"/>
        </w:rPr>
      </w:pPr>
      <w:r>
        <w:rPr>
          <w:sz w:val="28"/>
          <w:szCs w:val="28"/>
          <w:lang w:val="ru-RU"/>
        </w:rPr>
        <w:t>-</w:t>
      </w:r>
      <w:r w:rsidR="0033184D" w:rsidRPr="001E2AB9">
        <w:rPr>
          <w:sz w:val="28"/>
          <w:szCs w:val="28"/>
          <w:lang w:val="ru-KG"/>
        </w:rPr>
        <w:t xml:space="preserve"> Стокгольмская Конвенция о стойких органических загрязнителях: (распоряжение Правительства Кыргызской Республики о подписании от 5 марта 2002 года № 894-р)</w:t>
      </w:r>
      <w:r>
        <w:rPr>
          <w:sz w:val="28"/>
          <w:szCs w:val="28"/>
          <w:lang w:val="ru-RU"/>
        </w:rPr>
        <w:t>;</w:t>
      </w:r>
    </w:p>
    <w:p w14:paraId="4EF79B73" w14:textId="1EE4066C" w:rsidR="0033184D" w:rsidRPr="00165EE5" w:rsidRDefault="00165EE5" w:rsidP="0033184D">
      <w:pPr>
        <w:tabs>
          <w:tab w:val="left" w:pos="851"/>
        </w:tabs>
        <w:ind w:firstLine="709"/>
        <w:rPr>
          <w:sz w:val="28"/>
          <w:szCs w:val="28"/>
          <w:lang w:val="ru-RU"/>
        </w:rPr>
      </w:pPr>
      <w:r>
        <w:rPr>
          <w:sz w:val="28"/>
          <w:szCs w:val="28"/>
          <w:lang w:val="ru-RU"/>
        </w:rPr>
        <w:t>-</w:t>
      </w:r>
      <w:r w:rsidR="0033184D" w:rsidRPr="001E2AB9">
        <w:rPr>
          <w:sz w:val="28"/>
          <w:szCs w:val="28"/>
          <w:lang w:val="ru-KG"/>
        </w:rPr>
        <w:t xml:space="preserve"> Роттердамская Конвенция о процедуре предварительного обоснования согласия в отношении опасных химических веществ и пестицидов в международной торговле: (ратифицирована Законом Кыргызской Республики от 15 января 2000 года № 15)</w:t>
      </w:r>
      <w:r>
        <w:rPr>
          <w:sz w:val="28"/>
          <w:szCs w:val="28"/>
          <w:lang w:val="ru-RU"/>
        </w:rPr>
        <w:t>;</w:t>
      </w:r>
    </w:p>
    <w:p w14:paraId="0C136E6F" w14:textId="20307F40" w:rsidR="0033184D" w:rsidRPr="00165EE5" w:rsidRDefault="00165EE5" w:rsidP="0033184D">
      <w:pPr>
        <w:tabs>
          <w:tab w:val="left" w:pos="851"/>
        </w:tabs>
        <w:ind w:firstLine="709"/>
        <w:rPr>
          <w:sz w:val="28"/>
          <w:szCs w:val="28"/>
          <w:lang w:val="ru-RU"/>
        </w:rPr>
      </w:pPr>
      <w:r>
        <w:rPr>
          <w:sz w:val="28"/>
          <w:szCs w:val="28"/>
          <w:lang w:val="ru-RU"/>
        </w:rPr>
        <w:t>-</w:t>
      </w:r>
      <w:r w:rsidR="0033184D" w:rsidRPr="001E2AB9">
        <w:rPr>
          <w:sz w:val="28"/>
          <w:szCs w:val="28"/>
          <w:lang w:val="ru-KG"/>
        </w:rPr>
        <w:t xml:space="preserve"> Конвенция о сохранении биологического разнообразия: (Закон Кыргызской Республики о присоединении от 26 июля 1996 года № 840)</w:t>
      </w:r>
      <w:r>
        <w:rPr>
          <w:sz w:val="28"/>
          <w:szCs w:val="28"/>
          <w:lang w:val="ru-RU"/>
        </w:rPr>
        <w:t>;</w:t>
      </w:r>
    </w:p>
    <w:p w14:paraId="60806220" w14:textId="6B30142D" w:rsidR="0033184D" w:rsidRPr="00165EE5" w:rsidRDefault="00165EE5" w:rsidP="0033184D">
      <w:pPr>
        <w:tabs>
          <w:tab w:val="left" w:pos="851"/>
        </w:tabs>
        <w:ind w:firstLine="709"/>
        <w:rPr>
          <w:sz w:val="28"/>
          <w:szCs w:val="28"/>
          <w:lang w:val="ru-RU"/>
        </w:rPr>
      </w:pPr>
      <w:r>
        <w:rPr>
          <w:sz w:val="28"/>
          <w:szCs w:val="28"/>
          <w:lang w:val="ru-RU"/>
        </w:rPr>
        <w:t>-</w:t>
      </w:r>
      <w:r w:rsidR="0033184D" w:rsidRPr="001E2AB9">
        <w:rPr>
          <w:sz w:val="28"/>
          <w:szCs w:val="28"/>
          <w:lang w:val="ru-KG"/>
        </w:rPr>
        <w:t xml:space="preserve"> Рамочная Конвенция ООН об изменении климата: (Закон Кыргызской Республики о присоединении от 14 января 2000 года № 911)</w:t>
      </w:r>
      <w:r>
        <w:rPr>
          <w:sz w:val="28"/>
          <w:szCs w:val="28"/>
          <w:lang w:val="ru-RU"/>
        </w:rPr>
        <w:t>;</w:t>
      </w:r>
    </w:p>
    <w:p w14:paraId="3841629B" w14:textId="3AB2900B" w:rsidR="0033184D" w:rsidRPr="00165EE5" w:rsidRDefault="00165EE5" w:rsidP="0033184D">
      <w:pPr>
        <w:tabs>
          <w:tab w:val="left" w:pos="851"/>
        </w:tabs>
        <w:ind w:firstLine="709"/>
        <w:rPr>
          <w:sz w:val="28"/>
          <w:szCs w:val="28"/>
          <w:lang w:val="ru-RU"/>
        </w:rPr>
      </w:pPr>
      <w:r>
        <w:rPr>
          <w:sz w:val="28"/>
          <w:szCs w:val="28"/>
          <w:lang w:val="ru-RU"/>
        </w:rPr>
        <w:t xml:space="preserve">- </w:t>
      </w:r>
      <w:r w:rsidR="0033184D" w:rsidRPr="001E2AB9">
        <w:rPr>
          <w:sz w:val="28"/>
          <w:szCs w:val="28"/>
          <w:lang w:val="ru-KG"/>
        </w:rPr>
        <w:t>Парижское Соглашение по ООН об изменении климата, подписанное 12 декабря 2015 года в городе Париж, (Закон КР о ратификации от 11 ноября 2019 года, №125)</w:t>
      </w:r>
      <w:r>
        <w:rPr>
          <w:sz w:val="28"/>
          <w:szCs w:val="28"/>
          <w:lang w:val="ru-RU"/>
        </w:rPr>
        <w:t>;</w:t>
      </w:r>
    </w:p>
    <w:p w14:paraId="3F70AD40" w14:textId="6D9B0408" w:rsidR="0033184D" w:rsidRPr="001E2AB9" w:rsidRDefault="00165EE5" w:rsidP="0033184D">
      <w:pPr>
        <w:tabs>
          <w:tab w:val="left" w:pos="851"/>
        </w:tabs>
        <w:ind w:firstLine="709"/>
        <w:rPr>
          <w:sz w:val="28"/>
          <w:szCs w:val="28"/>
          <w:lang w:val="ru-KG"/>
        </w:rPr>
      </w:pPr>
      <w:r>
        <w:rPr>
          <w:sz w:val="28"/>
          <w:szCs w:val="28"/>
          <w:lang w:val="ru-RU"/>
        </w:rPr>
        <w:t xml:space="preserve">- </w:t>
      </w:r>
      <w:r w:rsidR="0033184D" w:rsidRPr="001E2AB9">
        <w:rPr>
          <w:sz w:val="28"/>
          <w:szCs w:val="28"/>
          <w:lang w:val="ru-KG"/>
        </w:rPr>
        <w:t>Киотский Протокол: (закон Кыргызской Республики о ратификации от 15 января 2003 года №9)</w:t>
      </w:r>
      <w:r>
        <w:rPr>
          <w:sz w:val="28"/>
          <w:szCs w:val="28"/>
          <w:lang w:val="ru-RU"/>
        </w:rPr>
        <w:t>;</w:t>
      </w:r>
      <w:r w:rsidR="0033184D" w:rsidRPr="001E2AB9">
        <w:rPr>
          <w:sz w:val="28"/>
          <w:szCs w:val="28"/>
          <w:lang w:val="ru-KG"/>
        </w:rPr>
        <w:t xml:space="preserve"> </w:t>
      </w:r>
    </w:p>
    <w:p w14:paraId="60B33B07" w14:textId="73F7ADBC" w:rsidR="0033184D" w:rsidRPr="00165EE5" w:rsidRDefault="00165EE5" w:rsidP="0033184D">
      <w:pPr>
        <w:tabs>
          <w:tab w:val="left" w:pos="851"/>
        </w:tabs>
        <w:ind w:firstLine="709"/>
        <w:rPr>
          <w:sz w:val="28"/>
          <w:szCs w:val="28"/>
          <w:lang w:val="ru-RU"/>
        </w:rPr>
      </w:pPr>
      <w:r>
        <w:rPr>
          <w:sz w:val="28"/>
          <w:szCs w:val="28"/>
          <w:lang w:val="ru-RU"/>
        </w:rPr>
        <w:t>-</w:t>
      </w:r>
      <w:r w:rsidR="0033184D" w:rsidRPr="001E2AB9">
        <w:rPr>
          <w:sz w:val="28"/>
          <w:szCs w:val="28"/>
          <w:lang w:val="ru-KG"/>
        </w:rPr>
        <w:t xml:space="preserve"> Конвенция о трансграничном загрязнении воздуха на большие расстояния: (Закон КР о присоединении от 14 января 2000 года №11)</w:t>
      </w:r>
      <w:r>
        <w:rPr>
          <w:sz w:val="28"/>
          <w:szCs w:val="28"/>
          <w:lang w:val="ru-RU"/>
        </w:rPr>
        <w:t>;</w:t>
      </w:r>
    </w:p>
    <w:p w14:paraId="56EC6005" w14:textId="034D4FD5" w:rsidR="0033184D" w:rsidRPr="00165EE5" w:rsidRDefault="00165EE5" w:rsidP="0033184D">
      <w:pPr>
        <w:tabs>
          <w:tab w:val="left" w:pos="851"/>
        </w:tabs>
        <w:ind w:firstLine="709"/>
        <w:rPr>
          <w:sz w:val="28"/>
          <w:szCs w:val="28"/>
          <w:lang w:val="ru-RU"/>
        </w:rPr>
      </w:pPr>
      <w:r>
        <w:rPr>
          <w:sz w:val="28"/>
          <w:szCs w:val="28"/>
          <w:lang w:val="ru-RU"/>
        </w:rPr>
        <w:t>-</w:t>
      </w:r>
      <w:r w:rsidR="0033184D" w:rsidRPr="001E2AB9">
        <w:rPr>
          <w:sz w:val="28"/>
          <w:szCs w:val="28"/>
          <w:lang w:val="ru-KG"/>
        </w:rPr>
        <w:t xml:space="preserve"> Венская Конвенция об охране озонового слоя, </w:t>
      </w:r>
      <w:proofErr w:type="spellStart"/>
      <w:r w:rsidR="0033184D" w:rsidRPr="001E2AB9">
        <w:rPr>
          <w:sz w:val="28"/>
          <w:szCs w:val="28"/>
          <w:lang w:val="ru-KG"/>
        </w:rPr>
        <w:t>Монреальский</w:t>
      </w:r>
      <w:proofErr w:type="spellEnd"/>
      <w:r w:rsidR="0033184D" w:rsidRPr="001E2AB9">
        <w:rPr>
          <w:sz w:val="28"/>
          <w:szCs w:val="28"/>
          <w:lang w:val="ru-KG"/>
        </w:rPr>
        <w:t xml:space="preserve"> протокол по веществам, разрушающим озоновый слой</w:t>
      </w:r>
      <w:r w:rsidR="00661ABD">
        <w:rPr>
          <w:sz w:val="28"/>
          <w:szCs w:val="28"/>
          <w:lang w:val="ru-RU"/>
        </w:rPr>
        <w:t>:</w:t>
      </w:r>
      <w:r w:rsidR="0033184D" w:rsidRPr="001E2AB9">
        <w:rPr>
          <w:sz w:val="28"/>
          <w:szCs w:val="28"/>
          <w:lang w:val="ru-KG"/>
        </w:rPr>
        <w:t xml:space="preserve"> (Закон КР о ратификации от 15 января 2000 года №16)</w:t>
      </w:r>
      <w:r>
        <w:rPr>
          <w:sz w:val="28"/>
          <w:szCs w:val="28"/>
          <w:lang w:val="ru-RU"/>
        </w:rPr>
        <w:t>;</w:t>
      </w:r>
    </w:p>
    <w:p w14:paraId="452C8FE9" w14:textId="43297F21" w:rsidR="0033184D" w:rsidRPr="001E2AB9" w:rsidRDefault="00165EE5" w:rsidP="0033184D">
      <w:pPr>
        <w:tabs>
          <w:tab w:val="left" w:pos="851"/>
        </w:tabs>
        <w:ind w:firstLine="709"/>
        <w:rPr>
          <w:sz w:val="28"/>
          <w:szCs w:val="28"/>
          <w:lang w:val="ru-KG"/>
        </w:rPr>
      </w:pPr>
      <w:r>
        <w:rPr>
          <w:sz w:val="28"/>
          <w:szCs w:val="28"/>
          <w:lang w:val="ru-RU"/>
        </w:rPr>
        <w:t>-</w:t>
      </w:r>
      <w:r w:rsidR="0033184D" w:rsidRPr="001E2AB9">
        <w:rPr>
          <w:sz w:val="28"/>
          <w:szCs w:val="28"/>
          <w:lang w:val="ru-KG"/>
        </w:rPr>
        <w:t xml:space="preserve"> Конвенция об оценке воздействия на окружающую среду в трансграничном контексте: (Закон КР о присоединении от 14 января 2001 года)</w:t>
      </w:r>
      <w:r>
        <w:rPr>
          <w:sz w:val="28"/>
          <w:szCs w:val="28"/>
          <w:lang w:val="ru-RU"/>
        </w:rPr>
        <w:t>;</w:t>
      </w:r>
      <w:r w:rsidR="0033184D" w:rsidRPr="001E2AB9">
        <w:rPr>
          <w:sz w:val="28"/>
          <w:szCs w:val="28"/>
          <w:lang w:val="ru-KG"/>
        </w:rPr>
        <w:t xml:space="preserve"> </w:t>
      </w:r>
    </w:p>
    <w:p w14:paraId="5999AD4B" w14:textId="79DE2BCD" w:rsidR="0033184D" w:rsidRPr="00165EE5" w:rsidRDefault="00165EE5" w:rsidP="0033184D">
      <w:pPr>
        <w:tabs>
          <w:tab w:val="left" w:pos="851"/>
        </w:tabs>
        <w:ind w:firstLine="709"/>
        <w:rPr>
          <w:sz w:val="28"/>
          <w:szCs w:val="28"/>
          <w:lang w:val="ru-RU"/>
        </w:rPr>
      </w:pPr>
      <w:r>
        <w:rPr>
          <w:sz w:val="28"/>
          <w:szCs w:val="28"/>
          <w:lang w:val="ru-RU"/>
        </w:rPr>
        <w:lastRenderedPageBreak/>
        <w:t>-</w:t>
      </w:r>
      <w:r w:rsidR="0033184D" w:rsidRPr="001E2AB9">
        <w:rPr>
          <w:sz w:val="28"/>
          <w:szCs w:val="28"/>
          <w:lang w:val="ru-KG"/>
        </w:rPr>
        <w:t xml:space="preserve"> </w:t>
      </w:r>
      <w:proofErr w:type="spellStart"/>
      <w:r w:rsidR="0033184D" w:rsidRPr="001E2AB9">
        <w:rPr>
          <w:sz w:val="28"/>
          <w:szCs w:val="28"/>
          <w:lang w:val="ru-KG"/>
        </w:rPr>
        <w:t>Орхусская</w:t>
      </w:r>
      <w:proofErr w:type="spellEnd"/>
      <w:r w:rsidR="0033184D" w:rsidRPr="001E2AB9">
        <w:rPr>
          <w:sz w:val="28"/>
          <w:szCs w:val="28"/>
          <w:lang w:val="ru-KG"/>
        </w:rPr>
        <w:t xml:space="preserve"> Конвенция о доступе к экологической информации и об участии общественности в процессе принятия решений и доступе к правосудию по вопросам в области охраны окружающей среды: (Закон КР о присоединении от 12 января 2000 года №5)</w:t>
      </w:r>
      <w:r>
        <w:rPr>
          <w:sz w:val="28"/>
          <w:szCs w:val="28"/>
          <w:lang w:val="ru-RU"/>
        </w:rPr>
        <w:t>;</w:t>
      </w:r>
    </w:p>
    <w:p w14:paraId="7799F34E" w14:textId="01667C12" w:rsidR="0033184D" w:rsidRPr="00165EE5" w:rsidRDefault="00165EE5" w:rsidP="0033184D">
      <w:pPr>
        <w:tabs>
          <w:tab w:val="left" w:pos="851"/>
        </w:tabs>
        <w:ind w:firstLine="709"/>
        <w:rPr>
          <w:sz w:val="28"/>
          <w:szCs w:val="28"/>
          <w:lang w:val="ru-RU"/>
        </w:rPr>
      </w:pPr>
      <w:r>
        <w:rPr>
          <w:sz w:val="28"/>
          <w:szCs w:val="28"/>
          <w:lang w:val="ru-RU"/>
        </w:rPr>
        <w:t>-</w:t>
      </w:r>
      <w:r w:rsidR="0033184D" w:rsidRPr="001E2AB9">
        <w:rPr>
          <w:sz w:val="28"/>
          <w:szCs w:val="28"/>
          <w:lang w:val="ru-KG"/>
        </w:rPr>
        <w:t xml:space="preserve"> </w:t>
      </w:r>
      <w:proofErr w:type="spellStart"/>
      <w:r w:rsidR="0033184D" w:rsidRPr="001E2AB9">
        <w:rPr>
          <w:sz w:val="28"/>
          <w:szCs w:val="28"/>
          <w:lang w:val="ru-KG"/>
        </w:rPr>
        <w:t>Рамсарская</w:t>
      </w:r>
      <w:proofErr w:type="spellEnd"/>
      <w:r w:rsidR="0033184D" w:rsidRPr="001E2AB9">
        <w:rPr>
          <w:sz w:val="28"/>
          <w:szCs w:val="28"/>
          <w:lang w:val="ru-KG"/>
        </w:rPr>
        <w:t xml:space="preserve"> Конвенция о водно-болотных угодьях, имеющих международное значение главным образом в качестве местообитания водоплавающих птиц: </w:t>
      </w:r>
      <w:r w:rsidR="00661ABD">
        <w:rPr>
          <w:sz w:val="28"/>
          <w:szCs w:val="28"/>
          <w:lang w:val="ru-RU"/>
        </w:rPr>
        <w:t>(</w:t>
      </w:r>
      <w:r w:rsidR="0033184D" w:rsidRPr="001E2AB9">
        <w:rPr>
          <w:sz w:val="28"/>
          <w:szCs w:val="28"/>
          <w:lang w:val="ru-KG"/>
        </w:rPr>
        <w:t>Закон КР о ратификации от 10 апреля 2002 года)</w:t>
      </w:r>
      <w:r>
        <w:rPr>
          <w:sz w:val="28"/>
          <w:szCs w:val="28"/>
          <w:lang w:val="ru-RU"/>
        </w:rPr>
        <w:t>;</w:t>
      </w:r>
    </w:p>
    <w:p w14:paraId="6817E81A" w14:textId="7E5B0D72" w:rsidR="0033184D" w:rsidRPr="00165EE5" w:rsidRDefault="00165EE5" w:rsidP="000674F7">
      <w:pPr>
        <w:tabs>
          <w:tab w:val="left" w:pos="426"/>
          <w:tab w:val="left" w:pos="851"/>
        </w:tabs>
        <w:ind w:firstLine="709"/>
        <w:rPr>
          <w:sz w:val="28"/>
          <w:szCs w:val="28"/>
          <w:lang w:val="ru-RU"/>
        </w:rPr>
      </w:pPr>
      <w:r>
        <w:rPr>
          <w:sz w:val="28"/>
          <w:szCs w:val="28"/>
          <w:lang w:val="ru-RU"/>
        </w:rPr>
        <w:t>-</w:t>
      </w:r>
      <w:r w:rsidR="0033184D" w:rsidRPr="001E2AB9">
        <w:rPr>
          <w:sz w:val="28"/>
          <w:szCs w:val="28"/>
          <w:lang w:val="ru-KG"/>
        </w:rPr>
        <w:t xml:space="preserve"> Конвенция по международной торговле видами дикой фауны и флоры, находящимися под угрозой исчезновения</w:t>
      </w:r>
      <w:r>
        <w:rPr>
          <w:sz w:val="28"/>
          <w:szCs w:val="28"/>
          <w:lang w:val="ru-RU"/>
        </w:rPr>
        <w:t xml:space="preserve">: </w:t>
      </w:r>
      <w:r w:rsidR="0033184D" w:rsidRPr="001E2AB9">
        <w:rPr>
          <w:sz w:val="28"/>
          <w:szCs w:val="28"/>
          <w:lang w:val="ru-KG"/>
        </w:rPr>
        <w:t>(СИТЕС) от 3 марта 1973 (Закон КР о присоединении от 30 ноября 2006 года, №192)</w:t>
      </w:r>
      <w:r>
        <w:rPr>
          <w:sz w:val="28"/>
          <w:szCs w:val="28"/>
          <w:lang w:val="ru-RU"/>
        </w:rPr>
        <w:t>;</w:t>
      </w:r>
    </w:p>
    <w:p w14:paraId="78301585" w14:textId="1C9D1C7A" w:rsidR="0033184D" w:rsidRPr="00165EE5" w:rsidRDefault="00165EE5" w:rsidP="0033184D">
      <w:pPr>
        <w:tabs>
          <w:tab w:val="left" w:pos="851"/>
        </w:tabs>
        <w:ind w:firstLine="709"/>
        <w:rPr>
          <w:sz w:val="28"/>
          <w:szCs w:val="28"/>
          <w:lang w:val="ru-RU"/>
        </w:rPr>
      </w:pPr>
      <w:r>
        <w:rPr>
          <w:sz w:val="28"/>
          <w:szCs w:val="28"/>
          <w:lang w:val="ru-RU"/>
        </w:rPr>
        <w:t>-</w:t>
      </w:r>
      <w:r w:rsidR="0033184D" w:rsidRPr="001E2AB9">
        <w:rPr>
          <w:sz w:val="28"/>
          <w:szCs w:val="28"/>
          <w:lang w:val="ru-KG"/>
        </w:rPr>
        <w:t xml:space="preserve"> Боннская Конвенция ООН «О сохранении мигрирующих видов диких животных» подписанная 23 июня 1979 года</w:t>
      </w:r>
      <w:r>
        <w:rPr>
          <w:sz w:val="28"/>
          <w:szCs w:val="28"/>
          <w:lang w:val="ru-RU"/>
        </w:rPr>
        <w:t>:</w:t>
      </w:r>
      <w:r w:rsidR="0033184D" w:rsidRPr="001E2AB9">
        <w:rPr>
          <w:sz w:val="28"/>
          <w:szCs w:val="28"/>
          <w:lang w:val="ru-KG"/>
        </w:rPr>
        <w:t xml:space="preserve"> (Закон КР о присоединении от 22 ноября 2013 года, №205)</w:t>
      </w:r>
      <w:r>
        <w:rPr>
          <w:sz w:val="28"/>
          <w:szCs w:val="28"/>
          <w:lang w:val="ru-RU"/>
        </w:rPr>
        <w:t>;</w:t>
      </w:r>
    </w:p>
    <w:p w14:paraId="39FD9022" w14:textId="6B7FCBA4" w:rsidR="001151F7" w:rsidRPr="001151F7" w:rsidRDefault="00165EE5" w:rsidP="001151F7">
      <w:pPr>
        <w:tabs>
          <w:tab w:val="left" w:pos="426"/>
          <w:tab w:val="left" w:pos="851"/>
        </w:tabs>
        <w:ind w:firstLine="709"/>
        <w:rPr>
          <w:sz w:val="28"/>
          <w:szCs w:val="28"/>
          <w:lang w:val="ru-RU"/>
        </w:rPr>
      </w:pPr>
      <w:r>
        <w:rPr>
          <w:sz w:val="28"/>
          <w:szCs w:val="28"/>
          <w:lang w:val="ru-RU"/>
        </w:rPr>
        <w:t>-</w:t>
      </w:r>
      <w:r w:rsidR="0033184D" w:rsidRPr="001E2AB9">
        <w:rPr>
          <w:sz w:val="28"/>
          <w:szCs w:val="28"/>
          <w:lang w:val="ru-KG"/>
        </w:rPr>
        <w:t xml:space="preserve"> </w:t>
      </w:r>
      <w:r w:rsidRPr="001151F7">
        <w:rPr>
          <w:sz w:val="28"/>
          <w:szCs w:val="28"/>
          <w:lang w:val="ru-KG"/>
        </w:rPr>
        <w:t>Международное агентство по атомной энергии</w:t>
      </w:r>
      <w:r w:rsidR="001151F7" w:rsidRPr="001151F7">
        <w:rPr>
          <w:sz w:val="28"/>
          <w:szCs w:val="28"/>
          <w:lang w:val="ru-KG"/>
        </w:rPr>
        <w:t>:</w:t>
      </w:r>
      <w:r w:rsidR="001151F7">
        <w:rPr>
          <w:sz w:val="28"/>
          <w:szCs w:val="28"/>
          <w:lang w:val="ru-RU"/>
        </w:rPr>
        <w:t xml:space="preserve"> (</w:t>
      </w:r>
      <w:r w:rsidR="001151F7" w:rsidRPr="001151F7">
        <w:rPr>
          <w:sz w:val="28"/>
          <w:szCs w:val="28"/>
          <w:lang w:val="ru-KG"/>
        </w:rPr>
        <w:t>З</w:t>
      </w:r>
      <w:r w:rsidR="001151F7">
        <w:rPr>
          <w:sz w:val="28"/>
          <w:szCs w:val="28"/>
          <w:lang w:val="ru-RU"/>
        </w:rPr>
        <w:t xml:space="preserve">акон КР </w:t>
      </w:r>
      <w:r w:rsidR="001151F7" w:rsidRPr="001151F7">
        <w:rPr>
          <w:sz w:val="28"/>
          <w:szCs w:val="28"/>
          <w:lang w:val="ru-KG"/>
        </w:rPr>
        <w:t>О ратификации устава международного агентства по атомной энергии</w:t>
      </w:r>
      <w:r w:rsidR="001151F7">
        <w:rPr>
          <w:sz w:val="28"/>
          <w:szCs w:val="28"/>
          <w:lang w:val="ru-RU"/>
        </w:rPr>
        <w:t xml:space="preserve"> о</w:t>
      </w:r>
      <w:r w:rsidR="001151F7" w:rsidRPr="001151F7">
        <w:rPr>
          <w:sz w:val="28"/>
          <w:szCs w:val="28"/>
          <w:lang w:val="ru-KG"/>
        </w:rPr>
        <w:t>т 1 августа 2003 года №174</w:t>
      </w:r>
      <w:r w:rsidR="001151F7">
        <w:rPr>
          <w:sz w:val="28"/>
          <w:szCs w:val="28"/>
          <w:lang w:val="ru-RU"/>
        </w:rPr>
        <w:t>).</w:t>
      </w:r>
    </w:p>
    <w:p w14:paraId="5DA4C16A" w14:textId="77777777" w:rsidR="0033184D" w:rsidRPr="001E2AB9" w:rsidRDefault="0033184D" w:rsidP="0033184D">
      <w:pPr>
        <w:tabs>
          <w:tab w:val="left" w:pos="851"/>
        </w:tabs>
        <w:ind w:firstLine="709"/>
        <w:rPr>
          <w:sz w:val="28"/>
          <w:szCs w:val="28"/>
          <w:lang w:val="ru-KG"/>
        </w:rPr>
      </w:pPr>
    </w:p>
    <w:p w14:paraId="22089756" w14:textId="77777777" w:rsidR="003620E0" w:rsidRPr="001E2AB9" w:rsidRDefault="003620E0" w:rsidP="008C684A">
      <w:pPr>
        <w:tabs>
          <w:tab w:val="left" w:pos="851"/>
        </w:tabs>
        <w:ind w:firstLine="709"/>
        <w:jc w:val="center"/>
        <w:rPr>
          <w:sz w:val="28"/>
          <w:szCs w:val="28"/>
          <w:lang w:val="ru-RU"/>
        </w:rPr>
      </w:pPr>
      <w:bookmarkStart w:id="58" w:name="_Toc119397114"/>
      <w:bookmarkStart w:id="59" w:name="_Toc119397310"/>
      <w:bookmarkEnd w:id="57"/>
      <w:r w:rsidRPr="001E2AB9">
        <w:rPr>
          <w:sz w:val="28"/>
          <w:szCs w:val="28"/>
          <w:lang w:val="ru-RU"/>
        </w:rPr>
        <w:t>§3. Ожидаемые результаты от реализации Концепции экологической безопасности</w:t>
      </w:r>
      <w:bookmarkEnd w:id="58"/>
      <w:bookmarkEnd w:id="59"/>
    </w:p>
    <w:p w14:paraId="3EA29502" w14:textId="77777777" w:rsidR="003620E0" w:rsidRPr="001E2AB9" w:rsidRDefault="003620E0" w:rsidP="000674F7">
      <w:pPr>
        <w:tabs>
          <w:tab w:val="left" w:pos="851"/>
        </w:tabs>
        <w:ind w:firstLine="709"/>
        <w:rPr>
          <w:sz w:val="28"/>
          <w:szCs w:val="28"/>
          <w:lang w:val="ru-RU"/>
        </w:rPr>
      </w:pPr>
    </w:p>
    <w:p w14:paraId="7E3B549A" w14:textId="5B43ED57" w:rsidR="003620E0" w:rsidRPr="001E2AB9" w:rsidRDefault="00F03EAE" w:rsidP="00F03EAE">
      <w:pPr>
        <w:tabs>
          <w:tab w:val="left" w:pos="851"/>
          <w:tab w:val="left" w:pos="1134"/>
        </w:tabs>
        <w:rPr>
          <w:sz w:val="28"/>
          <w:szCs w:val="28"/>
          <w:lang w:val="ru-RU"/>
        </w:rPr>
      </w:pPr>
      <w:r>
        <w:rPr>
          <w:sz w:val="28"/>
          <w:szCs w:val="28"/>
          <w:lang w:val="ru-RU"/>
        </w:rPr>
        <w:tab/>
      </w:r>
      <w:r w:rsidR="003620E0" w:rsidRPr="001E2AB9">
        <w:rPr>
          <w:sz w:val="28"/>
          <w:szCs w:val="28"/>
          <w:lang w:val="ru-RU"/>
        </w:rPr>
        <w:t>Настоящая Концепция экологической безопасности является основой для проведения государственной политики в области охраны окружающей среды и рационального природопользования в целях достижения устойчивого развития республики.</w:t>
      </w:r>
    </w:p>
    <w:p w14:paraId="452980D8" w14:textId="5C02173D" w:rsidR="003620E0" w:rsidRPr="001E2AB9" w:rsidRDefault="00F03EAE" w:rsidP="00F03EAE">
      <w:pPr>
        <w:tabs>
          <w:tab w:val="left" w:pos="851"/>
          <w:tab w:val="left" w:pos="1134"/>
        </w:tabs>
        <w:rPr>
          <w:sz w:val="28"/>
          <w:szCs w:val="28"/>
          <w:lang w:val="ru-RU"/>
        </w:rPr>
      </w:pPr>
      <w:r>
        <w:rPr>
          <w:sz w:val="28"/>
          <w:szCs w:val="28"/>
          <w:lang w:val="ru-RU"/>
        </w:rPr>
        <w:tab/>
      </w:r>
      <w:r w:rsidR="003620E0" w:rsidRPr="001E2AB9">
        <w:rPr>
          <w:sz w:val="28"/>
          <w:szCs w:val="28"/>
          <w:lang w:val="ru-RU"/>
        </w:rPr>
        <w:t>Положения настоящей Концепции будут осуществляться путем разработки и реализации интегрированных планов управления по следующим направлениям - интегрированное управление водными, земельными, лесными ресурсами, отходами (промышленные, радиоактивные, бытовые, химические и др.), ресурсами биоразнообразия, горными экосистемами как в разрезе территорий, так и в контексте их естественных границ.</w:t>
      </w:r>
    </w:p>
    <w:p w14:paraId="6440C3B2" w14:textId="61A2E51C" w:rsidR="003620E0" w:rsidRPr="001E2AB9" w:rsidRDefault="00F03EAE" w:rsidP="00F03EAE">
      <w:pPr>
        <w:tabs>
          <w:tab w:val="left" w:pos="851"/>
          <w:tab w:val="left" w:pos="1134"/>
        </w:tabs>
        <w:rPr>
          <w:sz w:val="28"/>
          <w:szCs w:val="28"/>
          <w:lang w:val="ru-RU"/>
        </w:rPr>
      </w:pPr>
      <w:r>
        <w:rPr>
          <w:sz w:val="28"/>
          <w:szCs w:val="28"/>
          <w:lang w:val="ru-RU"/>
        </w:rPr>
        <w:tab/>
      </w:r>
      <w:r w:rsidR="003620E0" w:rsidRPr="001E2AB9">
        <w:rPr>
          <w:sz w:val="28"/>
          <w:szCs w:val="28"/>
          <w:lang w:val="ru-RU"/>
        </w:rPr>
        <w:t>Разработка интегрированных планов должна осуществляться с учетом и во взаимосвязи с действующими программами социально-экономического развития республики и отраслевыми программами на основе принципов устойчивого развития.</w:t>
      </w:r>
    </w:p>
    <w:p w14:paraId="23A06CB7" w14:textId="0EFE55DB" w:rsidR="003620E0" w:rsidRPr="001E2AB9" w:rsidRDefault="00F03EAE" w:rsidP="00F03EAE">
      <w:pPr>
        <w:tabs>
          <w:tab w:val="left" w:pos="851"/>
          <w:tab w:val="left" w:pos="1134"/>
        </w:tabs>
        <w:rPr>
          <w:sz w:val="28"/>
          <w:szCs w:val="28"/>
          <w:lang w:val="ru-RU"/>
        </w:rPr>
      </w:pPr>
      <w:r>
        <w:rPr>
          <w:sz w:val="28"/>
          <w:szCs w:val="28"/>
          <w:lang w:val="ru-RU"/>
        </w:rPr>
        <w:tab/>
      </w:r>
      <w:r w:rsidR="003620E0" w:rsidRPr="001E2AB9">
        <w:rPr>
          <w:sz w:val="28"/>
          <w:szCs w:val="28"/>
          <w:lang w:val="ru-RU"/>
        </w:rPr>
        <w:t>Интегрированные планы должны разрабатываться на пятилетний период с определением приоритетов, финансовой потребности и источниками финансирования. Интегрированные планы должны ежегодно уточняться и корректироваться с учетом их выполнения, сложившейся ситуации, изменением приоритетов, наличием финансовых средств и реальным состоянием национальных природных ресурсов.</w:t>
      </w:r>
    </w:p>
    <w:p w14:paraId="2D25BA74" w14:textId="77777777" w:rsidR="00F4722F" w:rsidRPr="00F4722F" w:rsidRDefault="00F4722F" w:rsidP="00F4722F">
      <w:pPr>
        <w:ind w:firstLine="851"/>
        <w:rPr>
          <w:sz w:val="28"/>
          <w:szCs w:val="28"/>
          <w:lang w:val="ru-RU"/>
        </w:rPr>
      </w:pPr>
      <w:r w:rsidRPr="00F4722F">
        <w:rPr>
          <w:sz w:val="28"/>
          <w:szCs w:val="28"/>
          <w:lang w:val="ru-RU"/>
        </w:rPr>
        <w:t xml:space="preserve">Реализация настоящей Концепции будет способствовать формированию единой координации и единого администрирования деятельности государственных органов управления, переориентации их на приоритетные направления, одобренные Советом безопасности Кыргызской Республики; обеспечению стабильного, необходимого и достаточного </w:t>
      </w:r>
      <w:r w:rsidRPr="00F4722F">
        <w:rPr>
          <w:sz w:val="28"/>
          <w:szCs w:val="28"/>
          <w:lang w:val="ru-RU"/>
        </w:rPr>
        <w:lastRenderedPageBreak/>
        <w:t>финансирования экономически значимых для государства экологических проектов; появлению нового поколения квалифицированных работников с широким кругозором в области социально-экономического и экологического развития; внедрению в практику международных стандартов обеспечения экологической безопасности,  диверсификации экономики в сторону производства высокотехнологичной, экологичной и наукоемкой продукции с высокой добавленной стоимостью, прежде всего в области энерго- и ресурсосбережения; более зрелого и осознанного отношения к природе, к окружающему миру населения, местных сообществ, органов самоуправления.</w:t>
      </w:r>
    </w:p>
    <w:p w14:paraId="1B6EBCD3" w14:textId="77777777" w:rsidR="00F4722F" w:rsidRPr="00F4722F" w:rsidRDefault="00F4722F" w:rsidP="00F4722F">
      <w:pPr>
        <w:ind w:firstLine="708"/>
        <w:rPr>
          <w:sz w:val="28"/>
          <w:szCs w:val="28"/>
          <w:lang w:val="ru-RU"/>
        </w:rPr>
      </w:pPr>
    </w:p>
    <w:p w14:paraId="5C777548" w14:textId="77777777" w:rsidR="002C59F7" w:rsidRPr="001E2AB9" w:rsidRDefault="002C59F7" w:rsidP="007571D1">
      <w:pPr>
        <w:tabs>
          <w:tab w:val="left" w:pos="851"/>
        </w:tabs>
        <w:ind w:firstLine="709"/>
        <w:rPr>
          <w:sz w:val="28"/>
          <w:szCs w:val="28"/>
          <w:lang w:val="ru-RU"/>
        </w:rPr>
      </w:pPr>
    </w:p>
    <w:p w14:paraId="6DDB2BF6" w14:textId="77777777" w:rsidR="000169E8" w:rsidRPr="001E2AB9" w:rsidRDefault="000169E8" w:rsidP="000674F7">
      <w:pPr>
        <w:tabs>
          <w:tab w:val="left" w:pos="851"/>
        </w:tabs>
        <w:ind w:firstLine="709"/>
        <w:rPr>
          <w:sz w:val="28"/>
          <w:szCs w:val="28"/>
          <w:lang w:val="ru-RU"/>
        </w:rPr>
      </w:pPr>
    </w:p>
    <w:bookmarkEnd w:id="17"/>
    <w:p w14:paraId="0C327049" w14:textId="77777777" w:rsidR="00D314B7" w:rsidRPr="001E2AB9" w:rsidRDefault="00D314B7" w:rsidP="00F80E71">
      <w:pPr>
        <w:tabs>
          <w:tab w:val="left" w:pos="851"/>
        </w:tabs>
        <w:ind w:firstLine="709"/>
        <w:rPr>
          <w:sz w:val="28"/>
          <w:szCs w:val="28"/>
          <w:lang w:val="ru-RU"/>
        </w:rPr>
      </w:pPr>
    </w:p>
    <w:p w14:paraId="060A5400" w14:textId="77777777" w:rsidR="00D314B7" w:rsidRPr="001E2AB9" w:rsidRDefault="00D314B7" w:rsidP="00F80E71">
      <w:pPr>
        <w:tabs>
          <w:tab w:val="left" w:pos="851"/>
        </w:tabs>
        <w:ind w:firstLine="709"/>
        <w:rPr>
          <w:sz w:val="28"/>
          <w:szCs w:val="28"/>
          <w:lang w:val="ru-RU"/>
        </w:rPr>
      </w:pPr>
    </w:p>
    <w:sectPr w:rsidR="00D314B7" w:rsidRPr="001E2AB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4F985" w14:textId="77777777" w:rsidR="00957BAA" w:rsidRDefault="00957BAA" w:rsidP="006A44A0">
      <w:r>
        <w:separator/>
      </w:r>
    </w:p>
  </w:endnote>
  <w:endnote w:type="continuationSeparator" w:id="0">
    <w:p w14:paraId="3BA40BC5" w14:textId="77777777" w:rsidR="00957BAA" w:rsidRDefault="00957BAA" w:rsidP="006A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yriadPro-Regular">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156187"/>
      <w:docPartObj>
        <w:docPartGallery w:val="Page Numbers (Bottom of Page)"/>
        <w:docPartUnique/>
      </w:docPartObj>
    </w:sdtPr>
    <w:sdtEndPr/>
    <w:sdtContent>
      <w:p w14:paraId="253DC031" w14:textId="77777777" w:rsidR="006A44A0" w:rsidRDefault="006A44A0">
        <w:pPr>
          <w:pStyle w:val="a8"/>
          <w:jc w:val="right"/>
        </w:pPr>
        <w:r>
          <w:fldChar w:fldCharType="begin"/>
        </w:r>
        <w:r>
          <w:instrText>PAGE   \* MERGEFORMAT</w:instrText>
        </w:r>
        <w:r>
          <w:fldChar w:fldCharType="separate"/>
        </w:r>
        <w:r w:rsidR="00A745D9" w:rsidRPr="00A745D9">
          <w:rPr>
            <w:noProof/>
            <w:lang w:val="ru-RU"/>
          </w:rPr>
          <w:t>29</w:t>
        </w:r>
        <w:r>
          <w:fldChar w:fldCharType="end"/>
        </w:r>
      </w:p>
    </w:sdtContent>
  </w:sdt>
  <w:p w14:paraId="4D02CB6D" w14:textId="77777777" w:rsidR="006A44A0" w:rsidRDefault="006A44A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0DD97" w14:textId="77777777" w:rsidR="00957BAA" w:rsidRDefault="00957BAA" w:rsidP="006A44A0">
      <w:r>
        <w:separator/>
      </w:r>
    </w:p>
  </w:footnote>
  <w:footnote w:type="continuationSeparator" w:id="0">
    <w:p w14:paraId="08A70CFE" w14:textId="77777777" w:rsidR="00957BAA" w:rsidRDefault="00957BAA" w:rsidP="006A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EC8"/>
    <w:multiLevelType w:val="hybridMultilevel"/>
    <w:tmpl w:val="3A368F9C"/>
    <w:lvl w:ilvl="0" w:tplc="27928C12">
      <w:start w:val="1"/>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31D27685"/>
    <w:multiLevelType w:val="hybridMultilevel"/>
    <w:tmpl w:val="DD50E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0E7E00"/>
    <w:multiLevelType w:val="hybridMultilevel"/>
    <w:tmpl w:val="2F88C68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15:restartNumberingAfterBreak="0">
    <w:nsid w:val="5EE41370"/>
    <w:multiLevelType w:val="hybridMultilevel"/>
    <w:tmpl w:val="AD2E578A"/>
    <w:lvl w:ilvl="0" w:tplc="27928C12">
      <w:start w:val="1"/>
      <w:numFmt w:val="bullet"/>
      <w:lvlText w:val="-"/>
      <w:lvlJc w:val="left"/>
      <w:pPr>
        <w:ind w:left="1429" w:hanging="360"/>
      </w:pPr>
      <w:rPr>
        <w:rFonts w:ascii="Times New Roman" w:eastAsia="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 w15:restartNumberingAfterBreak="0">
    <w:nsid w:val="75366094"/>
    <w:multiLevelType w:val="hybridMultilevel"/>
    <w:tmpl w:val="A38A5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2D0"/>
    <w:rsid w:val="00001738"/>
    <w:rsid w:val="000119C3"/>
    <w:rsid w:val="00012AF7"/>
    <w:rsid w:val="000169E8"/>
    <w:rsid w:val="00016B45"/>
    <w:rsid w:val="00020BD5"/>
    <w:rsid w:val="0002741E"/>
    <w:rsid w:val="00041A31"/>
    <w:rsid w:val="00060E15"/>
    <w:rsid w:val="000674F7"/>
    <w:rsid w:val="00067EB2"/>
    <w:rsid w:val="00072B4A"/>
    <w:rsid w:val="0008755A"/>
    <w:rsid w:val="000C61E7"/>
    <w:rsid w:val="001151F7"/>
    <w:rsid w:val="00130230"/>
    <w:rsid w:val="00131101"/>
    <w:rsid w:val="0013714B"/>
    <w:rsid w:val="00162AD8"/>
    <w:rsid w:val="00163620"/>
    <w:rsid w:val="001654A3"/>
    <w:rsid w:val="00165EE5"/>
    <w:rsid w:val="00166216"/>
    <w:rsid w:val="00166EE4"/>
    <w:rsid w:val="00173F4C"/>
    <w:rsid w:val="00177EE1"/>
    <w:rsid w:val="001E2AB9"/>
    <w:rsid w:val="001E30C4"/>
    <w:rsid w:val="001E511B"/>
    <w:rsid w:val="001F5F57"/>
    <w:rsid w:val="002142A3"/>
    <w:rsid w:val="00221571"/>
    <w:rsid w:val="002219DB"/>
    <w:rsid w:val="00230D0E"/>
    <w:rsid w:val="00234826"/>
    <w:rsid w:val="002414AE"/>
    <w:rsid w:val="002528DB"/>
    <w:rsid w:val="00293B82"/>
    <w:rsid w:val="002C0EA8"/>
    <w:rsid w:val="002C59F7"/>
    <w:rsid w:val="002D0FC3"/>
    <w:rsid w:val="002E26E3"/>
    <w:rsid w:val="002F6416"/>
    <w:rsid w:val="003252A6"/>
    <w:rsid w:val="0033184D"/>
    <w:rsid w:val="00345292"/>
    <w:rsid w:val="00355CDE"/>
    <w:rsid w:val="003620E0"/>
    <w:rsid w:val="00392C77"/>
    <w:rsid w:val="003B0347"/>
    <w:rsid w:val="003D2CF9"/>
    <w:rsid w:val="003D345A"/>
    <w:rsid w:val="004123B3"/>
    <w:rsid w:val="00434A8F"/>
    <w:rsid w:val="004669D9"/>
    <w:rsid w:val="00471217"/>
    <w:rsid w:val="00487574"/>
    <w:rsid w:val="004A3CBA"/>
    <w:rsid w:val="004B381B"/>
    <w:rsid w:val="004B66C8"/>
    <w:rsid w:val="004C283E"/>
    <w:rsid w:val="004C7613"/>
    <w:rsid w:val="004D74C0"/>
    <w:rsid w:val="004F1966"/>
    <w:rsid w:val="00500FBA"/>
    <w:rsid w:val="00525883"/>
    <w:rsid w:val="00530B18"/>
    <w:rsid w:val="005878A6"/>
    <w:rsid w:val="005C605C"/>
    <w:rsid w:val="005E48FB"/>
    <w:rsid w:val="00641489"/>
    <w:rsid w:val="00644B65"/>
    <w:rsid w:val="006511FF"/>
    <w:rsid w:val="00661ABD"/>
    <w:rsid w:val="0066571F"/>
    <w:rsid w:val="00682716"/>
    <w:rsid w:val="00683CF4"/>
    <w:rsid w:val="00686AFD"/>
    <w:rsid w:val="006A44A0"/>
    <w:rsid w:val="006A49AB"/>
    <w:rsid w:val="006C7382"/>
    <w:rsid w:val="006D313A"/>
    <w:rsid w:val="006E2EF7"/>
    <w:rsid w:val="00743415"/>
    <w:rsid w:val="007571D1"/>
    <w:rsid w:val="00771792"/>
    <w:rsid w:val="00794D2B"/>
    <w:rsid w:val="007C394F"/>
    <w:rsid w:val="007D2BC6"/>
    <w:rsid w:val="007D4E78"/>
    <w:rsid w:val="00801112"/>
    <w:rsid w:val="0081712B"/>
    <w:rsid w:val="00821A95"/>
    <w:rsid w:val="00855A3B"/>
    <w:rsid w:val="0088759C"/>
    <w:rsid w:val="008B0270"/>
    <w:rsid w:val="008B34E3"/>
    <w:rsid w:val="008C684A"/>
    <w:rsid w:val="008D40D3"/>
    <w:rsid w:val="008E5144"/>
    <w:rsid w:val="008F6217"/>
    <w:rsid w:val="00914FDA"/>
    <w:rsid w:val="009153D5"/>
    <w:rsid w:val="00930CD5"/>
    <w:rsid w:val="00957BAA"/>
    <w:rsid w:val="0098461C"/>
    <w:rsid w:val="009B2639"/>
    <w:rsid w:val="009C51D4"/>
    <w:rsid w:val="009D5EA7"/>
    <w:rsid w:val="009D7293"/>
    <w:rsid w:val="00A032FC"/>
    <w:rsid w:val="00A25CA0"/>
    <w:rsid w:val="00A339A7"/>
    <w:rsid w:val="00A40728"/>
    <w:rsid w:val="00A50572"/>
    <w:rsid w:val="00A745D9"/>
    <w:rsid w:val="00A80862"/>
    <w:rsid w:val="00A9161A"/>
    <w:rsid w:val="00A948C9"/>
    <w:rsid w:val="00AD09AC"/>
    <w:rsid w:val="00B02E22"/>
    <w:rsid w:val="00B123AC"/>
    <w:rsid w:val="00B15FB0"/>
    <w:rsid w:val="00B25CA7"/>
    <w:rsid w:val="00B26A3E"/>
    <w:rsid w:val="00B434A8"/>
    <w:rsid w:val="00B5300D"/>
    <w:rsid w:val="00B961C9"/>
    <w:rsid w:val="00BB362D"/>
    <w:rsid w:val="00BC7A87"/>
    <w:rsid w:val="00BD2FA3"/>
    <w:rsid w:val="00BF774D"/>
    <w:rsid w:val="00C0056C"/>
    <w:rsid w:val="00C058AC"/>
    <w:rsid w:val="00C35FC8"/>
    <w:rsid w:val="00C36F58"/>
    <w:rsid w:val="00C473F1"/>
    <w:rsid w:val="00C94EC9"/>
    <w:rsid w:val="00CB622F"/>
    <w:rsid w:val="00CC2C07"/>
    <w:rsid w:val="00CD7E97"/>
    <w:rsid w:val="00D314B7"/>
    <w:rsid w:val="00DB3BAA"/>
    <w:rsid w:val="00DB79FB"/>
    <w:rsid w:val="00DD0EBD"/>
    <w:rsid w:val="00DD3254"/>
    <w:rsid w:val="00DF7F08"/>
    <w:rsid w:val="00E26608"/>
    <w:rsid w:val="00E62CE2"/>
    <w:rsid w:val="00E83D72"/>
    <w:rsid w:val="00EB37C6"/>
    <w:rsid w:val="00EC5948"/>
    <w:rsid w:val="00EC7720"/>
    <w:rsid w:val="00EE7258"/>
    <w:rsid w:val="00F03EAE"/>
    <w:rsid w:val="00F377E4"/>
    <w:rsid w:val="00F4722F"/>
    <w:rsid w:val="00F5677D"/>
    <w:rsid w:val="00F612D0"/>
    <w:rsid w:val="00F61B72"/>
    <w:rsid w:val="00F7379B"/>
    <w:rsid w:val="00F8078B"/>
    <w:rsid w:val="00F80E71"/>
    <w:rsid w:val="00FA3B17"/>
    <w:rsid w:val="00FA6E29"/>
    <w:rsid w:val="00FD121B"/>
    <w:rsid w:val="00FD18A9"/>
    <w:rsid w:val="00FD3707"/>
    <w:rsid w:val="00FE6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6345"/>
  <w15:chartTrackingRefBased/>
  <w15:docId w15:val="{D0790515-A9C3-4221-86BB-CD45F9D0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EA7"/>
    <w:pPr>
      <w:spacing w:after="0" w:line="240" w:lineRule="auto"/>
      <w:jc w:val="both"/>
    </w:pPr>
    <w:rPr>
      <w:rFonts w:ascii="Times New Roman" w:hAnsi="Times New Roman"/>
      <w:sz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1489"/>
    <w:rPr>
      <w:rFonts w:ascii="Segoe UI" w:hAnsi="Segoe UI" w:cs="Segoe UI"/>
      <w:sz w:val="18"/>
      <w:szCs w:val="18"/>
    </w:rPr>
  </w:style>
  <w:style w:type="character" w:customStyle="1" w:styleId="a4">
    <w:name w:val="Текст выноски Знак"/>
    <w:basedOn w:val="a0"/>
    <w:link w:val="a3"/>
    <w:uiPriority w:val="99"/>
    <w:semiHidden/>
    <w:rsid w:val="00641489"/>
    <w:rPr>
      <w:rFonts w:ascii="Segoe UI" w:hAnsi="Segoe UI" w:cs="Segoe UI"/>
      <w:sz w:val="18"/>
      <w:szCs w:val="18"/>
      <w:lang w:val="en-US"/>
    </w:rPr>
  </w:style>
  <w:style w:type="paragraph" w:styleId="HTML">
    <w:name w:val="HTML Preformatted"/>
    <w:basedOn w:val="a"/>
    <w:link w:val="HTML0"/>
    <w:uiPriority w:val="99"/>
    <w:semiHidden/>
    <w:unhideWhenUsed/>
    <w:rsid w:val="004F1966"/>
    <w:rPr>
      <w:rFonts w:ascii="Consolas" w:hAnsi="Consolas"/>
      <w:szCs w:val="20"/>
    </w:rPr>
  </w:style>
  <w:style w:type="character" w:customStyle="1" w:styleId="HTML0">
    <w:name w:val="Стандартный HTML Знак"/>
    <w:basedOn w:val="a0"/>
    <w:link w:val="HTML"/>
    <w:uiPriority w:val="99"/>
    <w:semiHidden/>
    <w:rsid w:val="004F1966"/>
    <w:rPr>
      <w:rFonts w:ascii="Consolas" w:hAnsi="Consolas"/>
      <w:sz w:val="20"/>
      <w:szCs w:val="20"/>
      <w:lang w:val="en-US"/>
    </w:rPr>
  </w:style>
  <w:style w:type="character" w:styleId="a5">
    <w:name w:val="Hyperlink"/>
    <w:basedOn w:val="a0"/>
    <w:uiPriority w:val="99"/>
    <w:unhideWhenUsed/>
    <w:rsid w:val="004F1966"/>
    <w:rPr>
      <w:color w:val="0563C1" w:themeColor="hyperlink"/>
      <w:u w:val="single"/>
    </w:rPr>
  </w:style>
  <w:style w:type="paragraph" w:styleId="a6">
    <w:name w:val="header"/>
    <w:basedOn w:val="a"/>
    <w:link w:val="a7"/>
    <w:uiPriority w:val="99"/>
    <w:unhideWhenUsed/>
    <w:rsid w:val="006A44A0"/>
    <w:pPr>
      <w:tabs>
        <w:tab w:val="center" w:pos="4677"/>
        <w:tab w:val="right" w:pos="9355"/>
      </w:tabs>
    </w:pPr>
  </w:style>
  <w:style w:type="character" w:customStyle="1" w:styleId="a7">
    <w:name w:val="Верхний колонтитул Знак"/>
    <w:basedOn w:val="a0"/>
    <w:link w:val="a6"/>
    <w:uiPriority w:val="99"/>
    <w:rsid w:val="006A44A0"/>
    <w:rPr>
      <w:rFonts w:ascii="Times New Roman" w:hAnsi="Times New Roman"/>
      <w:sz w:val="20"/>
      <w:lang w:val="en-US"/>
    </w:rPr>
  </w:style>
  <w:style w:type="paragraph" w:styleId="a8">
    <w:name w:val="footer"/>
    <w:basedOn w:val="a"/>
    <w:link w:val="a9"/>
    <w:uiPriority w:val="99"/>
    <w:unhideWhenUsed/>
    <w:rsid w:val="006A44A0"/>
    <w:pPr>
      <w:tabs>
        <w:tab w:val="center" w:pos="4677"/>
        <w:tab w:val="right" w:pos="9355"/>
      </w:tabs>
    </w:pPr>
  </w:style>
  <w:style w:type="character" w:customStyle="1" w:styleId="a9">
    <w:name w:val="Нижний колонтитул Знак"/>
    <w:basedOn w:val="a0"/>
    <w:link w:val="a8"/>
    <w:uiPriority w:val="99"/>
    <w:rsid w:val="006A44A0"/>
    <w:rPr>
      <w:rFonts w:ascii="Times New Roman" w:hAnsi="Times New Roman"/>
      <w:sz w:val="20"/>
      <w:lang w:val="en-US"/>
    </w:rPr>
  </w:style>
  <w:style w:type="character" w:styleId="aa">
    <w:name w:val="footnote reference"/>
    <w:aliases w:val="16 Point,Superscript 6 Point,Знак сноски 1,Знак сноски-FN,Ciae niinee-FN,Referencia nota al pie,ftref,BVI fnr,BVI fnr Car Car,BVI fnr Car,BVI fnr Car Car Car Car,Footnote text, BVI fnr, BVI fnr Car Car, BVI fnr Car Car Car Car,Ref,fr,SUPERS"/>
    <w:link w:val="BVIfnrChar"/>
    <w:unhideWhenUsed/>
    <w:qFormat/>
    <w:rsid w:val="002414AE"/>
    <w:rPr>
      <w:vertAlign w:val="superscript"/>
    </w:rPr>
  </w:style>
  <w:style w:type="paragraph" w:customStyle="1" w:styleId="BVIfnrChar">
    <w:name w:val="BVI fnr Char"/>
    <w:aliases w:val="ftref Char,16 Point Char,Superscript 6 Point Char,Footnotes refss Char,Footnote Reference Number Char,nota pié di pagina Char,Times 10 Point Char, Exposant 3 Point Char,Footnote symbol Char,Footnote reference number Char"/>
    <w:basedOn w:val="a"/>
    <w:link w:val="aa"/>
    <w:rsid w:val="002414AE"/>
    <w:pPr>
      <w:spacing w:after="160" w:line="240" w:lineRule="exact"/>
      <w:jc w:val="left"/>
    </w:pPr>
    <w:rPr>
      <w:rFonts w:asciiTheme="minorHAnsi" w:hAnsiTheme="minorHAnsi"/>
      <w:sz w:val="22"/>
      <w:vertAlign w:val="superscript"/>
      <w:lang w:val="ru-RU"/>
    </w:rPr>
  </w:style>
  <w:style w:type="paragraph" w:styleId="ab">
    <w:name w:val="List Paragraph"/>
    <w:basedOn w:val="a"/>
    <w:uiPriority w:val="34"/>
    <w:qFormat/>
    <w:rsid w:val="00165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12451">
      <w:bodyDiv w:val="1"/>
      <w:marLeft w:val="0"/>
      <w:marRight w:val="0"/>
      <w:marTop w:val="0"/>
      <w:marBottom w:val="0"/>
      <w:divBdr>
        <w:top w:val="none" w:sz="0" w:space="0" w:color="auto"/>
        <w:left w:val="none" w:sz="0" w:space="0" w:color="auto"/>
        <w:bottom w:val="none" w:sz="0" w:space="0" w:color="auto"/>
        <w:right w:val="none" w:sz="0" w:space="0" w:color="auto"/>
      </w:divBdr>
    </w:div>
    <w:div w:id="1354573457">
      <w:bodyDiv w:val="1"/>
      <w:marLeft w:val="0"/>
      <w:marRight w:val="0"/>
      <w:marTop w:val="0"/>
      <w:marBottom w:val="0"/>
      <w:divBdr>
        <w:top w:val="none" w:sz="0" w:space="0" w:color="auto"/>
        <w:left w:val="none" w:sz="0" w:space="0" w:color="auto"/>
        <w:bottom w:val="none" w:sz="0" w:space="0" w:color="auto"/>
        <w:right w:val="none" w:sz="0" w:space="0" w:color="auto"/>
      </w:divBdr>
    </w:div>
    <w:div w:id="155801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043CB-A11D-47A0-B7B4-0D26B0488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34</Pages>
  <Words>12900</Words>
  <Characters>73533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Alik</dc:creator>
  <cp:keywords/>
  <dc:description/>
  <cp:lastModifiedBy>mnr</cp:lastModifiedBy>
  <cp:revision>37</cp:revision>
  <cp:lastPrinted>2023-08-15T03:54:00Z</cp:lastPrinted>
  <dcterms:created xsi:type="dcterms:W3CDTF">2023-08-24T03:58:00Z</dcterms:created>
  <dcterms:modified xsi:type="dcterms:W3CDTF">2023-08-24T07:19:00Z</dcterms:modified>
</cp:coreProperties>
</file>