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D6" w:rsidRPr="008A7734" w:rsidRDefault="00663ED6" w:rsidP="00663ED6">
      <w:pPr>
        <w:pStyle w:val="tkZagolovok5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A7734"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:rsidR="00BE1E32" w:rsidRPr="008A7734" w:rsidRDefault="00BE1E32" w:rsidP="00BE1E32">
      <w:pPr>
        <w:tabs>
          <w:tab w:val="left" w:pos="4037"/>
          <w:tab w:val="left" w:pos="5989"/>
          <w:tab w:val="left" w:pos="7938"/>
          <w:tab w:val="left" w:pos="9951"/>
          <w:tab w:val="left" w:pos="10733"/>
          <w:tab w:val="left" w:pos="11726"/>
        </w:tabs>
        <w:spacing w:line="312" w:lineRule="auto"/>
        <w:ind w:left="426" w:right="425" w:firstLine="0"/>
        <w:jc w:val="center"/>
        <w:rPr>
          <w:b/>
          <w:snapToGrid w:val="0"/>
        </w:rPr>
      </w:pPr>
      <w:r w:rsidRPr="008A7734">
        <w:rPr>
          <w:b/>
          <w:snapToGrid w:val="0"/>
        </w:rPr>
        <w:t xml:space="preserve">МИНИСТЕСТВО ПРИРОДНЫХ РЕСУРСОВ, ЭКОЛОГИИ </w:t>
      </w:r>
      <w:r w:rsidRPr="008A7734">
        <w:rPr>
          <w:b/>
          <w:snapToGrid w:val="0"/>
        </w:rPr>
        <w:br/>
        <w:t>И   ТЕХНИЧЕСКОГО НАДЗОРА КЫРГЫЗСКОЙ РЕСПУБЛИКИ</w:t>
      </w:r>
    </w:p>
    <w:p w:rsidR="00E44CB6" w:rsidRPr="008A7734" w:rsidRDefault="00E44CB6" w:rsidP="00E44CB6">
      <w:pPr>
        <w:pBdr>
          <w:top w:val="single" w:sz="4" w:space="1" w:color="auto"/>
        </w:pBdr>
        <w:tabs>
          <w:tab w:val="left" w:pos="1080"/>
        </w:tabs>
        <w:jc w:val="center"/>
        <w:rPr>
          <w:bCs/>
          <w:sz w:val="28"/>
          <w:szCs w:val="28"/>
        </w:rPr>
      </w:pPr>
    </w:p>
    <w:p w:rsidR="00D92F83" w:rsidRPr="008A7734" w:rsidRDefault="00D92F83" w:rsidP="00D92F83">
      <w:pPr>
        <w:ind w:left="5954"/>
        <w:rPr>
          <w:rFonts w:eastAsiaTheme="minorHAnsi" w:cs="Times New Roman"/>
          <w:b/>
          <w:sz w:val="28"/>
          <w:szCs w:val="28"/>
        </w:rPr>
      </w:pPr>
      <w:r w:rsidRPr="008A7734">
        <w:rPr>
          <w:rFonts w:cs="Times New Roman"/>
          <w:b/>
          <w:sz w:val="28"/>
          <w:szCs w:val="28"/>
        </w:rPr>
        <w:t>Утвержд</w:t>
      </w:r>
      <w:r w:rsidR="00BF5CC0" w:rsidRPr="008A7734">
        <w:rPr>
          <w:rFonts w:cs="Times New Roman"/>
          <w:b/>
          <w:sz w:val="28"/>
          <w:szCs w:val="28"/>
        </w:rPr>
        <w:t>аю</w:t>
      </w:r>
      <w:r w:rsidR="00AA17BE">
        <w:rPr>
          <w:rFonts w:cs="Times New Roman"/>
          <w:b/>
          <w:sz w:val="28"/>
          <w:szCs w:val="28"/>
        </w:rPr>
        <w:t>:</w:t>
      </w:r>
    </w:p>
    <w:p w:rsidR="00D92F83" w:rsidRPr="008A7734" w:rsidRDefault="00D92F83" w:rsidP="00D92F83">
      <w:pPr>
        <w:ind w:left="5954" w:firstLine="0"/>
        <w:jc w:val="center"/>
        <w:rPr>
          <w:rFonts w:cs="Times New Roman"/>
          <w:sz w:val="28"/>
          <w:szCs w:val="28"/>
        </w:rPr>
      </w:pPr>
      <w:r w:rsidRPr="008A7734">
        <w:rPr>
          <w:rFonts w:cs="Times New Roman"/>
          <w:sz w:val="28"/>
          <w:szCs w:val="28"/>
        </w:rPr>
        <w:t>Заместитель министра</w:t>
      </w:r>
      <w:r w:rsidR="008A7734" w:rsidRPr="008A7734">
        <w:rPr>
          <w:sz w:val="28"/>
          <w:szCs w:val="28"/>
        </w:rPr>
        <w:t xml:space="preserve"> </w:t>
      </w:r>
      <w:r w:rsidR="008A7734">
        <w:rPr>
          <w:sz w:val="28"/>
          <w:szCs w:val="28"/>
        </w:rPr>
        <w:t>природных ресурсов экологии и технического надзора   Кыргызской Республики</w:t>
      </w:r>
    </w:p>
    <w:p w:rsidR="00D92F83" w:rsidRPr="008A7734" w:rsidRDefault="00D92F83" w:rsidP="00D92F83">
      <w:pPr>
        <w:ind w:left="5954"/>
        <w:jc w:val="center"/>
        <w:rPr>
          <w:rFonts w:cs="Times New Roman"/>
          <w:sz w:val="28"/>
          <w:szCs w:val="28"/>
        </w:rPr>
      </w:pPr>
    </w:p>
    <w:p w:rsidR="00D92F83" w:rsidRPr="008A7734" w:rsidRDefault="00D92F83" w:rsidP="008A7734">
      <w:pPr>
        <w:ind w:left="4248" w:firstLine="708"/>
        <w:rPr>
          <w:rFonts w:cs="Times New Roman"/>
          <w:b/>
          <w:sz w:val="28"/>
          <w:szCs w:val="28"/>
        </w:rPr>
      </w:pPr>
      <w:r w:rsidRPr="008A7734">
        <w:rPr>
          <w:rFonts w:cs="Times New Roman"/>
          <w:b/>
          <w:sz w:val="28"/>
          <w:szCs w:val="28"/>
        </w:rPr>
        <w:t>_____</w:t>
      </w:r>
      <w:r w:rsidR="008A7734">
        <w:rPr>
          <w:rFonts w:cs="Times New Roman"/>
          <w:b/>
          <w:sz w:val="28"/>
          <w:szCs w:val="28"/>
        </w:rPr>
        <w:t>________</w:t>
      </w:r>
      <w:r w:rsidRPr="008A7734">
        <w:rPr>
          <w:rFonts w:cs="Times New Roman"/>
          <w:b/>
          <w:sz w:val="28"/>
          <w:szCs w:val="28"/>
        </w:rPr>
        <w:t>_</w:t>
      </w:r>
      <w:r w:rsidR="00BF3746" w:rsidRPr="008A7734">
        <w:rPr>
          <w:rFonts w:cs="Times New Roman"/>
          <w:b/>
          <w:sz w:val="28"/>
          <w:szCs w:val="28"/>
        </w:rPr>
        <w:t xml:space="preserve">Э.К. </w:t>
      </w:r>
      <w:proofErr w:type="spellStart"/>
      <w:r w:rsidR="00BF3746" w:rsidRPr="008A7734">
        <w:rPr>
          <w:rFonts w:cs="Times New Roman"/>
          <w:b/>
          <w:sz w:val="28"/>
          <w:szCs w:val="28"/>
        </w:rPr>
        <w:t>Осмонбетов</w:t>
      </w:r>
      <w:proofErr w:type="spellEnd"/>
    </w:p>
    <w:p w:rsidR="00D92F83" w:rsidRPr="008A7734" w:rsidRDefault="00D92F83" w:rsidP="00D92F83">
      <w:pPr>
        <w:pStyle w:val="1"/>
        <w:ind w:left="5954" w:firstLine="0"/>
        <w:rPr>
          <w:sz w:val="28"/>
          <w:szCs w:val="28"/>
        </w:rPr>
      </w:pPr>
      <w:r w:rsidRPr="008A7734">
        <w:rPr>
          <w:b w:val="0"/>
          <w:i/>
          <w:sz w:val="28"/>
          <w:szCs w:val="28"/>
        </w:rPr>
        <w:t xml:space="preserve"> </w:t>
      </w:r>
      <w:proofErr w:type="gramStart"/>
      <w:r w:rsidR="007B29EA" w:rsidRPr="008A7734">
        <w:rPr>
          <w:b w:val="0"/>
          <w:sz w:val="28"/>
          <w:szCs w:val="28"/>
        </w:rPr>
        <w:t xml:space="preserve">«  </w:t>
      </w:r>
      <w:proofErr w:type="gramEnd"/>
      <w:r w:rsidR="007B29EA" w:rsidRPr="008A7734">
        <w:rPr>
          <w:b w:val="0"/>
          <w:sz w:val="28"/>
          <w:szCs w:val="28"/>
        </w:rPr>
        <w:t xml:space="preserve">     » </w:t>
      </w:r>
      <w:r w:rsidR="00995EB9" w:rsidRPr="008A7734">
        <w:rPr>
          <w:b w:val="0"/>
          <w:sz w:val="28"/>
          <w:szCs w:val="28"/>
        </w:rPr>
        <w:t>августа</w:t>
      </w:r>
      <w:r w:rsidR="00663ED6" w:rsidRPr="008A7734">
        <w:rPr>
          <w:b w:val="0"/>
          <w:sz w:val="28"/>
          <w:szCs w:val="28"/>
        </w:rPr>
        <w:t xml:space="preserve"> </w:t>
      </w:r>
      <w:r w:rsidR="00BB0614" w:rsidRPr="008A7734">
        <w:rPr>
          <w:b w:val="0"/>
          <w:sz w:val="28"/>
          <w:szCs w:val="28"/>
        </w:rPr>
        <w:t>2023</w:t>
      </w:r>
      <w:r w:rsidRPr="008A7734">
        <w:rPr>
          <w:b w:val="0"/>
          <w:sz w:val="28"/>
          <w:szCs w:val="28"/>
        </w:rPr>
        <w:t xml:space="preserve"> года</w:t>
      </w:r>
    </w:p>
    <w:p w:rsidR="00E44CB6" w:rsidRPr="008A7734" w:rsidRDefault="00E44CB6" w:rsidP="00E44CB6">
      <w:pPr>
        <w:spacing w:line="20" w:lineRule="atLeast"/>
        <w:jc w:val="center"/>
        <w:rPr>
          <w:rFonts w:cs="Times New Roman"/>
          <w:bCs/>
          <w:sz w:val="28"/>
          <w:szCs w:val="28"/>
        </w:rPr>
      </w:pPr>
    </w:p>
    <w:p w:rsidR="00E44CB6" w:rsidRPr="008A7734" w:rsidRDefault="00E44CB6" w:rsidP="00E44CB6">
      <w:pPr>
        <w:spacing w:line="20" w:lineRule="atLeast"/>
        <w:ind w:firstLine="0"/>
        <w:rPr>
          <w:rFonts w:cs="Times New Roman"/>
          <w:b/>
          <w:bCs/>
          <w:sz w:val="28"/>
          <w:szCs w:val="28"/>
        </w:rPr>
      </w:pPr>
    </w:p>
    <w:p w:rsidR="00E44CB6" w:rsidRPr="008A7734" w:rsidRDefault="00E44CB6" w:rsidP="00E44CB6">
      <w:pPr>
        <w:spacing w:line="20" w:lineRule="atLeast"/>
        <w:ind w:firstLine="0"/>
        <w:rPr>
          <w:rFonts w:cs="Times New Roman"/>
          <w:b/>
          <w:bCs/>
          <w:sz w:val="28"/>
          <w:szCs w:val="28"/>
        </w:rPr>
      </w:pPr>
    </w:p>
    <w:p w:rsidR="00E44CB6" w:rsidRPr="008A7734" w:rsidRDefault="00E44CB6" w:rsidP="00E44CB6">
      <w:pPr>
        <w:spacing w:line="20" w:lineRule="atLeast"/>
        <w:ind w:firstLine="0"/>
        <w:rPr>
          <w:rFonts w:cs="Times New Roman"/>
          <w:b/>
          <w:bCs/>
          <w:sz w:val="28"/>
          <w:szCs w:val="28"/>
        </w:rPr>
      </w:pPr>
    </w:p>
    <w:p w:rsidR="00E44CB6" w:rsidRPr="008A7734" w:rsidRDefault="00E44CB6" w:rsidP="002A7F65">
      <w:pPr>
        <w:spacing w:line="20" w:lineRule="atLeast"/>
        <w:jc w:val="center"/>
        <w:rPr>
          <w:rFonts w:cs="Times New Roman"/>
          <w:b/>
          <w:bCs/>
          <w:sz w:val="28"/>
          <w:szCs w:val="28"/>
        </w:rPr>
      </w:pPr>
      <w:r w:rsidRPr="008A7734">
        <w:rPr>
          <w:b/>
          <w:sz w:val="28"/>
          <w:szCs w:val="28"/>
        </w:rPr>
        <w:t xml:space="preserve">Анализ регулятивного воздействия к </w:t>
      </w:r>
      <w:r w:rsidR="00CA4D78" w:rsidRPr="008A7734">
        <w:rPr>
          <w:b/>
          <w:sz w:val="28"/>
          <w:szCs w:val="28"/>
        </w:rPr>
        <w:t>проекту Приказа</w:t>
      </w:r>
      <w:r w:rsidR="002A7F65" w:rsidRPr="008A7734">
        <w:rPr>
          <w:b/>
          <w:sz w:val="28"/>
          <w:szCs w:val="28"/>
        </w:rPr>
        <w:t xml:space="preserve"> Министерства </w:t>
      </w:r>
      <w:r w:rsidR="00DE2E79" w:rsidRPr="008A7734">
        <w:rPr>
          <w:b/>
          <w:sz w:val="28"/>
          <w:szCs w:val="28"/>
          <w:lang w:eastAsia="en-US"/>
        </w:rPr>
        <w:t>природных ресурсов, экологии и технического надзора Кыргызской Республики</w:t>
      </w:r>
      <w:r w:rsidR="00DE2E79" w:rsidRPr="008A7734">
        <w:rPr>
          <w:sz w:val="28"/>
          <w:szCs w:val="28"/>
          <w:lang w:eastAsia="en-US"/>
        </w:rPr>
        <w:t xml:space="preserve"> </w:t>
      </w:r>
      <w:r w:rsidRPr="008A7734">
        <w:rPr>
          <w:b/>
          <w:sz w:val="28"/>
          <w:szCs w:val="28"/>
        </w:rPr>
        <w:t>«Об утверждении Правил</w:t>
      </w:r>
      <w:r w:rsidR="006F7081" w:rsidRPr="008A7734">
        <w:rPr>
          <w:rFonts w:cs="Times New Roman"/>
          <w:sz w:val="28"/>
          <w:szCs w:val="28"/>
        </w:rPr>
        <w:t xml:space="preserve"> </w:t>
      </w:r>
      <w:r w:rsidR="006F7081" w:rsidRPr="008A7734">
        <w:rPr>
          <w:rFonts w:cs="Times New Roman"/>
          <w:b/>
          <w:sz w:val="28"/>
          <w:szCs w:val="28"/>
        </w:rPr>
        <w:t xml:space="preserve">безопасной эксплуатации </w:t>
      </w:r>
      <w:r w:rsidR="006F7081" w:rsidRPr="008A7734">
        <w:rPr>
          <w:rFonts w:cs="Times New Roman"/>
          <w:b/>
          <w:spacing w:val="2"/>
          <w:sz w:val="28"/>
          <w:szCs w:val="28"/>
        </w:rPr>
        <w:t>аттракционов</w:t>
      </w:r>
      <w:r w:rsidRPr="008A7734">
        <w:rPr>
          <w:b/>
          <w:sz w:val="28"/>
          <w:szCs w:val="28"/>
        </w:rPr>
        <w:t>»</w:t>
      </w:r>
    </w:p>
    <w:p w:rsidR="00E44CB6" w:rsidRPr="008A7734" w:rsidRDefault="00E44CB6" w:rsidP="00E44CB6">
      <w:pPr>
        <w:ind w:firstLine="0"/>
        <w:rPr>
          <w:rFonts w:cs="Times New Roman"/>
          <w:b/>
          <w:sz w:val="28"/>
          <w:szCs w:val="28"/>
        </w:rPr>
      </w:pPr>
    </w:p>
    <w:p w:rsidR="00E44CB6" w:rsidRPr="008A7734" w:rsidRDefault="00E44CB6" w:rsidP="00E44CB6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44CB6" w:rsidRPr="008A7734" w:rsidRDefault="00E44CB6" w:rsidP="00E44CB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734">
        <w:rPr>
          <w:rFonts w:ascii="Times New Roman" w:hAnsi="Times New Roman" w:cs="Times New Roman"/>
          <w:sz w:val="28"/>
          <w:szCs w:val="28"/>
        </w:rPr>
        <w:t xml:space="preserve">Основание для разработки: </w:t>
      </w:r>
      <w:r w:rsidR="00B74F91" w:rsidRPr="008A7734">
        <w:rPr>
          <w:rFonts w:ascii="Times New Roman" w:hAnsi="Times New Roman" w:cs="Times New Roman"/>
          <w:sz w:val="28"/>
          <w:szCs w:val="28"/>
        </w:rPr>
        <w:t>Технический регламент Евразийского экономического союза «О безопасности аттракционов» (ТР ЕАЭС 038/2016), принятым решением Совета Евразийской экономической комиссии от 18 октября 2016 г. № 114. Межгосударственный стандартом ГОСТ 33807-2016 «Безопасность аттракционов</w:t>
      </w:r>
      <w:r w:rsidRPr="008A7734">
        <w:rPr>
          <w:rFonts w:ascii="Times New Roman" w:hAnsi="Times New Roman" w:cs="Times New Roman"/>
          <w:sz w:val="28"/>
          <w:szCs w:val="28"/>
        </w:rPr>
        <w:t>.</w:t>
      </w:r>
    </w:p>
    <w:p w:rsidR="00E44CB6" w:rsidRPr="008A7734" w:rsidRDefault="00E44CB6" w:rsidP="00E44CB6">
      <w:pPr>
        <w:pStyle w:val="tkTekst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9"/>
        <w:gridCol w:w="2898"/>
        <w:gridCol w:w="3084"/>
      </w:tblGrid>
      <w:tr w:rsidR="00AA17BE" w:rsidRPr="008A7734" w:rsidTr="00313CA3">
        <w:tc>
          <w:tcPr>
            <w:tcW w:w="3591" w:type="dxa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7B29EA" w:rsidRPr="008A7734" w:rsidRDefault="007B29EA" w:rsidP="00313CA3">
            <w:pPr>
              <w:rPr>
                <w:sz w:val="28"/>
                <w:szCs w:val="28"/>
              </w:rPr>
            </w:pPr>
            <w:r w:rsidRPr="008A7734">
              <w:rPr>
                <w:sz w:val="28"/>
                <w:szCs w:val="28"/>
              </w:rPr>
              <w:t>Сроки проведения АРВ: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9EA" w:rsidRPr="008A7734" w:rsidRDefault="007B29EA" w:rsidP="007B29EA">
            <w:pPr>
              <w:rPr>
                <w:sz w:val="28"/>
                <w:szCs w:val="28"/>
              </w:rPr>
            </w:pPr>
          </w:p>
          <w:p w:rsidR="007B29EA" w:rsidRPr="008A7734" w:rsidRDefault="008A7734" w:rsidP="00D675DF">
            <w:pPr>
              <w:ind w:firstLine="0"/>
              <w:rPr>
                <w:sz w:val="28"/>
                <w:szCs w:val="28"/>
              </w:rPr>
            </w:pPr>
            <w:r w:rsidRPr="008A7734">
              <w:rPr>
                <w:sz w:val="28"/>
                <w:szCs w:val="28"/>
                <w:u w:val="single"/>
              </w:rPr>
              <w:t>25.06</w:t>
            </w:r>
            <w:r w:rsidR="00D675DF" w:rsidRPr="008A7734">
              <w:rPr>
                <w:sz w:val="28"/>
                <w:szCs w:val="28"/>
                <w:u w:val="single"/>
              </w:rPr>
              <w:t>.2023 года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9EA" w:rsidRPr="008A7734" w:rsidRDefault="007B29EA" w:rsidP="007B29EA">
            <w:pPr>
              <w:rPr>
                <w:sz w:val="28"/>
                <w:szCs w:val="28"/>
              </w:rPr>
            </w:pPr>
          </w:p>
          <w:p w:rsidR="007B29EA" w:rsidRPr="008A7734" w:rsidRDefault="00AA17BE" w:rsidP="007B29E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07.08</w:t>
            </w:r>
            <w:r w:rsidR="008A7734" w:rsidRPr="008A7734">
              <w:rPr>
                <w:sz w:val="28"/>
                <w:szCs w:val="28"/>
                <w:u w:val="single"/>
              </w:rPr>
              <w:t>.2023 года</w:t>
            </w:r>
          </w:p>
        </w:tc>
      </w:tr>
      <w:tr w:rsidR="00AA17BE" w:rsidRPr="00BF5CC0" w:rsidTr="00313CA3">
        <w:tc>
          <w:tcPr>
            <w:tcW w:w="3591" w:type="dxa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7B29EA" w:rsidRPr="008A7734" w:rsidRDefault="007B29EA" w:rsidP="00313CA3">
            <w:r w:rsidRPr="008A7734">
              <w:t> 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9EA" w:rsidRPr="008A7734" w:rsidRDefault="00D675DF" w:rsidP="00D675DF">
            <w:pPr>
              <w:ind w:firstLine="0"/>
            </w:pPr>
            <w:r w:rsidRPr="008A7734">
              <w:t xml:space="preserve">    </w:t>
            </w:r>
            <w:r w:rsidR="007B29EA" w:rsidRPr="008A7734">
              <w:t>(начало)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9EA" w:rsidRPr="008A7734" w:rsidRDefault="001716B8" w:rsidP="00313CA3">
            <w:r w:rsidRPr="008A7734">
              <w:t xml:space="preserve">        </w:t>
            </w:r>
            <w:r w:rsidR="007B29EA" w:rsidRPr="008A7734">
              <w:t>(окончание)</w:t>
            </w:r>
          </w:p>
        </w:tc>
      </w:tr>
    </w:tbl>
    <w:p w:rsidR="00E44CB6" w:rsidRPr="00BF5CC0" w:rsidRDefault="00E44CB6" w:rsidP="00E44CB6">
      <w:pPr>
        <w:spacing w:line="20" w:lineRule="atLeast"/>
        <w:ind w:firstLine="0"/>
        <w:rPr>
          <w:rFonts w:cs="Times New Roman"/>
          <w:b/>
          <w:sz w:val="28"/>
          <w:szCs w:val="28"/>
          <w:highlight w:val="yellow"/>
          <w:lang w:val="en-US"/>
        </w:rPr>
      </w:pPr>
    </w:p>
    <w:p w:rsidR="00E44CB6" w:rsidRPr="00BF5CC0" w:rsidRDefault="00E44CB6" w:rsidP="00E44CB6">
      <w:pPr>
        <w:spacing w:line="20" w:lineRule="atLeast"/>
        <w:ind w:firstLine="0"/>
        <w:rPr>
          <w:rFonts w:cs="Times New Roman"/>
          <w:b/>
          <w:sz w:val="28"/>
          <w:szCs w:val="28"/>
          <w:highlight w:val="yellow"/>
        </w:rPr>
      </w:pPr>
    </w:p>
    <w:p w:rsidR="00E44CB6" w:rsidRPr="00BF5CC0" w:rsidRDefault="00E44CB6" w:rsidP="00E44CB6">
      <w:pPr>
        <w:spacing w:line="20" w:lineRule="atLeast"/>
        <w:ind w:firstLine="0"/>
        <w:rPr>
          <w:rFonts w:cs="Times New Roman"/>
          <w:b/>
          <w:sz w:val="28"/>
          <w:szCs w:val="28"/>
          <w:highlight w:val="yellow"/>
        </w:rPr>
      </w:pPr>
    </w:p>
    <w:p w:rsidR="00E44CB6" w:rsidRPr="00BF5CC0" w:rsidRDefault="00E44CB6" w:rsidP="00E44CB6">
      <w:pPr>
        <w:spacing w:line="20" w:lineRule="atLeast"/>
        <w:ind w:firstLine="0"/>
        <w:rPr>
          <w:rFonts w:cs="Times New Roman"/>
          <w:b/>
          <w:sz w:val="28"/>
          <w:szCs w:val="28"/>
          <w:highlight w:val="yellow"/>
        </w:rPr>
      </w:pPr>
    </w:p>
    <w:p w:rsidR="00EB6A89" w:rsidRPr="00BF5CC0" w:rsidRDefault="00EB6A89" w:rsidP="00E44CB6">
      <w:pPr>
        <w:spacing w:line="20" w:lineRule="atLeast"/>
        <w:ind w:firstLine="0"/>
        <w:rPr>
          <w:rFonts w:cs="Times New Roman"/>
          <w:b/>
          <w:sz w:val="28"/>
          <w:szCs w:val="28"/>
          <w:highlight w:val="yellow"/>
        </w:rPr>
      </w:pPr>
    </w:p>
    <w:p w:rsidR="00EB6A89" w:rsidRPr="00BF5CC0" w:rsidRDefault="00EB6A89" w:rsidP="00E44CB6">
      <w:pPr>
        <w:spacing w:line="20" w:lineRule="atLeast"/>
        <w:ind w:firstLine="0"/>
        <w:rPr>
          <w:rFonts w:cs="Times New Roman"/>
          <w:b/>
          <w:sz w:val="28"/>
          <w:szCs w:val="28"/>
          <w:highlight w:val="yellow"/>
        </w:rPr>
      </w:pPr>
    </w:p>
    <w:p w:rsidR="00E44CB6" w:rsidRDefault="00E44CB6" w:rsidP="00E44CB6">
      <w:pPr>
        <w:spacing w:line="20" w:lineRule="atLeast"/>
        <w:ind w:firstLine="0"/>
        <w:rPr>
          <w:rFonts w:cs="Times New Roman"/>
          <w:b/>
          <w:sz w:val="28"/>
          <w:szCs w:val="28"/>
          <w:highlight w:val="yellow"/>
        </w:rPr>
      </w:pPr>
    </w:p>
    <w:p w:rsidR="007B29EA" w:rsidRDefault="007B29EA" w:rsidP="004F1F96">
      <w:pPr>
        <w:spacing w:line="20" w:lineRule="atLeast"/>
        <w:jc w:val="center"/>
        <w:rPr>
          <w:rFonts w:cs="Times New Roman"/>
          <w:b/>
          <w:sz w:val="28"/>
          <w:szCs w:val="28"/>
        </w:rPr>
      </w:pPr>
    </w:p>
    <w:p w:rsidR="00663ED6" w:rsidRDefault="00663ED6" w:rsidP="004F1F96">
      <w:pPr>
        <w:spacing w:line="20" w:lineRule="atLeast"/>
        <w:jc w:val="center"/>
        <w:rPr>
          <w:rFonts w:cs="Times New Roman"/>
          <w:b/>
          <w:sz w:val="28"/>
          <w:szCs w:val="28"/>
        </w:rPr>
      </w:pPr>
    </w:p>
    <w:p w:rsidR="00663ED6" w:rsidRDefault="00663ED6" w:rsidP="004F1F96">
      <w:pPr>
        <w:spacing w:line="20" w:lineRule="atLeast"/>
        <w:jc w:val="center"/>
        <w:rPr>
          <w:rFonts w:cs="Times New Roman"/>
          <w:sz w:val="28"/>
          <w:szCs w:val="28"/>
        </w:rPr>
      </w:pPr>
    </w:p>
    <w:p w:rsidR="007B29EA" w:rsidRPr="004F1F96" w:rsidRDefault="007B29EA" w:rsidP="004F1F96">
      <w:pPr>
        <w:spacing w:line="20" w:lineRule="atLeast"/>
        <w:jc w:val="center"/>
        <w:rPr>
          <w:rFonts w:cs="Times New Roman"/>
          <w:sz w:val="28"/>
          <w:szCs w:val="28"/>
        </w:rPr>
      </w:pPr>
    </w:p>
    <w:p w:rsidR="00663ED6" w:rsidRDefault="00663ED6" w:rsidP="00663ED6"/>
    <w:p w:rsidR="00663ED6" w:rsidRDefault="00663ED6" w:rsidP="00663ED6">
      <w:pPr>
        <w:ind w:firstLine="0"/>
        <w:rPr>
          <w:rFonts w:cs="Times New Roman"/>
          <w:b/>
          <w:sz w:val="28"/>
          <w:szCs w:val="28"/>
        </w:rPr>
      </w:pPr>
      <w:r w:rsidRPr="00663ED6">
        <w:rPr>
          <w:b/>
          <w:sz w:val="28"/>
          <w:szCs w:val="28"/>
        </w:rPr>
        <w:t>Руководитель рабочей группы:</w:t>
      </w:r>
      <w:r w:rsidRPr="00663ED6">
        <w:rPr>
          <w:rFonts w:cs="Times New Roman"/>
          <w:b/>
          <w:sz w:val="28"/>
          <w:szCs w:val="28"/>
        </w:rPr>
        <w:t xml:space="preserve"> </w:t>
      </w:r>
    </w:p>
    <w:tbl>
      <w:tblPr>
        <w:tblStyle w:val="af9"/>
        <w:tblW w:w="9351" w:type="dxa"/>
        <w:tblLook w:val="04A0" w:firstRow="1" w:lastRow="0" w:firstColumn="1" w:lastColumn="0" w:noHBand="0" w:noVBand="1"/>
      </w:tblPr>
      <w:tblGrid>
        <w:gridCol w:w="7508"/>
        <w:gridCol w:w="1843"/>
      </w:tblGrid>
      <w:tr w:rsidR="00DC2BE6" w:rsidTr="00DC2BE6">
        <w:tc>
          <w:tcPr>
            <w:tcW w:w="7508" w:type="dxa"/>
          </w:tcPr>
          <w:p w:rsidR="00DC2BE6" w:rsidRDefault="00DC2BE6" w:rsidP="00663ED6">
            <w:pPr>
              <w:ind w:firstLine="0"/>
              <w:rPr>
                <w:b/>
                <w:sz w:val="28"/>
                <w:szCs w:val="28"/>
              </w:rPr>
            </w:pPr>
            <w:proofErr w:type="spellStart"/>
            <w:r w:rsidRPr="00B642AE">
              <w:rPr>
                <w:rFonts w:cs="Times New Roman"/>
                <w:b/>
                <w:sz w:val="28"/>
                <w:szCs w:val="28"/>
              </w:rPr>
              <w:t>Гильфанов</w:t>
            </w:r>
            <w:proofErr w:type="spellEnd"/>
            <w:r w:rsidRPr="00B642AE">
              <w:rPr>
                <w:rFonts w:cs="Times New Roman"/>
                <w:b/>
                <w:sz w:val="28"/>
                <w:szCs w:val="28"/>
              </w:rPr>
              <w:t xml:space="preserve"> И.В.</w:t>
            </w:r>
            <w:r w:rsidRPr="00B642AE">
              <w:rPr>
                <w:rFonts w:cs="Times New Roman"/>
                <w:sz w:val="28"/>
                <w:szCs w:val="28"/>
              </w:rPr>
              <w:t xml:space="preserve"> </w:t>
            </w:r>
            <w:r w:rsidRPr="006402CB">
              <w:rPr>
                <w:rFonts w:cs="Times New Roman"/>
                <w:sz w:val="28"/>
                <w:szCs w:val="28"/>
              </w:rPr>
              <w:t>–</w:t>
            </w:r>
            <w:r w:rsidRPr="00B642AE">
              <w:rPr>
                <w:rFonts w:cs="Times New Roman"/>
                <w:sz w:val="28"/>
                <w:szCs w:val="28"/>
              </w:rPr>
              <w:t xml:space="preserve"> начальник Управления регулирования промышленной безопасностью </w:t>
            </w:r>
            <w:r>
              <w:rPr>
                <w:sz w:val="28"/>
                <w:szCs w:val="28"/>
              </w:rPr>
              <w:t>Министерства</w:t>
            </w:r>
            <w:r w:rsidRPr="00F10989">
              <w:rPr>
                <w:sz w:val="28"/>
                <w:szCs w:val="28"/>
              </w:rPr>
              <w:t xml:space="preserve"> природных ресурсов, экологии и технического надзора Кыргызской Республики</w:t>
            </w:r>
          </w:p>
        </w:tc>
        <w:tc>
          <w:tcPr>
            <w:tcW w:w="1843" w:type="dxa"/>
          </w:tcPr>
          <w:p w:rsidR="00DC2BE6" w:rsidRDefault="00DC2BE6" w:rsidP="00663ED6">
            <w:pPr>
              <w:ind w:firstLine="0"/>
              <w:rPr>
                <w:b/>
                <w:sz w:val="28"/>
                <w:szCs w:val="28"/>
              </w:rPr>
            </w:pPr>
          </w:p>
        </w:tc>
      </w:tr>
    </w:tbl>
    <w:p w:rsidR="00DC2BE6" w:rsidRPr="00663ED6" w:rsidRDefault="00DC2BE6" w:rsidP="00663ED6">
      <w:pPr>
        <w:ind w:firstLine="0"/>
        <w:rPr>
          <w:b/>
          <w:sz w:val="28"/>
          <w:szCs w:val="28"/>
        </w:rPr>
      </w:pPr>
    </w:p>
    <w:p w:rsidR="00E44CB6" w:rsidRDefault="00663ED6" w:rsidP="00663ED6">
      <w:pPr>
        <w:pStyle w:val="tkTekst"/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E44CB6" w:rsidRPr="00CE015B">
        <w:rPr>
          <w:rFonts w:ascii="Times New Roman" w:hAnsi="Times New Roman" w:cs="Times New Roman"/>
          <w:b/>
          <w:sz w:val="28"/>
          <w:szCs w:val="28"/>
        </w:rPr>
        <w:t>рабочей группы:</w:t>
      </w: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7508"/>
        <w:gridCol w:w="1837"/>
      </w:tblGrid>
      <w:tr w:rsidR="00F13843" w:rsidRPr="00B642AE" w:rsidTr="0094499A">
        <w:tc>
          <w:tcPr>
            <w:tcW w:w="7508" w:type="dxa"/>
          </w:tcPr>
          <w:p w:rsidR="00F13843" w:rsidRPr="00B642AE" w:rsidRDefault="00BF3746" w:rsidP="00F13843">
            <w:pPr>
              <w:shd w:val="clear" w:color="auto" w:fill="FFFFFF"/>
              <w:spacing w:line="20" w:lineRule="atLeast"/>
              <w:ind w:firstLine="0"/>
              <w:rPr>
                <w:rFonts w:cs="Times New Roman"/>
                <w:spacing w:val="-1"/>
                <w:sz w:val="28"/>
                <w:szCs w:val="28"/>
              </w:rPr>
            </w:pPr>
            <w:r w:rsidRPr="00BF3746">
              <w:rPr>
                <w:b/>
                <w:sz w:val="28"/>
                <w:szCs w:val="28"/>
              </w:rPr>
              <w:t>Алиева А.Д.</w:t>
            </w:r>
            <w:r>
              <w:rPr>
                <w:sz w:val="28"/>
                <w:szCs w:val="28"/>
              </w:rPr>
              <w:t xml:space="preserve"> - ведущий специалист Управления нормативно-правового обеспечения Министерства природных ресурсов, экологии и технического надзора</w:t>
            </w:r>
            <w:r w:rsidRPr="00916B32">
              <w:rPr>
                <w:sz w:val="28"/>
                <w:szCs w:val="28"/>
              </w:rPr>
              <w:t xml:space="preserve"> Кыргызской Республики</w:t>
            </w:r>
          </w:p>
        </w:tc>
        <w:tc>
          <w:tcPr>
            <w:tcW w:w="1837" w:type="dxa"/>
          </w:tcPr>
          <w:p w:rsidR="00F13843" w:rsidRPr="00B642AE" w:rsidRDefault="00F13843" w:rsidP="00026647">
            <w:pPr>
              <w:rPr>
                <w:rFonts w:cs="Times New Roman"/>
              </w:rPr>
            </w:pPr>
          </w:p>
        </w:tc>
      </w:tr>
      <w:tr w:rsidR="00F13843" w:rsidRPr="00B642AE" w:rsidTr="0094499A">
        <w:tc>
          <w:tcPr>
            <w:tcW w:w="7508" w:type="dxa"/>
          </w:tcPr>
          <w:p w:rsidR="00F13843" w:rsidRPr="00B642AE" w:rsidRDefault="00F13843" w:rsidP="00D92F83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642AE">
              <w:rPr>
                <w:rFonts w:cs="Times New Roman"/>
                <w:b/>
                <w:sz w:val="28"/>
                <w:szCs w:val="28"/>
              </w:rPr>
              <w:t>Шабаева</w:t>
            </w:r>
            <w:proofErr w:type="spellEnd"/>
            <w:r w:rsidRPr="00B642AE">
              <w:rPr>
                <w:rFonts w:cs="Times New Roman"/>
                <w:b/>
                <w:sz w:val="28"/>
                <w:szCs w:val="28"/>
              </w:rPr>
              <w:t xml:space="preserve"> Г.Р. </w:t>
            </w:r>
            <w:r w:rsidR="006402CB" w:rsidRPr="006402CB">
              <w:rPr>
                <w:rFonts w:cs="Times New Roman"/>
                <w:sz w:val="28"/>
                <w:szCs w:val="28"/>
              </w:rPr>
              <w:t>–</w:t>
            </w:r>
            <w:r w:rsidRPr="00B642AE">
              <w:rPr>
                <w:rFonts w:cs="Times New Roman"/>
                <w:sz w:val="28"/>
                <w:szCs w:val="28"/>
              </w:rPr>
              <w:t xml:space="preserve"> главный специалист Управления регулирования промышленной безопасностью </w:t>
            </w:r>
            <w:r w:rsidR="00D92F83">
              <w:rPr>
                <w:sz w:val="28"/>
                <w:szCs w:val="28"/>
              </w:rPr>
              <w:t>Министерства</w:t>
            </w:r>
            <w:r w:rsidR="00D92F83" w:rsidRPr="00F10989">
              <w:rPr>
                <w:sz w:val="28"/>
                <w:szCs w:val="28"/>
              </w:rPr>
              <w:t xml:space="preserve"> природных ресурсов, экологии и технического надзора Кыргызской Республики</w:t>
            </w:r>
          </w:p>
        </w:tc>
        <w:tc>
          <w:tcPr>
            <w:tcW w:w="1837" w:type="dxa"/>
          </w:tcPr>
          <w:p w:rsidR="00F13843" w:rsidRPr="00B642AE" w:rsidRDefault="00F13843" w:rsidP="00026647">
            <w:pPr>
              <w:rPr>
                <w:rFonts w:cs="Times New Roman"/>
              </w:rPr>
            </w:pPr>
          </w:p>
        </w:tc>
      </w:tr>
      <w:tr w:rsidR="00F13843" w:rsidRPr="00B642AE" w:rsidTr="0094499A">
        <w:tc>
          <w:tcPr>
            <w:tcW w:w="7508" w:type="dxa"/>
          </w:tcPr>
          <w:p w:rsidR="00F13843" w:rsidRPr="00BF3746" w:rsidRDefault="00BF3746" w:rsidP="00BF3746">
            <w:pPr>
              <w:ind w:firstLine="0"/>
              <w:rPr>
                <w:sz w:val="28"/>
                <w:szCs w:val="28"/>
              </w:rPr>
            </w:pPr>
            <w:proofErr w:type="spellStart"/>
            <w:r w:rsidRPr="00BF3746">
              <w:rPr>
                <w:b/>
                <w:sz w:val="28"/>
                <w:szCs w:val="28"/>
              </w:rPr>
              <w:t>Кожоев</w:t>
            </w:r>
            <w:proofErr w:type="spellEnd"/>
            <w:r w:rsidRPr="00BF3746">
              <w:rPr>
                <w:b/>
                <w:sz w:val="28"/>
                <w:szCs w:val="28"/>
              </w:rPr>
              <w:t xml:space="preserve"> А. К.</w:t>
            </w:r>
            <w:r>
              <w:rPr>
                <w:sz w:val="28"/>
                <w:szCs w:val="28"/>
              </w:rPr>
              <w:t xml:space="preserve"> </w:t>
            </w:r>
            <w:r w:rsidR="006402CB" w:rsidRPr="006402CB">
              <w:rPr>
                <w:rFonts w:cs="Times New Roman"/>
                <w:b/>
                <w:sz w:val="28"/>
                <w:szCs w:val="28"/>
              </w:rPr>
              <w:t>–</w:t>
            </w:r>
            <w:r w:rsidR="00F13843" w:rsidRPr="00B642AE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A581D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отдела политики недропользования Министерства природных ресурсов, экологии и технического надзора</w:t>
            </w:r>
            <w:r w:rsidRPr="00916B32">
              <w:rPr>
                <w:sz w:val="28"/>
                <w:szCs w:val="28"/>
              </w:rPr>
              <w:t xml:space="preserve"> Кыргызской Республики</w:t>
            </w:r>
            <w:r w:rsidRPr="00DA581D">
              <w:rPr>
                <w:sz w:val="28"/>
                <w:szCs w:val="28"/>
              </w:rPr>
              <w:t>;</w:t>
            </w:r>
          </w:p>
        </w:tc>
        <w:tc>
          <w:tcPr>
            <w:tcW w:w="1837" w:type="dxa"/>
          </w:tcPr>
          <w:p w:rsidR="00F13843" w:rsidRPr="00B642AE" w:rsidRDefault="00F13843" w:rsidP="00026647">
            <w:pPr>
              <w:rPr>
                <w:rFonts w:cs="Times New Roman"/>
              </w:rPr>
            </w:pPr>
          </w:p>
        </w:tc>
      </w:tr>
      <w:tr w:rsidR="00F13843" w:rsidRPr="00B642AE" w:rsidTr="0094499A">
        <w:tc>
          <w:tcPr>
            <w:tcW w:w="7508" w:type="dxa"/>
          </w:tcPr>
          <w:p w:rsidR="00F13843" w:rsidRPr="00B642AE" w:rsidRDefault="00BF3746" w:rsidP="00F13843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F7C0A">
              <w:rPr>
                <w:b/>
                <w:sz w:val="28"/>
                <w:szCs w:val="28"/>
              </w:rPr>
              <w:t>Исманбекова</w:t>
            </w:r>
            <w:proofErr w:type="spellEnd"/>
            <w:r w:rsidRPr="00BF7C0A">
              <w:rPr>
                <w:b/>
                <w:sz w:val="28"/>
                <w:szCs w:val="28"/>
              </w:rPr>
              <w:t xml:space="preserve"> Г.И.</w:t>
            </w:r>
            <w:r w:rsidR="00BF7C0A">
              <w:rPr>
                <w:sz w:val="28"/>
                <w:szCs w:val="28"/>
              </w:rPr>
              <w:t xml:space="preserve"> </w:t>
            </w:r>
            <w:r w:rsidR="006402CB" w:rsidRPr="006402CB">
              <w:rPr>
                <w:sz w:val="28"/>
                <w:szCs w:val="28"/>
              </w:rPr>
              <w:t>–</w:t>
            </w:r>
            <w:r w:rsidR="00BF7C0A">
              <w:rPr>
                <w:sz w:val="28"/>
                <w:szCs w:val="28"/>
              </w:rPr>
              <w:t xml:space="preserve"> старший инспектор Управления промышленной безопасности, </w:t>
            </w:r>
            <w:r w:rsidR="00BF7C0A" w:rsidRPr="00735E9A">
              <w:rPr>
                <w:sz w:val="28"/>
                <w:szCs w:val="28"/>
              </w:rPr>
              <w:t xml:space="preserve">Службы экологического и технического надзора </w:t>
            </w:r>
            <w:r w:rsidR="00BF7C0A">
              <w:rPr>
                <w:sz w:val="28"/>
                <w:szCs w:val="28"/>
              </w:rPr>
              <w:t>при</w:t>
            </w:r>
            <w:r w:rsidR="00BF7C0A" w:rsidRPr="00E32F8E">
              <w:rPr>
                <w:sz w:val="28"/>
                <w:szCs w:val="28"/>
              </w:rPr>
              <w:t xml:space="preserve"> </w:t>
            </w:r>
            <w:r w:rsidR="00BF7C0A">
              <w:rPr>
                <w:sz w:val="28"/>
                <w:szCs w:val="28"/>
              </w:rPr>
              <w:t>Министерстве природных ресурсов, экологии и технического надзора</w:t>
            </w:r>
            <w:r w:rsidR="00BF7C0A" w:rsidRPr="00916B32">
              <w:rPr>
                <w:sz w:val="28"/>
                <w:szCs w:val="28"/>
              </w:rPr>
              <w:t xml:space="preserve"> Кыргызской Республики</w:t>
            </w:r>
          </w:p>
        </w:tc>
        <w:tc>
          <w:tcPr>
            <w:tcW w:w="1837" w:type="dxa"/>
          </w:tcPr>
          <w:p w:rsidR="00F13843" w:rsidRPr="00B642AE" w:rsidRDefault="00F13843" w:rsidP="00026647">
            <w:pPr>
              <w:rPr>
                <w:rFonts w:cs="Times New Roman"/>
              </w:rPr>
            </w:pPr>
          </w:p>
        </w:tc>
      </w:tr>
      <w:tr w:rsidR="00F13843" w:rsidRPr="00B642AE" w:rsidTr="0094499A">
        <w:tc>
          <w:tcPr>
            <w:tcW w:w="7508" w:type="dxa"/>
          </w:tcPr>
          <w:p w:rsidR="00F13843" w:rsidRPr="00B642AE" w:rsidRDefault="00BF7C0A" w:rsidP="00BF7C0A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F7C0A">
              <w:rPr>
                <w:b/>
                <w:sz w:val="28"/>
                <w:szCs w:val="28"/>
              </w:rPr>
              <w:t>Мамырбаев</w:t>
            </w:r>
            <w:proofErr w:type="spellEnd"/>
            <w:r w:rsidRPr="00BF7C0A">
              <w:rPr>
                <w:b/>
                <w:sz w:val="28"/>
                <w:szCs w:val="28"/>
              </w:rPr>
              <w:t xml:space="preserve"> К.А.</w:t>
            </w:r>
            <w:r>
              <w:rPr>
                <w:sz w:val="28"/>
                <w:szCs w:val="28"/>
              </w:rPr>
              <w:t xml:space="preserve"> </w:t>
            </w:r>
            <w:r w:rsidR="006402CB" w:rsidRPr="006402CB">
              <w:rPr>
                <w:rFonts w:cs="Times New Roman"/>
                <w:sz w:val="28"/>
                <w:szCs w:val="28"/>
              </w:rPr>
              <w:t>–</w:t>
            </w:r>
            <w:r w:rsidR="00F13843" w:rsidRPr="00B642AE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специалист отдела координации работ по </w:t>
            </w:r>
            <w:r w:rsidRPr="00E32F8E">
              <w:rPr>
                <w:sz w:val="28"/>
                <w:szCs w:val="28"/>
              </w:rPr>
              <w:t>техническим регламентам и стандартам Управления технического регулирования</w:t>
            </w:r>
            <w:r>
              <w:rPr>
                <w:sz w:val="28"/>
                <w:szCs w:val="28"/>
              </w:rPr>
              <w:t xml:space="preserve"> и метрологии</w:t>
            </w:r>
            <w:r w:rsidRPr="00E32F8E">
              <w:rPr>
                <w:sz w:val="28"/>
                <w:szCs w:val="28"/>
              </w:rPr>
              <w:t xml:space="preserve"> Министерства экономики</w:t>
            </w:r>
            <w:r>
              <w:rPr>
                <w:sz w:val="28"/>
                <w:szCs w:val="28"/>
              </w:rPr>
              <w:t xml:space="preserve"> и коммерции </w:t>
            </w:r>
            <w:r w:rsidRPr="00E32F8E">
              <w:rPr>
                <w:sz w:val="28"/>
                <w:szCs w:val="28"/>
              </w:rPr>
              <w:t xml:space="preserve"> Кыргызской Республики</w:t>
            </w:r>
          </w:p>
        </w:tc>
        <w:tc>
          <w:tcPr>
            <w:tcW w:w="1837" w:type="dxa"/>
          </w:tcPr>
          <w:p w:rsidR="00F13843" w:rsidRPr="00B642AE" w:rsidRDefault="00F13843" w:rsidP="00026647">
            <w:pPr>
              <w:rPr>
                <w:rFonts w:cs="Times New Roman"/>
              </w:rPr>
            </w:pPr>
          </w:p>
        </w:tc>
      </w:tr>
      <w:tr w:rsidR="00F13843" w:rsidRPr="00B642AE" w:rsidTr="0094499A">
        <w:tc>
          <w:tcPr>
            <w:tcW w:w="7508" w:type="dxa"/>
          </w:tcPr>
          <w:p w:rsidR="00F13843" w:rsidRPr="00B642AE" w:rsidRDefault="00BF7C0A" w:rsidP="00BF7C0A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F7C0A">
              <w:rPr>
                <w:b/>
                <w:sz w:val="28"/>
                <w:szCs w:val="28"/>
                <w:lang w:val="uk-UA"/>
              </w:rPr>
              <w:t>Садовский</w:t>
            </w:r>
            <w:proofErr w:type="spellEnd"/>
            <w:r w:rsidRPr="00BF7C0A">
              <w:rPr>
                <w:b/>
                <w:sz w:val="28"/>
                <w:szCs w:val="28"/>
                <w:lang w:val="uk-UA"/>
              </w:rPr>
              <w:t xml:space="preserve"> Б.Н.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13843" w:rsidRPr="00B642AE">
              <w:rPr>
                <w:rFonts w:cs="Times New Roman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ОсОО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Гелиум</w:t>
            </w:r>
            <w:proofErr w:type="spellEnd"/>
            <w:r>
              <w:rPr>
                <w:sz w:val="28"/>
                <w:szCs w:val="28"/>
              </w:rPr>
              <w:t xml:space="preserve"> Компани НК</w:t>
            </w:r>
          </w:p>
        </w:tc>
        <w:tc>
          <w:tcPr>
            <w:tcW w:w="1837" w:type="dxa"/>
          </w:tcPr>
          <w:p w:rsidR="00F13843" w:rsidRPr="00B642AE" w:rsidRDefault="00F13843" w:rsidP="00026647">
            <w:pPr>
              <w:rPr>
                <w:rFonts w:cs="Times New Roman"/>
              </w:rPr>
            </w:pPr>
          </w:p>
        </w:tc>
      </w:tr>
      <w:tr w:rsidR="00F13843" w:rsidRPr="00B642AE" w:rsidTr="0094499A">
        <w:tc>
          <w:tcPr>
            <w:tcW w:w="7508" w:type="dxa"/>
          </w:tcPr>
          <w:p w:rsidR="00F13843" w:rsidRPr="00B642AE" w:rsidRDefault="00BF7C0A" w:rsidP="00BF7C0A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F7C0A">
              <w:rPr>
                <w:b/>
                <w:sz w:val="28"/>
                <w:szCs w:val="28"/>
              </w:rPr>
              <w:t>Поликарпова О.А.</w:t>
            </w:r>
            <w:r>
              <w:rPr>
                <w:sz w:val="28"/>
                <w:szCs w:val="28"/>
              </w:rPr>
              <w:t xml:space="preserve"> </w:t>
            </w:r>
            <w:r w:rsidR="006402CB" w:rsidRPr="006402CB">
              <w:rPr>
                <w:rFonts w:cs="Times New Roman"/>
                <w:sz w:val="28"/>
                <w:szCs w:val="28"/>
              </w:rPr>
              <w:t>–</w:t>
            </w:r>
            <w:r w:rsidR="00F13843" w:rsidRPr="00B642AE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делопроизводитель </w:t>
            </w:r>
            <w:proofErr w:type="spellStart"/>
            <w:r>
              <w:rPr>
                <w:sz w:val="28"/>
                <w:szCs w:val="28"/>
              </w:rPr>
              <w:t>ОсОО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Гелиум</w:t>
            </w:r>
            <w:proofErr w:type="spellEnd"/>
            <w:r>
              <w:rPr>
                <w:sz w:val="28"/>
                <w:szCs w:val="28"/>
              </w:rPr>
              <w:t xml:space="preserve"> Компани НК</w:t>
            </w:r>
            <w:r w:rsidRPr="009E3CA3">
              <w:rPr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F13843" w:rsidRPr="00B642AE" w:rsidRDefault="00F13843" w:rsidP="00026647">
            <w:pPr>
              <w:rPr>
                <w:rFonts w:cs="Times New Roman"/>
              </w:rPr>
            </w:pPr>
          </w:p>
        </w:tc>
      </w:tr>
    </w:tbl>
    <w:p w:rsidR="00344DF0" w:rsidRDefault="00344DF0" w:rsidP="008D39BE">
      <w:pPr>
        <w:ind w:left="142" w:firstLine="0"/>
        <w:rPr>
          <w:b/>
          <w:sz w:val="28"/>
          <w:szCs w:val="28"/>
        </w:rPr>
      </w:pPr>
    </w:p>
    <w:p w:rsidR="008D39BE" w:rsidRPr="00663ED6" w:rsidRDefault="00663ED6" w:rsidP="00663ED6">
      <w:pPr>
        <w:ind w:firstLine="0"/>
        <w:rPr>
          <w:rStyle w:val="a8"/>
          <w:rFonts w:cs="Arial"/>
          <w:color w:val="auto"/>
          <w:sz w:val="28"/>
          <w:szCs w:val="28"/>
          <w:u w:val="none"/>
        </w:rPr>
      </w:pPr>
      <w:r w:rsidRPr="00663ED6">
        <w:rPr>
          <w:sz w:val="28"/>
          <w:szCs w:val="28"/>
        </w:rPr>
        <w:t xml:space="preserve">Контактные данные ответственного лица: </w:t>
      </w:r>
      <w:proofErr w:type="spellStart"/>
      <w:r w:rsidRPr="00663ED6">
        <w:rPr>
          <w:rFonts w:cs="Times New Roman"/>
          <w:sz w:val="28"/>
          <w:szCs w:val="28"/>
        </w:rPr>
        <w:t>Гильфанов</w:t>
      </w:r>
      <w:proofErr w:type="spellEnd"/>
      <w:r w:rsidRPr="00663ED6">
        <w:rPr>
          <w:rFonts w:cs="Times New Roman"/>
          <w:sz w:val="28"/>
          <w:szCs w:val="28"/>
        </w:rPr>
        <w:t xml:space="preserve"> И.В.</w:t>
      </w:r>
      <w:r w:rsidRPr="00663ED6">
        <w:rPr>
          <w:sz w:val="28"/>
          <w:szCs w:val="28"/>
        </w:rPr>
        <w:t xml:space="preserve"> </w:t>
      </w:r>
      <w:r w:rsidR="006D09A0" w:rsidRPr="00663ED6">
        <w:rPr>
          <w:sz w:val="28"/>
          <w:szCs w:val="28"/>
        </w:rPr>
        <w:t>тел.</w:t>
      </w:r>
      <w:r w:rsidR="00344DF0" w:rsidRPr="00663ED6">
        <w:rPr>
          <w:sz w:val="28"/>
          <w:szCs w:val="28"/>
        </w:rPr>
        <w:t>:</w:t>
      </w:r>
      <w:r w:rsidR="006D09A0" w:rsidRPr="00663ED6">
        <w:rPr>
          <w:sz w:val="28"/>
          <w:szCs w:val="28"/>
        </w:rPr>
        <w:t xml:space="preserve"> 0312 </w:t>
      </w:r>
      <w:r w:rsidR="00E44CB6" w:rsidRPr="00663ED6">
        <w:rPr>
          <w:sz w:val="28"/>
          <w:szCs w:val="28"/>
        </w:rPr>
        <w:t xml:space="preserve">90-40-40 (1035), </w:t>
      </w:r>
      <w:r>
        <w:rPr>
          <w:sz w:val="28"/>
          <w:szCs w:val="28"/>
        </w:rPr>
        <w:t xml:space="preserve">0555379456, </w:t>
      </w:r>
      <w:r w:rsidR="00E44CB6" w:rsidRPr="00663ED6">
        <w:rPr>
          <w:sz w:val="28"/>
          <w:szCs w:val="28"/>
          <w:lang w:val="fr-FR"/>
        </w:rPr>
        <w:t>e</w:t>
      </w:r>
      <w:r w:rsidR="00E44CB6" w:rsidRPr="00663ED6">
        <w:rPr>
          <w:sz w:val="28"/>
          <w:szCs w:val="28"/>
        </w:rPr>
        <w:t>-</w:t>
      </w:r>
      <w:r w:rsidR="00E44CB6" w:rsidRPr="00663ED6">
        <w:rPr>
          <w:sz w:val="28"/>
          <w:szCs w:val="28"/>
          <w:lang w:val="fr-FR"/>
        </w:rPr>
        <w:t>mail</w:t>
      </w:r>
      <w:r w:rsidR="00E44CB6" w:rsidRPr="00663ED6">
        <w:rPr>
          <w:sz w:val="28"/>
          <w:szCs w:val="28"/>
        </w:rPr>
        <w:t xml:space="preserve">: </w:t>
      </w:r>
      <w:hyperlink r:id="rId8" w:history="1">
        <w:r w:rsidR="008D39BE" w:rsidRPr="00663ED6">
          <w:rPr>
            <w:rStyle w:val="a8"/>
            <w:rFonts w:cs="Arial"/>
            <w:color w:val="auto"/>
            <w:sz w:val="28"/>
            <w:szCs w:val="28"/>
            <w:u w:val="none"/>
            <w:lang w:val="fr-FR"/>
          </w:rPr>
          <w:t>ildar</w:t>
        </w:r>
        <w:r w:rsidR="008D39BE" w:rsidRPr="00663ED6">
          <w:rPr>
            <w:rStyle w:val="a8"/>
            <w:rFonts w:cs="Arial"/>
            <w:color w:val="auto"/>
            <w:sz w:val="28"/>
            <w:szCs w:val="28"/>
            <w:u w:val="none"/>
          </w:rPr>
          <w:t>_</w:t>
        </w:r>
        <w:r w:rsidR="008D39BE" w:rsidRPr="00663ED6">
          <w:rPr>
            <w:rStyle w:val="a8"/>
            <w:rFonts w:cs="Arial"/>
            <w:color w:val="auto"/>
            <w:sz w:val="28"/>
            <w:szCs w:val="28"/>
            <w:u w:val="none"/>
            <w:lang w:val="fr-FR"/>
          </w:rPr>
          <w:t>vaz</w:t>
        </w:r>
        <w:r w:rsidR="008D39BE" w:rsidRPr="00663ED6">
          <w:rPr>
            <w:rStyle w:val="a8"/>
            <w:rFonts w:cs="Arial"/>
            <w:color w:val="auto"/>
            <w:sz w:val="28"/>
            <w:szCs w:val="28"/>
            <w:u w:val="none"/>
          </w:rPr>
          <w:t>13@</w:t>
        </w:r>
        <w:r w:rsidR="008D39BE" w:rsidRPr="00663ED6">
          <w:rPr>
            <w:rStyle w:val="a8"/>
            <w:rFonts w:cs="Arial"/>
            <w:color w:val="auto"/>
            <w:sz w:val="28"/>
            <w:szCs w:val="28"/>
            <w:u w:val="none"/>
            <w:lang w:val="fr-FR"/>
          </w:rPr>
          <w:t>mail</w:t>
        </w:r>
        <w:r w:rsidR="008D39BE" w:rsidRPr="00663ED6">
          <w:rPr>
            <w:rStyle w:val="a8"/>
            <w:rFonts w:cs="Arial"/>
            <w:color w:val="auto"/>
            <w:sz w:val="28"/>
            <w:szCs w:val="28"/>
            <w:u w:val="none"/>
          </w:rPr>
          <w:t>.</w:t>
        </w:r>
        <w:r w:rsidR="008D39BE" w:rsidRPr="00663ED6">
          <w:rPr>
            <w:rStyle w:val="a8"/>
            <w:rFonts w:cs="Arial"/>
            <w:color w:val="auto"/>
            <w:sz w:val="28"/>
            <w:szCs w:val="28"/>
            <w:u w:val="none"/>
            <w:lang w:val="fr-FR"/>
          </w:rPr>
          <w:t>ru</w:t>
        </w:r>
      </w:hyperlink>
      <w:r>
        <w:rPr>
          <w:rStyle w:val="a8"/>
          <w:rFonts w:cs="Arial"/>
          <w:color w:val="auto"/>
          <w:sz w:val="28"/>
          <w:szCs w:val="28"/>
          <w:u w:val="none"/>
        </w:rPr>
        <w:t>.</w:t>
      </w:r>
    </w:p>
    <w:p w:rsidR="00CE2753" w:rsidRPr="00BF5CC0" w:rsidRDefault="00CE2753" w:rsidP="00663ED6">
      <w:pPr>
        <w:pStyle w:val="tkNazvanie"/>
        <w:spacing w:before="0" w:after="0"/>
        <w:ind w:left="0" w:right="0" w:firstLine="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7B29EA" w:rsidRDefault="007B29EA" w:rsidP="007B29EA">
      <w:pPr>
        <w:jc w:val="center"/>
        <w:rPr>
          <w:b/>
          <w:bCs/>
          <w:sz w:val="28"/>
          <w:szCs w:val="28"/>
        </w:rPr>
      </w:pPr>
      <w:r w:rsidRPr="00C714D6">
        <w:rPr>
          <w:b/>
          <w:bCs/>
          <w:sz w:val="28"/>
          <w:szCs w:val="28"/>
        </w:rPr>
        <w:t>I. Проблемы и основания для изменения регулирования</w:t>
      </w:r>
    </w:p>
    <w:p w:rsidR="00A7469A" w:rsidRPr="00C714D6" w:rsidRDefault="00A7469A" w:rsidP="007B29EA">
      <w:pPr>
        <w:jc w:val="center"/>
        <w:rPr>
          <w:sz w:val="28"/>
          <w:szCs w:val="28"/>
        </w:rPr>
      </w:pPr>
    </w:p>
    <w:p w:rsidR="007B29EA" w:rsidRPr="00F32E14" w:rsidRDefault="007B29EA" w:rsidP="00F32E14">
      <w:pPr>
        <w:pStyle w:val="af8"/>
        <w:numPr>
          <w:ilvl w:val="0"/>
          <w:numId w:val="38"/>
        </w:numPr>
        <w:rPr>
          <w:b/>
          <w:bCs/>
          <w:sz w:val="28"/>
          <w:szCs w:val="28"/>
        </w:rPr>
      </w:pPr>
      <w:r w:rsidRPr="00F32E14">
        <w:rPr>
          <w:b/>
          <w:bCs/>
          <w:sz w:val="28"/>
          <w:szCs w:val="28"/>
        </w:rPr>
        <w:t>Описание проблемы</w:t>
      </w:r>
    </w:p>
    <w:p w:rsidR="00D7240B" w:rsidRPr="00ED6F1F" w:rsidRDefault="00D7240B" w:rsidP="00D7240B">
      <w:pPr>
        <w:rPr>
          <w:sz w:val="28"/>
          <w:szCs w:val="28"/>
        </w:rPr>
      </w:pPr>
      <w:r w:rsidRPr="00ED6F1F">
        <w:rPr>
          <w:sz w:val="28"/>
          <w:szCs w:val="28"/>
        </w:rPr>
        <w:t>О</w:t>
      </w:r>
      <w:r w:rsidR="00995EB9">
        <w:rPr>
          <w:sz w:val="28"/>
          <w:szCs w:val="28"/>
        </w:rPr>
        <w:t>сновными</w:t>
      </w:r>
      <w:r w:rsidRPr="00ED6F1F">
        <w:rPr>
          <w:sz w:val="28"/>
          <w:szCs w:val="28"/>
        </w:rPr>
        <w:t xml:space="preserve"> проблем</w:t>
      </w:r>
      <w:r w:rsidR="00995EB9">
        <w:rPr>
          <w:sz w:val="28"/>
          <w:szCs w:val="28"/>
        </w:rPr>
        <w:t>ами</w:t>
      </w:r>
      <w:r w:rsidR="00E77449">
        <w:rPr>
          <w:sz w:val="28"/>
          <w:szCs w:val="28"/>
        </w:rPr>
        <w:t xml:space="preserve"> из-за отсутствия нормативного </w:t>
      </w:r>
      <w:r w:rsidR="00BD6586">
        <w:rPr>
          <w:sz w:val="28"/>
          <w:szCs w:val="28"/>
        </w:rPr>
        <w:t>правового</w:t>
      </w:r>
      <w:r w:rsidR="00E77449">
        <w:rPr>
          <w:sz w:val="28"/>
          <w:szCs w:val="28"/>
        </w:rPr>
        <w:t xml:space="preserve"> акта по </w:t>
      </w:r>
      <w:r w:rsidR="00BD6586">
        <w:rPr>
          <w:sz w:val="28"/>
          <w:szCs w:val="28"/>
        </w:rPr>
        <w:t>безопасности</w:t>
      </w:r>
      <w:r w:rsidR="00E77449">
        <w:rPr>
          <w:sz w:val="28"/>
          <w:szCs w:val="28"/>
        </w:rPr>
        <w:t xml:space="preserve"> аттракционов</w:t>
      </w:r>
      <w:r w:rsidR="00995EB9">
        <w:rPr>
          <w:sz w:val="28"/>
          <w:szCs w:val="28"/>
        </w:rPr>
        <w:t xml:space="preserve"> являются</w:t>
      </w:r>
      <w:r w:rsidRPr="00ED6F1F">
        <w:rPr>
          <w:sz w:val="28"/>
          <w:szCs w:val="28"/>
        </w:rPr>
        <w:t>:</w:t>
      </w:r>
    </w:p>
    <w:p w:rsidR="00D7240B" w:rsidRPr="00DE2E79" w:rsidRDefault="00D7240B" w:rsidP="00D7240B">
      <w:pPr>
        <w:rPr>
          <w:sz w:val="28"/>
          <w:szCs w:val="28"/>
        </w:rPr>
      </w:pPr>
      <w:r w:rsidRPr="00995EB9">
        <w:rPr>
          <w:sz w:val="28"/>
          <w:szCs w:val="28"/>
        </w:rPr>
        <w:t>а)</w:t>
      </w:r>
      <w:r>
        <w:t xml:space="preserve"> </w:t>
      </w:r>
      <w:r w:rsidRPr="00DE2E79">
        <w:rPr>
          <w:sz w:val="28"/>
          <w:szCs w:val="28"/>
        </w:rPr>
        <w:t xml:space="preserve">Недостаточная </w:t>
      </w:r>
      <w:r w:rsidR="00E941AF">
        <w:rPr>
          <w:sz w:val="28"/>
          <w:szCs w:val="28"/>
        </w:rPr>
        <w:t>и не</w:t>
      </w:r>
      <w:bookmarkStart w:id="0" w:name="_GoBack"/>
      <w:bookmarkEnd w:id="0"/>
      <w:r w:rsidRPr="00DE2E79">
        <w:rPr>
          <w:sz w:val="28"/>
          <w:szCs w:val="28"/>
        </w:rPr>
        <w:t>качественная профессиональная подготовка персонала</w:t>
      </w:r>
      <w:r w:rsidRPr="00DE2E79">
        <w:rPr>
          <w:sz w:val="28"/>
          <w:szCs w:val="28"/>
          <w:shd w:val="clear" w:color="auto" w:fill="FFFFFF"/>
        </w:rPr>
        <w:t xml:space="preserve"> при разработке технологических процессов, техническом перевооружении </w:t>
      </w:r>
      <w:r w:rsidRPr="00DE2E79">
        <w:rPr>
          <w:rFonts w:cs="Times New Roman"/>
          <w:sz w:val="28"/>
          <w:szCs w:val="28"/>
        </w:rPr>
        <w:t>аттракционов</w:t>
      </w:r>
      <w:r w:rsidRPr="00DE2E79">
        <w:rPr>
          <w:sz w:val="28"/>
          <w:szCs w:val="28"/>
          <w:shd w:val="clear" w:color="auto" w:fill="FFFFFF"/>
        </w:rPr>
        <w:t>, а также при размещении, монтаже, ремонте, реконструкции (модернизации), наладке, техническом освидетельствовании, техническом диагностировании оборудования</w:t>
      </w:r>
      <w:r w:rsidRPr="00DE2E79">
        <w:rPr>
          <w:rFonts w:cs="Times New Roman"/>
          <w:sz w:val="28"/>
          <w:szCs w:val="28"/>
        </w:rPr>
        <w:t xml:space="preserve"> аттракционов</w:t>
      </w:r>
      <w:r w:rsidRPr="00DE2E79">
        <w:rPr>
          <w:sz w:val="28"/>
          <w:szCs w:val="28"/>
          <w:shd w:val="clear" w:color="auto" w:fill="FFFFFF"/>
        </w:rPr>
        <w:t>.</w:t>
      </w:r>
    </w:p>
    <w:p w:rsidR="00D7240B" w:rsidRDefault="00ED6F1F" w:rsidP="00D7240B">
      <w:pPr>
        <w:tabs>
          <w:tab w:val="left" w:pos="-4962"/>
        </w:tabs>
        <w:ind w:firstLine="0"/>
        <w:rPr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  <w:t xml:space="preserve">б) </w:t>
      </w:r>
      <w:r w:rsidR="00D7240B" w:rsidRPr="00DE2E79">
        <w:rPr>
          <w:sz w:val="28"/>
          <w:szCs w:val="28"/>
        </w:rPr>
        <w:t>Отсутствие требований для проектирования, строительства</w:t>
      </w:r>
      <w:r w:rsidR="00D7240B">
        <w:rPr>
          <w:sz w:val="28"/>
          <w:szCs w:val="28"/>
        </w:rPr>
        <w:t xml:space="preserve"> (монтажа) </w:t>
      </w:r>
      <w:r w:rsidR="00D7240B" w:rsidRPr="00DE2E79">
        <w:rPr>
          <w:sz w:val="28"/>
          <w:szCs w:val="28"/>
        </w:rPr>
        <w:t xml:space="preserve">и эксплуатации </w:t>
      </w:r>
      <w:r w:rsidR="00D7240B" w:rsidRPr="00DE2E79">
        <w:rPr>
          <w:rFonts w:cs="Times New Roman"/>
          <w:spacing w:val="2"/>
          <w:sz w:val="28"/>
          <w:szCs w:val="28"/>
        </w:rPr>
        <w:t>объектов</w:t>
      </w:r>
      <w:r w:rsidR="00D7240B" w:rsidRPr="00DE2E79">
        <w:rPr>
          <w:rFonts w:cs="Times New Roman"/>
          <w:sz w:val="28"/>
          <w:szCs w:val="28"/>
        </w:rPr>
        <w:t xml:space="preserve"> аттракционов</w:t>
      </w:r>
      <w:r w:rsidR="00D7240B" w:rsidRPr="00DE2E79">
        <w:rPr>
          <w:rFonts w:cs="Times New Roman"/>
          <w:spacing w:val="2"/>
          <w:sz w:val="28"/>
          <w:szCs w:val="28"/>
        </w:rPr>
        <w:t>, использующих оборудование повышенной опасности</w:t>
      </w:r>
      <w:r w:rsidR="00995EB9">
        <w:rPr>
          <w:sz w:val="28"/>
          <w:szCs w:val="28"/>
        </w:rPr>
        <w:t>.</w:t>
      </w:r>
    </w:p>
    <w:p w:rsidR="00995EB9" w:rsidRPr="00DE2E79" w:rsidRDefault="00995EB9" w:rsidP="00995EB9">
      <w:pPr>
        <w:tabs>
          <w:tab w:val="left" w:pos="-4962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в) </w:t>
      </w:r>
      <w:r w:rsidRPr="00DE2E79">
        <w:rPr>
          <w:sz w:val="28"/>
          <w:szCs w:val="28"/>
        </w:rPr>
        <w:t>Отсутствие требований</w:t>
      </w:r>
      <w:r>
        <w:rPr>
          <w:sz w:val="28"/>
          <w:szCs w:val="28"/>
        </w:rPr>
        <w:t xml:space="preserve"> для государственного контроля за строительством (монтажом) </w:t>
      </w:r>
      <w:r w:rsidRPr="00DE2E79">
        <w:rPr>
          <w:sz w:val="28"/>
          <w:szCs w:val="28"/>
        </w:rPr>
        <w:t xml:space="preserve">и эксплуатации </w:t>
      </w:r>
      <w:r w:rsidRPr="00DE2E79">
        <w:rPr>
          <w:rFonts w:cs="Times New Roman"/>
          <w:sz w:val="28"/>
          <w:szCs w:val="28"/>
        </w:rPr>
        <w:t>аттракционов</w:t>
      </w:r>
      <w:r>
        <w:rPr>
          <w:rFonts w:cs="Times New Roman"/>
          <w:sz w:val="28"/>
          <w:szCs w:val="28"/>
        </w:rPr>
        <w:t>.</w:t>
      </w:r>
    </w:p>
    <w:p w:rsidR="002F7F0A" w:rsidRPr="00ED6F1F" w:rsidRDefault="00995EB9" w:rsidP="00ED6F1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ED6F1F">
        <w:rPr>
          <w:color w:val="000000"/>
          <w:sz w:val="28"/>
          <w:szCs w:val="28"/>
        </w:rPr>
        <w:t xml:space="preserve">) Отсутствие </w:t>
      </w:r>
      <w:r w:rsidR="00D7240B" w:rsidRPr="00DE2E79">
        <w:rPr>
          <w:color w:val="000000"/>
          <w:sz w:val="28"/>
          <w:szCs w:val="28"/>
        </w:rPr>
        <w:t>отсылочных норм на национальное законодательство, содержащихся в</w:t>
      </w:r>
      <w:r w:rsidR="00D7240B" w:rsidRPr="00DE2E79">
        <w:rPr>
          <w:rFonts w:cs="Times New Roman"/>
          <w:sz w:val="28"/>
          <w:szCs w:val="28"/>
        </w:rPr>
        <w:t xml:space="preserve"> Техническом регламентом Евразийского экономического союза «О безопасности аттракционов» и Межгосударственном стандарте ГОСТ 33807-2016 «Безопасность аттракционов»</w:t>
      </w:r>
      <w:r w:rsidR="00D7240B" w:rsidRPr="00DE2E79">
        <w:rPr>
          <w:color w:val="000000"/>
          <w:sz w:val="28"/>
          <w:szCs w:val="28"/>
        </w:rPr>
        <w:t>.</w:t>
      </w:r>
    </w:p>
    <w:p w:rsidR="003D2B66" w:rsidRDefault="002F7F0A" w:rsidP="002F7F0A">
      <w:pPr>
        <w:tabs>
          <w:tab w:val="left" w:pos="-4962"/>
        </w:tabs>
        <w:ind w:firstLine="0"/>
        <w:rPr>
          <w:rFonts w:cs="Times New Roman"/>
          <w:sz w:val="28"/>
          <w:szCs w:val="28"/>
        </w:rPr>
      </w:pPr>
      <w:r w:rsidRPr="00DE2E79">
        <w:rPr>
          <w:rFonts w:cs="Times New Roman"/>
          <w:sz w:val="28"/>
          <w:szCs w:val="28"/>
        </w:rPr>
        <w:tab/>
      </w:r>
      <w:r w:rsidR="00BD6586">
        <w:rPr>
          <w:rFonts w:cs="Times New Roman"/>
          <w:sz w:val="28"/>
          <w:szCs w:val="28"/>
        </w:rPr>
        <w:t xml:space="preserve">Эти проблемы привели </w:t>
      </w:r>
      <w:r w:rsidR="00ED6F1F" w:rsidRPr="00E77449">
        <w:rPr>
          <w:rFonts w:cs="Times New Roman"/>
          <w:sz w:val="28"/>
          <w:szCs w:val="28"/>
        </w:rPr>
        <w:t>к тому что к проектированию, строительству (монтажу) и эксплуатации допускается персонал, не имеющий соответствующих профессиональных навыков</w:t>
      </w:r>
      <w:r w:rsidR="00BD6586">
        <w:rPr>
          <w:rFonts w:cs="Times New Roman"/>
          <w:sz w:val="28"/>
          <w:szCs w:val="28"/>
        </w:rPr>
        <w:t xml:space="preserve"> и аттестованных в установленном порядке</w:t>
      </w:r>
      <w:r w:rsidR="00ED6F1F" w:rsidRPr="00E77449">
        <w:rPr>
          <w:rFonts w:cs="Times New Roman"/>
          <w:sz w:val="28"/>
          <w:szCs w:val="28"/>
        </w:rPr>
        <w:t>.  Также строительство (монтаж) объектов производится без каких-либо проектных решений</w:t>
      </w:r>
      <w:r w:rsidR="00995EB9">
        <w:rPr>
          <w:rFonts w:cs="Times New Roman"/>
          <w:sz w:val="28"/>
          <w:szCs w:val="28"/>
        </w:rPr>
        <w:t xml:space="preserve"> и государственного контроля за ними</w:t>
      </w:r>
      <w:r w:rsidR="00E77449" w:rsidRPr="003D2B66">
        <w:rPr>
          <w:rFonts w:cs="Times New Roman"/>
          <w:sz w:val="28"/>
          <w:szCs w:val="28"/>
        </w:rPr>
        <w:t xml:space="preserve">. Эксплуатация аттракционов проводится при отсутствии инструкций по технике безопасности. </w:t>
      </w:r>
    </w:p>
    <w:p w:rsidR="00E77449" w:rsidRPr="00BD6586" w:rsidRDefault="003D2B66" w:rsidP="002F7F0A">
      <w:pPr>
        <w:tabs>
          <w:tab w:val="left" w:pos="-4962"/>
        </w:tabs>
        <w:ind w:firstLine="0"/>
        <w:rPr>
          <w:rFonts w:cs="Times New Roman"/>
          <w:color w:val="FF0000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E77449">
        <w:rPr>
          <w:sz w:val="28"/>
          <w:szCs w:val="28"/>
        </w:rPr>
        <w:t xml:space="preserve">В связи с чем необходимо разработать нормативный правовой акт </w:t>
      </w:r>
      <w:r w:rsidR="006E54C4">
        <w:rPr>
          <w:sz w:val="28"/>
          <w:szCs w:val="28"/>
        </w:rPr>
        <w:t xml:space="preserve">- </w:t>
      </w:r>
      <w:r w:rsidR="00E77449">
        <w:rPr>
          <w:sz w:val="28"/>
          <w:szCs w:val="28"/>
        </w:rPr>
        <w:t>Правила безопасной эксплуатации аттракционов</w:t>
      </w:r>
      <w:r w:rsidR="00995EB9"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которых нужно учесть </w:t>
      </w:r>
      <w:r w:rsidR="00995EB9">
        <w:rPr>
          <w:color w:val="000000"/>
          <w:sz w:val="28"/>
          <w:szCs w:val="28"/>
        </w:rPr>
        <w:t>отсылочные</w:t>
      </w:r>
      <w:r w:rsidR="00995EB9" w:rsidRPr="00DE2E79">
        <w:rPr>
          <w:color w:val="000000"/>
          <w:sz w:val="28"/>
          <w:szCs w:val="28"/>
        </w:rPr>
        <w:t xml:space="preserve"> норм</w:t>
      </w:r>
      <w:r w:rsidR="00995EB9">
        <w:rPr>
          <w:color w:val="000000"/>
          <w:sz w:val="28"/>
          <w:szCs w:val="28"/>
        </w:rPr>
        <w:t xml:space="preserve">ы, содержащиеся </w:t>
      </w:r>
      <w:r w:rsidR="00995EB9" w:rsidRPr="00DE2E79">
        <w:rPr>
          <w:color w:val="000000"/>
          <w:sz w:val="28"/>
          <w:szCs w:val="28"/>
        </w:rPr>
        <w:t>в</w:t>
      </w:r>
      <w:r w:rsidR="00995EB9" w:rsidRPr="00DE2E79">
        <w:rPr>
          <w:rFonts w:cs="Times New Roman"/>
          <w:sz w:val="28"/>
          <w:szCs w:val="28"/>
        </w:rPr>
        <w:t xml:space="preserve"> Техническом регламентом Евразийского экономического союза «О безопасности аттракционов» и Межгосударственном стандарте ГОСТ 33807-2016 «Безопасность аттракционов»</w:t>
      </w:r>
      <w:r w:rsidR="00995EB9" w:rsidRPr="00DE2E79">
        <w:rPr>
          <w:color w:val="000000"/>
          <w:sz w:val="28"/>
          <w:szCs w:val="28"/>
        </w:rPr>
        <w:t>.</w:t>
      </w:r>
    </w:p>
    <w:p w:rsidR="006402CB" w:rsidRPr="00F47850" w:rsidRDefault="00F32E14" w:rsidP="00F47850">
      <w:pPr>
        <w:tabs>
          <w:tab w:val="left" w:pos="-4962"/>
        </w:tabs>
        <w:ind w:firstLine="0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</w:t>
      </w:r>
    </w:p>
    <w:p w:rsidR="002F7F0A" w:rsidRPr="002F7F0A" w:rsidRDefault="002F7F0A" w:rsidP="002F7F0A">
      <w:pPr>
        <w:rPr>
          <w:sz w:val="28"/>
          <w:szCs w:val="28"/>
        </w:rPr>
      </w:pPr>
      <w:r w:rsidRPr="002F7F0A">
        <w:rPr>
          <w:sz w:val="28"/>
          <w:szCs w:val="28"/>
        </w:rPr>
        <w:t xml:space="preserve">2. </w:t>
      </w:r>
      <w:r w:rsidRPr="002F7F0A">
        <w:rPr>
          <w:b/>
          <w:bCs/>
          <w:sz w:val="28"/>
          <w:szCs w:val="28"/>
        </w:rPr>
        <w:t>Масштаб проблемы</w:t>
      </w:r>
    </w:p>
    <w:p w:rsidR="00F47850" w:rsidRDefault="00E44CB6" w:rsidP="00E44CB6">
      <w:pPr>
        <w:pStyle w:val="ad"/>
        <w:tabs>
          <w:tab w:val="left" w:pos="0"/>
          <w:tab w:val="left" w:pos="709"/>
        </w:tabs>
        <w:spacing w:before="0" w:beforeAutospacing="0" w:after="0" w:afterAutospacing="0"/>
        <w:rPr>
          <w:rFonts w:ascii="Arial" w:hAnsi="Arial"/>
          <w:color w:val="2C2D2E"/>
          <w:sz w:val="23"/>
          <w:szCs w:val="23"/>
        </w:rPr>
      </w:pPr>
      <w:r>
        <w:rPr>
          <w:sz w:val="28"/>
          <w:szCs w:val="28"/>
        </w:rPr>
        <w:tab/>
      </w:r>
      <w:r w:rsidRPr="00863EDF">
        <w:rPr>
          <w:sz w:val="28"/>
          <w:szCs w:val="28"/>
        </w:rPr>
        <w:t xml:space="preserve">Развитие </w:t>
      </w:r>
      <w:r w:rsidR="00BF3B5F">
        <w:rPr>
          <w:sz w:val="28"/>
          <w:szCs w:val="28"/>
        </w:rPr>
        <w:t xml:space="preserve">развлекательной </w:t>
      </w:r>
      <w:r w:rsidR="00457047" w:rsidRPr="006548B6">
        <w:rPr>
          <w:sz w:val="28"/>
          <w:szCs w:val="28"/>
        </w:rPr>
        <w:t xml:space="preserve">и туристической </w:t>
      </w:r>
      <w:r w:rsidRPr="00863EDF">
        <w:rPr>
          <w:sz w:val="28"/>
          <w:szCs w:val="28"/>
        </w:rPr>
        <w:t>отрасл</w:t>
      </w:r>
      <w:r w:rsidR="00457047">
        <w:rPr>
          <w:sz w:val="28"/>
          <w:szCs w:val="28"/>
        </w:rPr>
        <w:t>ей</w:t>
      </w:r>
      <w:r w:rsidRPr="00863EDF">
        <w:rPr>
          <w:sz w:val="28"/>
          <w:szCs w:val="28"/>
        </w:rPr>
        <w:t xml:space="preserve"> в Кыргызской Республики ведет к увеличению</w:t>
      </w:r>
      <w:r w:rsidR="00457047">
        <w:rPr>
          <w:sz w:val="28"/>
          <w:szCs w:val="28"/>
        </w:rPr>
        <w:t xml:space="preserve"> </w:t>
      </w:r>
      <w:r w:rsidR="00457047" w:rsidRPr="006548B6">
        <w:rPr>
          <w:sz w:val="28"/>
          <w:szCs w:val="28"/>
        </w:rPr>
        <w:t xml:space="preserve">ввоза, монтажа </w:t>
      </w:r>
      <w:r w:rsidRPr="00863EDF">
        <w:rPr>
          <w:sz w:val="28"/>
          <w:szCs w:val="28"/>
        </w:rPr>
        <w:t xml:space="preserve">и эксплуатации </w:t>
      </w:r>
      <w:r w:rsidR="00BF3B5F">
        <w:rPr>
          <w:rFonts w:cs="Times New Roman"/>
          <w:sz w:val="28"/>
          <w:szCs w:val="28"/>
        </w:rPr>
        <w:t>аттракционов</w:t>
      </w:r>
      <w:r w:rsidR="00721632">
        <w:rPr>
          <w:rFonts w:cs="Times New Roman"/>
          <w:sz w:val="28"/>
          <w:szCs w:val="28"/>
        </w:rPr>
        <w:t>.</w:t>
      </w:r>
      <w:r w:rsidRPr="00863EDF">
        <w:rPr>
          <w:sz w:val="28"/>
          <w:szCs w:val="28"/>
        </w:rPr>
        <w:t xml:space="preserve"> </w:t>
      </w:r>
      <w:r w:rsidR="00721632" w:rsidRPr="00721632">
        <w:rPr>
          <w:sz w:val="28"/>
          <w:szCs w:val="28"/>
        </w:rPr>
        <w:t xml:space="preserve">В настоящее время в Государственной службе экологического и технического надзора при МПРЭТН зарегистрировано </w:t>
      </w:r>
      <w:r w:rsidR="00721632" w:rsidRPr="00F47850">
        <w:rPr>
          <w:rFonts w:cs="Times New Roman"/>
          <w:sz w:val="28"/>
          <w:szCs w:val="28"/>
        </w:rPr>
        <w:t xml:space="preserve">более 120 </w:t>
      </w:r>
      <w:r w:rsidR="00B8028E" w:rsidRPr="00F47850">
        <w:rPr>
          <w:rFonts w:cs="Times New Roman"/>
          <w:color w:val="2C2D2E"/>
          <w:sz w:val="28"/>
          <w:szCs w:val="28"/>
          <w:shd w:val="clear" w:color="auto" w:fill="FFFFFF"/>
        </w:rPr>
        <w:t>механизированных</w:t>
      </w:r>
      <w:r w:rsidR="00B8028E" w:rsidRPr="00F47850">
        <w:rPr>
          <w:rFonts w:cs="Times New Roman"/>
          <w:sz w:val="28"/>
          <w:szCs w:val="28"/>
        </w:rPr>
        <w:t xml:space="preserve"> </w:t>
      </w:r>
      <w:r w:rsidR="00721632" w:rsidRPr="00F47850">
        <w:rPr>
          <w:rFonts w:cs="Times New Roman"/>
          <w:sz w:val="28"/>
          <w:szCs w:val="28"/>
        </w:rPr>
        <w:t>аттракционов</w:t>
      </w:r>
      <w:r w:rsidR="00B8028E" w:rsidRPr="00F47850">
        <w:rPr>
          <w:rFonts w:cs="Times New Roman"/>
          <w:sz w:val="28"/>
          <w:szCs w:val="28"/>
        </w:rPr>
        <w:t xml:space="preserve">, </w:t>
      </w:r>
      <w:r w:rsidR="00B8028E" w:rsidRPr="00F47850">
        <w:rPr>
          <w:rFonts w:cs="Times New Roman"/>
          <w:color w:val="2C2D2E"/>
          <w:sz w:val="28"/>
          <w:szCs w:val="28"/>
          <w:shd w:val="clear" w:color="auto" w:fill="FFFFFF"/>
        </w:rPr>
        <w:t xml:space="preserve">из них находиться в: г. Бишкек - 51 ед., г. Ош и </w:t>
      </w:r>
      <w:proofErr w:type="spellStart"/>
      <w:r w:rsidR="00B8028E" w:rsidRPr="00F47850">
        <w:rPr>
          <w:rFonts w:cs="Times New Roman"/>
          <w:color w:val="2C2D2E"/>
          <w:sz w:val="28"/>
          <w:szCs w:val="28"/>
          <w:shd w:val="clear" w:color="auto" w:fill="FFFFFF"/>
        </w:rPr>
        <w:t>Ошская</w:t>
      </w:r>
      <w:proofErr w:type="spellEnd"/>
      <w:r w:rsidR="00B8028E" w:rsidRPr="00F47850">
        <w:rPr>
          <w:rFonts w:cs="Times New Roman"/>
          <w:color w:val="2C2D2E"/>
          <w:sz w:val="28"/>
          <w:szCs w:val="28"/>
          <w:shd w:val="clear" w:color="auto" w:fill="FFFFFF"/>
        </w:rPr>
        <w:t xml:space="preserve"> обл. - 40 ед., </w:t>
      </w:r>
      <w:proofErr w:type="spellStart"/>
      <w:r w:rsidR="00B8028E" w:rsidRPr="00F47850">
        <w:rPr>
          <w:rFonts w:cs="Times New Roman"/>
          <w:color w:val="2C2D2E"/>
          <w:sz w:val="28"/>
          <w:szCs w:val="28"/>
          <w:shd w:val="clear" w:color="auto" w:fill="FFFFFF"/>
        </w:rPr>
        <w:t>Джалал</w:t>
      </w:r>
      <w:proofErr w:type="spellEnd"/>
      <w:r w:rsidR="00B8028E" w:rsidRPr="00F47850">
        <w:rPr>
          <w:rFonts w:cs="Times New Roman"/>
          <w:color w:val="2C2D2E"/>
          <w:sz w:val="28"/>
          <w:szCs w:val="28"/>
          <w:shd w:val="clear" w:color="auto" w:fill="FFFFFF"/>
        </w:rPr>
        <w:t xml:space="preserve">- </w:t>
      </w:r>
      <w:proofErr w:type="spellStart"/>
      <w:r w:rsidR="00B8028E" w:rsidRPr="00F47850">
        <w:rPr>
          <w:rFonts w:cs="Times New Roman"/>
          <w:color w:val="2C2D2E"/>
          <w:sz w:val="28"/>
          <w:szCs w:val="28"/>
          <w:shd w:val="clear" w:color="auto" w:fill="FFFFFF"/>
        </w:rPr>
        <w:t>Абадская</w:t>
      </w:r>
      <w:proofErr w:type="spellEnd"/>
      <w:r w:rsidR="00B8028E" w:rsidRPr="00F47850">
        <w:rPr>
          <w:rFonts w:cs="Times New Roman"/>
          <w:color w:val="2C2D2E"/>
          <w:sz w:val="28"/>
          <w:szCs w:val="28"/>
          <w:shd w:val="clear" w:color="auto" w:fill="FFFFFF"/>
        </w:rPr>
        <w:t xml:space="preserve"> обл. - 15 ед., Чуйская обл. - 7 ед., </w:t>
      </w:r>
      <w:proofErr w:type="spellStart"/>
      <w:r w:rsidR="00B8028E" w:rsidRPr="00F47850">
        <w:rPr>
          <w:rFonts w:cs="Times New Roman"/>
          <w:color w:val="2C2D2E"/>
          <w:sz w:val="28"/>
          <w:szCs w:val="28"/>
          <w:shd w:val="clear" w:color="auto" w:fill="FFFFFF"/>
        </w:rPr>
        <w:t>Ысык-Кульская</w:t>
      </w:r>
      <w:proofErr w:type="spellEnd"/>
      <w:r w:rsidR="00B8028E" w:rsidRPr="00F47850">
        <w:rPr>
          <w:rFonts w:cs="Times New Roman"/>
          <w:color w:val="2C2D2E"/>
          <w:sz w:val="28"/>
          <w:szCs w:val="28"/>
          <w:shd w:val="clear" w:color="auto" w:fill="FFFFFF"/>
        </w:rPr>
        <w:t xml:space="preserve"> обл. - 7 ед</w:t>
      </w:r>
      <w:r w:rsidR="00B8028E" w:rsidRPr="00B8028E">
        <w:rPr>
          <w:rFonts w:cs="Times New Roman"/>
          <w:color w:val="2C2D2E"/>
          <w:sz w:val="28"/>
          <w:szCs w:val="28"/>
          <w:shd w:val="clear" w:color="auto" w:fill="FFFFFF"/>
        </w:rPr>
        <w:t>.</w:t>
      </w:r>
      <w:r w:rsidR="00B8028E">
        <w:rPr>
          <w:rFonts w:ascii="Arial" w:hAnsi="Arial"/>
          <w:color w:val="2C2D2E"/>
          <w:sz w:val="23"/>
          <w:szCs w:val="23"/>
        </w:rPr>
        <w:t xml:space="preserve"> </w:t>
      </w:r>
    </w:p>
    <w:p w:rsidR="00F47850" w:rsidRPr="00FE292E" w:rsidRDefault="00D056DA" w:rsidP="00FE292E">
      <w:pPr>
        <w:pStyle w:val="ad"/>
        <w:tabs>
          <w:tab w:val="left" w:pos="0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6548B6">
        <w:rPr>
          <w:sz w:val="28"/>
          <w:szCs w:val="28"/>
        </w:rPr>
        <w:t>Участившиеся в последние несколько лет инциденты и несчастные случаи на аттракционах, в том числе со смертельным исходом, снижают инвестиционную привлекательность туристической отрасли и в целом страны.</w:t>
      </w:r>
    </w:p>
    <w:p w:rsidR="00F47850" w:rsidRPr="00F47850" w:rsidRDefault="00FE292E" w:rsidP="00A85116">
      <w:pPr>
        <w:rPr>
          <w:rFonts w:cs="Times New Roman"/>
        </w:rPr>
      </w:pPr>
      <w:r w:rsidRPr="00FE292E">
        <w:rPr>
          <w:rFonts w:cs="Times New Roman"/>
          <w:sz w:val="28"/>
          <w:szCs w:val="28"/>
        </w:rPr>
        <w:t>Так, например, в</w:t>
      </w:r>
      <w:r w:rsidR="00F47850" w:rsidRPr="00FE292E">
        <w:rPr>
          <w:rFonts w:cs="Times New Roman"/>
          <w:sz w:val="28"/>
          <w:szCs w:val="28"/>
        </w:rPr>
        <w:t xml:space="preserve"> городе Оше в одном из местных парков отдыха, обрушилась цепочная карусель. Нагрузки не выдержала центральная мачта. На полном ходу люди были буквально разбросаны по территории аттракциона. 11 человек пострадали, четверо госпитализированы, один в тяжёлом состоянии. </w:t>
      </w:r>
      <w:r w:rsidR="00A85116">
        <w:rPr>
          <w:rFonts w:cs="Times New Roman"/>
          <w:sz w:val="28"/>
          <w:szCs w:val="28"/>
        </w:rPr>
        <w:t>В м</w:t>
      </w:r>
      <w:r w:rsidR="00A85116" w:rsidRPr="00FE292E">
        <w:rPr>
          <w:rFonts w:cs="Times New Roman"/>
          <w:sz w:val="28"/>
          <w:szCs w:val="28"/>
        </w:rPr>
        <w:t>арт</w:t>
      </w:r>
      <w:r w:rsidR="00A85116">
        <w:rPr>
          <w:rFonts w:cs="Times New Roman"/>
          <w:sz w:val="28"/>
          <w:szCs w:val="28"/>
        </w:rPr>
        <w:t>е</w:t>
      </w:r>
      <w:r w:rsidR="00A85116" w:rsidRPr="00FE292E">
        <w:rPr>
          <w:rFonts w:cs="Times New Roman"/>
          <w:sz w:val="28"/>
          <w:szCs w:val="28"/>
        </w:rPr>
        <w:t xml:space="preserve"> 2019</w:t>
      </w:r>
      <w:r w:rsidR="00A85116">
        <w:rPr>
          <w:rFonts w:cs="Times New Roman"/>
          <w:sz w:val="28"/>
          <w:szCs w:val="28"/>
        </w:rPr>
        <w:t xml:space="preserve"> года</w:t>
      </w:r>
      <w:r w:rsidR="00A85116" w:rsidRPr="00FE292E">
        <w:rPr>
          <w:rFonts w:cs="Times New Roman"/>
          <w:sz w:val="28"/>
          <w:szCs w:val="28"/>
        </w:rPr>
        <w:t xml:space="preserve">, </w:t>
      </w:r>
      <w:r w:rsidR="00A85116">
        <w:rPr>
          <w:rFonts w:cs="Times New Roman"/>
          <w:sz w:val="28"/>
          <w:szCs w:val="28"/>
        </w:rPr>
        <w:t xml:space="preserve">в </w:t>
      </w:r>
      <w:r w:rsidR="00A85116" w:rsidRPr="00FE292E">
        <w:rPr>
          <w:rFonts w:cs="Times New Roman"/>
          <w:sz w:val="28"/>
          <w:szCs w:val="28"/>
        </w:rPr>
        <w:t>парк</w:t>
      </w:r>
      <w:r w:rsidR="00A85116">
        <w:rPr>
          <w:rFonts w:cs="Times New Roman"/>
          <w:sz w:val="28"/>
          <w:szCs w:val="28"/>
        </w:rPr>
        <w:t>е Панфилова</w:t>
      </w:r>
      <w:r w:rsidR="00A85116" w:rsidRPr="00FE292E">
        <w:rPr>
          <w:rFonts w:cs="Times New Roman"/>
          <w:sz w:val="28"/>
          <w:szCs w:val="28"/>
        </w:rPr>
        <w:t xml:space="preserve"> девушка упала с платформы аттракциона. Сотрясение мозга, переломы. </w:t>
      </w:r>
      <w:r w:rsidRPr="00FE292E">
        <w:rPr>
          <w:rFonts w:cs="Times New Roman"/>
          <w:sz w:val="28"/>
          <w:szCs w:val="28"/>
        </w:rPr>
        <w:t xml:space="preserve">В </w:t>
      </w:r>
      <w:proofErr w:type="spellStart"/>
      <w:r w:rsidRPr="00FE292E">
        <w:rPr>
          <w:rFonts w:cs="Times New Roman"/>
          <w:sz w:val="28"/>
          <w:szCs w:val="28"/>
        </w:rPr>
        <w:t>Б</w:t>
      </w:r>
      <w:r>
        <w:rPr>
          <w:rFonts w:cs="Times New Roman"/>
          <w:sz w:val="28"/>
          <w:szCs w:val="28"/>
        </w:rPr>
        <w:t>ишкекском</w:t>
      </w:r>
      <w:proofErr w:type="spellEnd"/>
      <w:r>
        <w:rPr>
          <w:rFonts w:cs="Times New Roman"/>
          <w:sz w:val="28"/>
          <w:szCs w:val="28"/>
        </w:rPr>
        <w:t xml:space="preserve"> парке «Фламинго»</w:t>
      </w:r>
      <w:r w:rsidRPr="00FE292E">
        <w:rPr>
          <w:rFonts w:cs="Times New Roman"/>
          <w:sz w:val="28"/>
          <w:szCs w:val="28"/>
        </w:rPr>
        <w:t xml:space="preserve"> в декабре 2022 года посетители застряли вниз головой на аттракц</w:t>
      </w:r>
      <w:r>
        <w:rPr>
          <w:rFonts w:cs="Times New Roman"/>
          <w:sz w:val="28"/>
          <w:szCs w:val="28"/>
        </w:rPr>
        <w:t>ионе «Камикадзе»</w:t>
      </w:r>
      <w:r w:rsidRPr="00FE292E">
        <w:rPr>
          <w:rFonts w:cs="Times New Roman"/>
          <w:sz w:val="28"/>
          <w:szCs w:val="28"/>
        </w:rPr>
        <w:t xml:space="preserve">. Также в Джалал-Абаде в июне 2019 года с аттракциона высотой 7 метров упала 14-летняя девочка, пострадавшую госпитализировали, в ноябре 2020 года 11-летний ребенок погиб от удара </w:t>
      </w:r>
      <w:r w:rsidRPr="00FE292E">
        <w:rPr>
          <w:rFonts w:cs="Times New Roman"/>
          <w:sz w:val="28"/>
          <w:szCs w:val="28"/>
        </w:rPr>
        <w:lastRenderedPageBreak/>
        <w:t>аттракциона в городском парке</w:t>
      </w:r>
      <w:r w:rsidR="00A85116">
        <w:rPr>
          <w:rFonts w:cs="Times New Roman"/>
          <w:sz w:val="28"/>
          <w:szCs w:val="28"/>
        </w:rPr>
        <w:t xml:space="preserve">. </w:t>
      </w:r>
      <w:r w:rsidRPr="00FE292E">
        <w:rPr>
          <w:rFonts w:cs="Times New Roman"/>
          <w:sz w:val="28"/>
          <w:szCs w:val="28"/>
        </w:rPr>
        <w:t xml:space="preserve">Территория аттракциона не была ограждена по периметру. Ребенок в результате травмы скончался на месте инцидента. </w:t>
      </w:r>
      <w:r w:rsidR="00F47850" w:rsidRPr="00FE292E">
        <w:rPr>
          <w:rFonts w:cs="Times New Roman"/>
          <w:sz w:val="28"/>
          <w:szCs w:val="28"/>
        </w:rPr>
        <w:t xml:space="preserve">В 2023 году в селе </w:t>
      </w:r>
      <w:proofErr w:type="spellStart"/>
      <w:r w:rsidR="00F47850" w:rsidRPr="00FE292E">
        <w:rPr>
          <w:rFonts w:cs="Times New Roman"/>
          <w:sz w:val="28"/>
          <w:szCs w:val="28"/>
        </w:rPr>
        <w:t>Бостери</w:t>
      </w:r>
      <w:proofErr w:type="spellEnd"/>
      <w:r w:rsidR="00F47850" w:rsidRPr="00FE292E">
        <w:rPr>
          <w:rFonts w:cs="Times New Roman"/>
          <w:sz w:val="28"/>
          <w:szCs w:val="28"/>
        </w:rPr>
        <w:t xml:space="preserve"> на пляже пансионата «Золотые пески» отдыхающие на парашюте врезались в колесо обозрения и застряли в нем. В Аквапарке города Бишкек в 2021 году в бассейне утонул ребенок, ученик 2 класс.</w:t>
      </w:r>
      <w:r w:rsidRPr="00FE292E">
        <w:rPr>
          <w:rFonts w:cs="Times New Roman"/>
          <w:sz w:val="28"/>
          <w:szCs w:val="28"/>
        </w:rPr>
        <w:t xml:space="preserve"> В июле 2021 года в аквапарке пансионата «Дельфин Лэнд» на побережье оз. Иссык-Куль» произошел несчастный случай со смертельным исходом. Отдыхающего молодого человека засосало в трубопровод, отводящий воду</w:t>
      </w:r>
      <w:r w:rsidRPr="00F47850">
        <w:rPr>
          <w:rFonts w:cs="Times New Roman"/>
        </w:rPr>
        <w:t>.</w:t>
      </w:r>
    </w:p>
    <w:p w:rsidR="00457047" w:rsidRPr="006548B6" w:rsidRDefault="00721632" w:rsidP="00E44CB6">
      <w:pPr>
        <w:pStyle w:val="ad"/>
        <w:tabs>
          <w:tab w:val="left" w:pos="0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6548B6">
        <w:rPr>
          <w:sz w:val="28"/>
          <w:szCs w:val="28"/>
        </w:rPr>
        <w:t>П</w:t>
      </w:r>
      <w:r w:rsidR="00457047" w:rsidRPr="006548B6">
        <w:rPr>
          <w:sz w:val="28"/>
          <w:szCs w:val="28"/>
        </w:rPr>
        <w:t xml:space="preserve">ри этом ввозимое аттракционное оборудование не имеет надлежащего пакета эксплуатационных документов, не проходит необходимой оценки безопасности, его монтаж и эксплуатация осуществляются без учета факторов </w:t>
      </w:r>
      <w:r w:rsidR="004C4949" w:rsidRPr="006548B6">
        <w:rPr>
          <w:sz w:val="28"/>
          <w:szCs w:val="28"/>
        </w:rPr>
        <w:t xml:space="preserve">и рисков </w:t>
      </w:r>
      <w:r w:rsidR="00457047" w:rsidRPr="006548B6">
        <w:rPr>
          <w:sz w:val="28"/>
          <w:szCs w:val="28"/>
        </w:rPr>
        <w:t>безопасности, без необходимого обучения персонала</w:t>
      </w:r>
      <w:r w:rsidRPr="006548B6">
        <w:rPr>
          <w:sz w:val="28"/>
          <w:szCs w:val="28"/>
        </w:rPr>
        <w:t xml:space="preserve"> по оказанию помощи посетителям аттракциона</w:t>
      </w:r>
      <w:r w:rsidR="00457047" w:rsidRPr="006548B6">
        <w:rPr>
          <w:sz w:val="28"/>
          <w:szCs w:val="28"/>
        </w:rPr>
        <w:t xml:space="preserve">. </w:t>
      </w:r>
    </w:p>
    <w:p w:rsidR="006402CB" w:rsidRDefault="006402CB" w:rsidP="002F7F0A">
      <w:pPr>
        <w:rPr>
          <w:sz w:val="28"/>
          <w:szCs w:val="28"/>
        </w:rPr>
      </w:pPr>
    </w:p>
    <w:p w:rsidR="002F7F0A" w:rsidRPr="00F32E14" w:rsidRDefault="002F7F0A" w:rsidP="00F32E14">
      <w:pPr>
        <w:pStyle w:val="af8"/>
        <w:numPr>
          <w:ilvl w:val="0"/>
          <w:numId w:val="38"/>
        </w:numPr>
        <w:rPr>
          <w:b/>
          <w:bCs/>
          <w:sz w:val="28"/>
          <w:szCs w:val="28"/>
        </w:rPr>
      </w:pPr>
      <w:r w:rsidRPr="00F32E14">
        <w:rPr>
          <w:b/>
          <w:bCs/>
          <w:sz w:val="28"/>
          <w:szCs w:val="28"/>
        </w:rPr>
        <w:t>Основания для изменения регулирования, актуальность решения проблемы</w:t>
      </w:r>
    </w:p>
    <w:p w:rsidR="00721632" w:rsidRDefault="00441170" w:rsidP="00441170">
      <w:pPr>
        <w:pStyle w:val="af3"/>
        <w:spacing w:after="0"/>
        <w:ind w:left="0" w:firstLine="709"/>
        <w:rPr>
          <w:sz w:val="28"/>
          <w:szCs w:val="28"/>
        </w:rPr>
      </w:pPr>
      <w:r w:rsidRPr="00DA7D47">
        <w:rPr>
          <w:sz w:val="28"/>
          <w:szCs w:val="28"/>
        </w:rPr>
        <w:t>Основа</w:t>
      </w:r>
      <w:r>
        <w:rPr>
          <w:sz w:val="28"/>
          <w:szCs w:val="28"/>
        </w:rPr>
        <w:t>нием</w:t>
      </w:r>
      <w:r w:rsidRPr="00DA7D47">
        <w:rPr>
          <w:sz w:val="28"/>
          <w:szCs w:val="28"/>
        </w:rPr>
        <w:t xml:space="preserve"> для разработки </w:t>
      </w:r>
      <w:r>
        <w:rPr>
          <w:sz w:val="28"/>
          <w:szCs w:val="28"/>
        </w:rPr>
        <w:t xml:space="preserve">Правил </w:t>
      </w:r>
      <w:r w:rsidRPr="00DA7D47">
        <w:rPr>
          <w:sz w:val="28"/>
          <w:szCs w:val="28"/>
        </w:rPr>
        <w:t>явилось отсутствие норм и правил, устанавливающи</w:t>
      </w:r>
      <w:r>
        <w:rPr>
          <w:sz w:val="28"/>
          <w:szCs w:val="28"/>
        </w:rPr>
        <w:t xml:space="preserve">х </w:t>
      </w:r>
      <w:r w:rsidRPr="006E6C88">
        <w:rPr>
          <w:sz w:val="28"/>
          <w:szCs w:val="28"/>
        </w:rPr>
        <w:t>требования по обеспечению безопасности при проектировании, изготовлении, монтаже (сборке, установке), наладке, приемке, вводе в эксплуатацию, эксплуатации, обслуживании, ремонте, модификации (реконструкции), модернизации, техническом диагностировании, техническом освидетельствовании, испытаниях, временной приостановке, выводе из эксплуатации аттракционов</w:t>
      </w:r>
      <w:r w:rsidR="00D675DF">
        <w:rPr>
          <w:sz w:val="28"/>
          <w:szCs w:val="28"/>
        </w:rPr>
        <w:t>.</w:t>
      </w:r>
      <w:r w:rsidRPr="006E6C88">
        <w:rPr>
          <w:sz w:val="28"/>
          <w:szCs w:val="28"/>
        </w:rPr>
        <w:t xml:space="preserve"> </w:t>
      </w:r>
    </w:p>
    <w:p w:rsidR="00441170" w:rsidRDefault="00441170" w:rsidP="00441170">
      <w:pPr>
        <w:pStyle w:val="af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Необходимость разработки данных </w:t>
      </w:r>
      <w:r>
        <w:rPr>
          <w:sz w:val="28"/>
          <w:szCs w:val="28"/>
          <w:lang w:val="ky-KG"/>
        </w:rPr>
        <w:t>Правил</w:t>
      </w:r>
      <w:r>
        <w:rPr>
          <w:sz w:val="28"/>
          <w:szCs w:val="28"/>
        </w:rPr>
        <w:t xml:space="preserve"> тем более актуальна, </w:t>
      </w:r>
      <w:r w:rsidR="00721632" w:rsidRPr="006548B6">
        <w:rPr>
          <w:sz w:val="28"/>
          <w:szCs w:val="28"/>
        </w:rPr>
        <w:t>что П</w:t>
      </w:r>
      <w:r w:rsidRPr="006548B6">
        <w:rPr>
          <w:sz w:val="28"/>
          <w:szCs w:val="28"/>
        </w:rPr>
        <w:t>равил</w:t>
      </w:r>
      <w:r w:rsidR="00721632" w:rsidRPr="006548B6">
        <w:rPr>
          <w:sz w:val="28"/>
          <w:szCs w:val="28"/>
        </w:rPr>
        <w:t>а безопасной эксплуатации аттракционов и другие документы, связанные с аттракционами</w:t>
      </w:r>
      <w:r w:rsidRPr="006548B6">
        <w:rPr>
          <w:sz w:val="28"/>
          <w:szCs w:val="28"/>
        </w:rPr>
        <w:t xml:space="preserve"> </w:t>
      </w:r>
      <w:r>
        <w:rPr>
          <w:sz w:val="28"/>
          <w:szCs w:val="28"/>
        </w:rPr>
        <w:t>бывшего СССР</w:t>
      </w:r>
      <w:r w:rsidR="00721632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Законом Кыргызской Республики «О нормативных правовых актах Кыргызской Республики» утратили силу с 31 декабря 2010 года</w:t>
      </w:r>
      <w:r w:rsidR="001239A1">
        <w:rPr>
          <w:sz w:val="28"/>
          <w:szCs w:val="28"/>
        </w:rPr>
        <w:t>. На основании чего</w:t>
      </w:r>
      <w:r w:rsidR="001239A1" w:rsidRPr="001239A1">
        <w:rPr>
          <w:sz w:val="28"/>
          <w:szCs w:val="28"/>
        </w:rPr>
        <w:t xml:space="preserve"> </w:t>
      </w:r>
      <w:r w:rsidR="001239A1">
        <w:rPr>
          <w:sz w:val="28"/>
          <w:szCs w:val="28"/>
        </w:rPr>
        <w:t xml:space="preserve">в настоящее время </w:t>
      </w:r>
      <w:r w:rsidR="001239A1" w:rsidRPr="006E6C88">
        <w:rPr>
          <w:sz w:val="28"/>
          <w:szCs w:val="28"/>
        </w:rPr>
        <w:t>для субъект</w:t>
      </w:r>
      <w:r w:rsidR="001239A1">
        <w:rPr>
          <w:sz w:val="28"/>
          <w:szCs w:val="28"/>
        </w:rPr>
        <w:t>ов</w:t>
      </w:r>
      <w:r w:rsidR="001239A1" w:rsidRPr="006E6C88">
        <w:rPr>
          <w:sz w:val="28"/>
          <w:szCs w:val="28"/>
        </w:rPr>
        <w:t xml:space="preserve"> </w:t>
      </w:r>
      <w:r w:rsidR="001239A1">
        <w:rPr>
          <w:sz w:val="28"/>
          <w:szCs w:val="28"/>
        </w:rPr>
        <w:t xml:space="preserve">предпринимательства </w:t>
      </w:r>
      <w:r w:rsidR="001239A1" w:rsidRPr="006E6C88">
        <w:rPr>
          <w:sz w:val="28"/>
          <w:szCs w:val="28"/>
        </w:rPr>
        <w:t xml:space="preserve">соблюдения </w:t>
      </w:r>
      <w:r w:rsidR="001239A1">
        <w:rPr>
          <w:sz w:val="28"/>
          <w:szCs w:val="28"/>
        </w:rPr>
        <w:t xml:space="preserve">требований Правил </w:t>
      </w:r>
      <w:r w:rsidR="001239A1" w:rsidRPr="006E6C88">
        <w:rPr>
          <w:sz w:val="28"/>
          <w:szCs w:val="28"/>
        </w:rPr>
        <w:t xml:space="preserve">безопасности </w:t>
      </w:r>
      <w:r w:rsidR="001239A1">
        <w:rPr>
          <w:sz w:val="28"/>
          <w:szCs w:val="28"/>
        </w:rPr>
        <w:t xml:space="preserve">не </w:t>
      </w:r>
      <w:r w:rsidR="001239A1" w:rsidRPr="006E6C88">
        <w:rPr>
          <w:sz w:val="28"/>
          <w:szCs w:val="28"/>
        </w:rPr>
        <w:t>являются обязательным</w:t>
      </w:r>
      <w:r w:rsidR="001239A1">
        <w:rPr>
          <w:sz w:val="28"/>
          <w:szCs w:val="28"/>
        </w:rPr>
        <w:t>и,</w:t>
      </w:r>
      <w:r w:rsidR="001239A1" w:rsidRPr="006E6C88">
        <w:rPr>
          <w:sz w:val="28"/>
          <w:szCs w:val="28"/>
        </w:rPr>
        <w:t xml:space="preserve"> независимо от их организационно-правовых форм собственности</w:t>
      </w:r>
      <w:r>
        <w:rPr>
          <w:sz w:val="28"/>
          <w:szCs w:val="28"/>
        </w:rPr>
        <w:t>.</w:t>
      </w:r>
    </w:p>
    <w:p w:rsidR="00C848A0" w:rsidRDefault="009C4F08" w:rsidP="009C4F08">
      <w:pPr>
        <w:pStyle w:val="af3"/>
        <w:spacing w:after="0"/>
        <w:ind w:left="0" w:firstLine="709"/>
        <w:rPr>
          <w:sz w:val="28"/>
          <w:szCs w:val="28"/>
        </w:rPr>
      </w:pPr>
      <w:r w:rsidRPr="0054609E">
        <w:rPr>
          <w:sz w:val="28"/>
          <w:szCs w:val="28"/>
        </w:rPr>
        <w:t xml:space="preserve">В случае отсутствия нормативного правового акта по безопасности </w:t>
      </w:r>
      <w:r>
        <w:rPr>
          <w:sz w:val="28"/>
          <w:szCs w:val="28"/>
        </w:rPr>
        <w:t>аттракционов</w:t>
      </w:r>
      <w:r w:rsidRPr="0054609E">
        <w:rPr>
          <w:sz w:val="28"/>
          <w:szCs w:val="28"/>
        </w:rPr>
        <w:t xml:space="preserve"> предприниматели будут игнорировать требования правил безопасности, увеличатся несчастные случа</w:t>
      </w:r>
      <w:r w:rsidRPr="00700674">
        <w:rPr>
          <w:sz w:val="28"/>
          <w:szCs w:val="28"/>
        </w:rPr>
        <w:t>и</w:t>
      </w:r>
      <w:r>
        <w:rPr>
          <w:sz w:val="28"/>
          <w:szCs w:val="28"/>
        </w:rPr>
        <w:t>, в том числе со смертельным</w:t>
      </w:r>
      <w:r w:rsidRPr="0054609E">
        <w:rPr>
          <w:sz w:val="28"/>
          <w:szCs w:val="28"/>
        </w:rPr>
        <w:t xml:space="preserve"> исходом, различные инциденты и аварии с нанесением материального и морального ущерба самим предприятиям и в целом </w:t>
      </w:r>
      <w:r>
        <w:rPr>
          <w:sz w:val="28"/>
          <w:szCs w:val="28"/>
        </w:rPr>
        <w:t xml:space="preserve">имиджу </w:t>
      </w:r>
      <w:r w:rsidRPr="0054609E">
        <w:rPr>
          <w:sz w:val="28"/>
          <w:szCs w:val="28"/>
        </w:rPr>
        <w:t xml:space="preserve">государства. </w:t>
      </w:r>
    </w:p>
    <w:p w:rsidR="006402CB" w:rsidRDefault="006402CB" w:rsidP="00441170">
      <w:pPr>
        <w:pStyle w:val="af3"/>
        <w:spacing w:after="0"/>
        <w:ind w:left="0" w:firstLine="709"/>
        <w:rPr>
          <w:sz w:val="28"/>
          <w:szCs w:val="28"/>
        </w:rPr>
      </w:pPr>
    </w:p>
    <w:p w:rsidR="00441170" w:rsidRPr="00727EDC" w:rsidRDefault="00441170" w:rsidP="00441170">
      <w:pPr>
        <w:rPr>
          <w:b/>
          <w:bCs/>
          <w:sz w:val="28"/>
          <w:szCs w:val="28"/>
        </w:rPr>
      </w:pPr>
      <w:r w:rsidRPr="00727EDC">
        <w:rPr>
          <w:sz w:val="28"/>
          <w:szCs w:val="28"/>
        </w:rPr>
        <w:t xml:space="preserve">4. </w:t>
      </w:r>
      <w:r w:rsidRPr="00727EDC">
        <w:rPr>
          <w:b/>
          <w:bCs/>
          <w:sz w:val="28"/>
          <w:szCs w:val="28"/>
        </w:rPr>
        <w:t>Международный опыт.</w:t>
      </w:r>
    </w:p>
    <w:p w:rsidR="00441170" w:rsidRPr="00721632" w:rsidRDefault="00441170" w:rsidP="00441170">
      <w:pPr>
        <w:ind w:firstLine="708"/>
        <w:rPr>
          <w:b/>
          <w:strike/>
          <w:sz w:val="28"/>
          <w:szCs w:val="28"/>
        </w:rPr>
      </w:pPr>
      <w:r w:rsidRPr="001B4886">
        <w:rPr>
          <w:sz w:val="28"/>
          <w:szCs w:val="28"/>
        </w:rPr>
        <w:t xml:space="preserve">Основу обеспечения </w:t>
      </w:r>
      <w:r>
        <w:rPr>
          <w:sz w:val="28"/>
          <w:szCs w:val="28"/>
        </w:rPr>
        <w:t xml:space="preserve">общественной </w:t>
      </w:r>
      <w:r w:rsidRPr="001B4886">
        <w:rPr>
          <w:sz w:val="28"/>
          <w:szCs w:val="28"/>
        </w:rPr>
        <w:t>безопасности в любой стране составля</w:t>
      </w:r>
      <w:r>
        <w:rPr>
          <w:sz w:val="28"/>
          <w:szCs w:val="28"/>
        </w:rPr>
        <w:t>е</w:t>
      </w:r>
      <w:r w:rsidRPr="001B4886">
        <w:rPr>
          <w:sz w:val="28"/>
          <w:szCs w:val="28"/>
        </w:rPr>
        <w:t>т государственный надзор, а также законодательная и нормативная база в этой сфере, кот</w:t>
      </w:r>
      <w:r>
        <w:rPr>
          <w:sz w:val="28"/>
          <w:szCs w:val="28"/>
        </w:rPr>
        <w:t xml:space="preserve">орые находятся между присущими технической </w:t>
      </w:r>
      <w:r w:rsidRPr="001B4886">
        <w:rPr>
          <w:sz w:val="28"/>
          <w:szCs w:val="28"/>
        </w:rPr>
        <w:t xml:space="preserve">сфере опасностями, управляемыми бизнесом, и обычными </w:t>
      </w:r>
      <w:r w:rsidRPr="001B4886">
        <w:rPr>
          <w:sz w:val="28"/>
          <w:szCs w:val="28"/>
        </w:rPr>
        <w:lastRenderedPageBreak/>
        <w:t xml:space="preserve">гражданами (персоналом и населением), жизнь и безопасность которых обязано защищать государство. </w:t>
      </w:r>
    </w:p>
    <w:p w:rsidR="00441170" w:rsidRPr="007F10FB" w:rsidRDefault="00441170" w:rsidP="007F10FB">
      <w:pPr>
        <w:ind w:firstLine="709"/>
        <w:rPr>
          <w:rFonts w:cs="Times New Roman"/>
          <w:sz w:val="28"/>
          <w:szCs w:val="28"/>
        </w:rPr>
      </w:pPr>
      <w:r w:rsidRPr="002862C6">
        <w:rPr>
          <w:rFonts w:cs="Times New Roman"/>
          <w:sz w:val="28"/>
          <w:szCs w:val="28"/>
        </w:rPr>
        <w:t>Анализ международного опыта решения схожих проблем показал, что в других странах существуют утвержденные требования и критерии контроля</w:t>
      </w:r>
      <w:r w:rsidRPr="002862C6">
        <w:rPr>
          <w:sz w:val="28"/>
          <w:szCs w:val="28"/>
        </w:rPr>
        <w:t xml:space="preserve"> за</w:t>
      </w:r>
      <w:r w:rsidRPr="002862C6">
        <w:rPr>
          <w:rFonts w:cs="Times New Roman"/>
          <w:spacing w:val="2"/>
          <w:sz w:val="28"/>
          <w:szCs w:val="28"/>
        </w:rPr>
        <w:t xml:space="preserve"> объектами, использующими</w:t>
      </w:r>
      <w:r w:rsidRPr="002862C6">
        <w:rPr>
          <w:b/>
          <w:spacing w:val="2"/>
          <w:sz w:val="28"/>
          <w:szCs w:val="28"/>
        </w:rPr>
        <w:t xml:space="preserve"> </w:t>
      </w:r>
      <w:r w:rsidRPr="002862C6">
        <w:rPr>
          <w:spacing w:val="2"/>
          <w:sz w:val="28"/>
          <w:szCs w:val="28"/>
        </w:rPr>
        <w:t>аттракционы</w:t>
      </w:r>
      <w:r w:rsidR="0056339E">
        <w:rPr>
          <w:sz w:val="28"/>
          <w:szCs w:val="28"/>
        </w:rPr>
        <w:t xml:space="preserve">. </w:t>
      </w:r>
      <w:r w:rsidR="001239A1">
        <w:rPr>
          <w:sz w:val="28"/>
          <w:szCs w:val="28"/>
        </w:rPr>
        <w:t>Так</w:t>
      </w:r>
      <w:r w:rsidR="00721632">
        <w:rPr>
          <w:sz w:val="28"/>
          <w:szCs w:val="28"/>
        </w:rPr>
        <w:t>,</w:t>
      </w:r>
      <w:r w:rsidR="001239A1">
        <w:rPr>
          <w:sz w:val="28"/>
          <w:szCs w:val="28"/>
        </w:rPr>
        <w:t xml:space="preserve"> например,</w:t>
      </w:r>
      <w:r w:rsidR="0077651C" w:rsidRPr="002862C6">
        <w:rPr>
          <w:rFonts w:cs="Times New Roman"/>
          <w:sz w:val="28"/>
          <w:szCs w:val="28"/>
        </w:rPr>
        <w:t xml:space="preserve"> </w:t>
      </w:r>
      <w:r w:rsidR="002862C6">
        <w:rPr>
          <w:rFonts w:cs="Times New Roman"/>
          <w:sz w:val="28"/>
          <w:szCs w:val="28"/>
        </w:rPr>
        <w:t>п</w:t>
      </w:r>
      <w:r w:rsidR="0077651C" w:rsidRPr="002862C6">
        <w:rPr>
          <w:rFonts w:cs="Times New Roman"/>
          <w:sz w:val="28"/>
          <w:szCs w:val="28"/>
        </w:rPr>
        <w:t>остановление</w:t>
      </w:r>
      <w:r w:rsidR="00CE2753">
        <w:rPr>
          <w:rFonts w:cs="Times New Roman"/>
          <w:sz w:val="28"/>
          <w:szCs w:val="28"/>
        </w:rPr>
        <w:t>м</w:t>
      </w:r>
      <w:r w:rsidR="0077651C" w:rsidRPr="002862C6">
        <w:rPr>
          <w:rFonts w:cs="Times New Roman"/>
          <w:sz w:val="28"/>
          <w:szCs w:val="28"/>
        </w:rPr>
        <w:t xml:space="preserve"> Правительства Российской Федерации </w:t>
      </w:r>
      <w:r w:rsidR="00CE2753">
        <w:rPr>
          <w:rFonts w:cs="Times New Roman"/>
          <w:sz w:val="28"/>
          <w:szCs w:val="28"/>
        </w:rPr>
        <w:t>от 20 декабря 2019 года</w:t>
      </w:r>
      <w:r w:rsidR="007F10FB">
        <w:rPr>
          <w:rFonts w:cs="Times New Roman"/>
          <w:sz w:val="28"/>
          <w:szCs w:val="28"/>
        </w:rPr>
        <w:t xml:space="preserve"> №</w:t>
      </w:r>
      <w:r w:rsidR="0077651C" w:rsidRPr="002862C6">
        <w:rPr>
          <w:rFonts w:cs="Times New Roman"/>
          <w:sz w:val="28"/>
          <w:szCs w:val="28"/>
        </w:rPr>
        <w:t xml:space="preserve"> 1732 утверждены</w:t>
      </w:r>
      <w:r w:rsidR="007F10FB">
        <w:rPr>
          <w:rFonts w:cs="Times New Roman"/>
          <w:sz w:val="28"/>
          <w:szCs w:val="28"/>
        </w:rPr>
        <w:t xml:space="preserve"> требования</w:t>
      </w:r>
      <w:r w:rsidR="0077651C" w:rsidRPr="002862C6">
        <w:rPr>
          <w:rFonts w:cs="Times New Roman"/>
          <w:sz w:val="28"/>
          <w:szCs w:val="28"/>
        </w:rPr>
        <w:t xml:space="preserve"> к техническому состоя</w:t>
      </w:r>
      <w:r w:rsidR="007F10FB">
        <w:rPr>
          <w:rFonts w:cs="Times New Roman"/>
          <w:sz w:val="28"/>
          <w:szCs w:val="28"/>
        </w:rPr>
        <w:t>нию и эксплуатации аттракционов</w:t>
      </w:r>
      <w:r w:rsidR="0077651C" w:rsidRPr="002862C6">
        <w:rPr>
          <w:rFonts w:cs="Times New Roman"/>
          <w:sz w:val="28"/>
          <w:szCs w:val="28"/>
        </w:rPr>
        <w:t xml:space="preserve">. </w:t>
      </w:r>
      <w:r w:rsidRPr="002862C6">
        <w:rPr>
          <w:sz w:val="28"/>
          <w:szCs w:val="28"/>
        </w:rPr>
        <w:t xml:space="preserve">Также приказом </w:t>
      </w:r>
      <w:r w:rsidR="0077651C" w:rsidRPr="002862C6">
        <w:rPr>
          <w:rFonts w:cs="Times New Roman"/>
          <w:sz w:val="28"/>
          <w:szCs w:val="28"/>
        </w:rPr>
        <w:t>Министерства торговли и интеграции Республика Казахстан утвержден и введен в действие национальный стандарт СТ РК 3359-20</w:t>
      </w:r>
      <w:r w:rsidR="007F10FB">
        <w:rPr>
          <w:rFonts w:cs="Times New Roman"/>
          <w:sz w:val="28"/>
          <w:szCs w:val="28"/>
        </w:rPr>
        <w:t>19 «Безопасность аттракционов»</w:t>
      </w:r>
      <w:r w:rsidR="0077651C" w:rsidRPr="002862C6">
        <w:rPr>
          <w:rFonts w:cs="Times New Roman"/>
          <w:sz w:val="28"/>
          <w:szCs w:val="28"/>
        </w:rPr>
        <w:t xml:space="preserve">, </w:t>
      </w:r>
      <w:r w:rsidRPr="002862C6">
        <w:rPr>
          <w:sz w:val="28"/>
          <w:szCs w:val="28"/>
        </w:rPr>
        <w:t>постановлением Министерства по чрезвычайным ситуациям Республики Беларусь</w:t>
      </w:r>
      <w:r w:rsidR="0077651C" w:rsidRPr="002862C6">
        <w:rPr>
          <w:rFonts w:cs="Times New Roman"/>
          <w:sz w:val="28"/>
          <w:szCs w:val="28"/>
        </w:rPr>
        <w:t xml:space="preserve"> 27 декабря 2019 г. № 67 утверждены Правила по обеспечению промышленной безопасности аттракционов</w:t>
      </w:r>
      <w:r w:rsidR="002862C6" w:rsidRPr="002862C6">
        <w:rPr>
          <w:rFonts w:cs="Times New Roman"/>
          <w:sz w:val="28"/>
          <w:szCs w:val="28"/>
        </w:rPr>
        <w:t>. Постановлением от 16 марта 20</w:t>
      </w:r>
      <w:r w:rsidR="0056339E">
        <w:rPr>
          <w:rFonts w:cs="Times New Roman"/>
          <w:sz w:val="28"/>
          <w:szCs w:val="28"/>
        </w:rPr>
        <w:t>22 г.</w:t>
      </w:r>
      <w:r w:rsidR="002862C6" w:rsidRPr="002862C6">
        <w:rPr>
          <w:rFonts w:cs="Times New Roman"/>
          <w:sz w:val="28"/>
          <w:szCs w:val="28"/>
        </w:rPr>
        <w:t xml:space="preserve"> № 22/мтх-02 Государственного комитета промышленной безопасности Республики Узбекистан утверждены Правила пользования и обслуживание аттракционов.</w:t>
      </w:r>
    </w:p>
    <w:p w:rsidR="00CE2753" w:rsidRDefault="00CE2753" w:rsidP="00727EDC">
      <w:pPr>
        <w:jc w:val="center"/>
        <w:rPr>
          <w:b/>
          <w:bCs/>
        </w:rPr>
      </w:pPr>
    </w:p>
    <w:p w:rsidR="00441170" w:rsidRPr="00721632" w:rsidRDefault="00727EDC" w:rsidP="00727EDC">
      <w:pPr>
        <w:jc w:val="center"/>
        <w:rPr>
          <w:sz w:val="28"/>
          <w:szCs w:val="28"/>
        </w:rPr>
      </w:pPr>
      <w:r w:rsidRPr="00721632">
        <w:rPr>
          <w:b/>
          <w:bCs/>
          <w:sz w:val="28"/>
          <w:szCs w:val="28"/>
        </w:rPr>
        <w:t>II. Описание предлагаемого регулирования</w:t>
      </w:r>
    </w:p>
    <w:p w:rsidR="009B1425" w:rsidRPr="00863EDF" w:rsidRDefault="00727EDC" w:rsidP="00493E3F">
      <w:pPr>
        <w:autoSpaceDE w:val="0"/>
        <w:autoSpaceDN w:val="0"/>
        <w:adjustRightInd w:val="0"/>
        <w:spacing w:after="240"/>
        <w:rPr>
          <w:rFonts w:cs="Times New Roman"/>
          <w:b/>
          <w:sz w:val="28"/>
          <w:szCs w:val="28"/>
        </w:rPr>
      </w:pPr>
      <w:r w:rsidRPr="00493E3F">
        <w:rPr>
          <w:rFonts w:cs="Times New Roman"/>
          <w:sz w:val="28"/>
          <w:szCs w:val="28"/>
        </w:rPr>
        <w:t>5.</w:t>
      </w:r>
      <w:r>
        <w:rPr>
          <w:rFonts w:cs="Times New Roman"/>
          <w:b/>
          <w:sz w:val="28"/>
          <w:szCs w:val="28"/>
        </w:rPr>
        <w:t xml:space="preserve"> </w:t>
      </w:r>
      <w:r w:rsidR="009B1425" w:rsidRPr="00863EDF">
        <w:rPr>
          <w:rFonts w:cs="Times New Roman"/>
          <w:b/>
          <w:sz w:val="28"/>
          <w:szCs w:val="28"/>
        </w:rPr>
        <w:t>Цель государственного регулирования:</w:t>
      </w:r>
    </w:p>
    <w:p w:rsidR="00DE727B" w:rsidRDefault="006246D4" w:rsidP="00DE727B">
      <w:pPr>
        <w:spacing w:after="240"/>
        <w:ind w:firstLine="709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9B1425" w:rsidRPr="00C35B6F">
        <w:rPr>
          <w:sz w:val="28"/>
          <w:szCs w:val="28"/>
        </w:rPr>
        <w:t>Цель</w:t>
      </w:r>
      <w:r w:rsidR="00721632" w:rsidRPr="00700674">
        <w:rPr>
          <w:sz w:val="28"/>
          <w:szCs w:val="28"/>
        </w:rPr>
        <w:t>ю</w:t>
      </w:r>
      <w:r w:rsidR="009B1425" w:rsidRPr="00C35B6F">
        <w:rPr>
          <w:sz w:val="28"/>
          <w:szCs w:val="28"/>
        </w:rPr>
        <w:t xml:space="preserve"> государственного регулирования является повышения эффективности государственного нормативного регулирования в области безопасной </w:t>
      </w:r>
      <w:r w:rsidR="009B1425" w:rsidRPr="00C35B6F">
        <w:rPr>
          <w:color w:val="000000"/>
          <w:sz w:val="28"/>
          <w:szCs w:val="28"/>
        </w:rPr>
        <w:t xml:space="preserve">эксплуатации </w:t>
      </w:r>
      <w:r w:rsidR="009B1425" w:rsidRPr="006053BC">
        <w:rPr>
          <w:spacing w:val="2"/>
          <w:sz w:val="28"/>
          <w:szCs w:val="28"/>
        </w:rPr>
        <w:t xml:space="preserve">объектов, использующих </w:t>
      </w:r>
      <w:r w:rsidR="009B1425" w:rsidRPr="00026647">
        <w:rPr>
          <w:sz w:val="28"/>
          <w:szCs w:val="28"/>
        </w:rPr>
        <w:t>аттракционн</w:t>
      </w:r>
      <w:r w:rsidR="009B1425">
        <w:rPr>
          <w:spacing w:val="2"/>
          <w:sz w:val="28"/>
          <w:szCs w:val="28"/>
        </w:rPr>
        <w:t>ое</w:t>
      </w:r>
      <w:r w:rsidR="009B1425" w:rsidRPr="00026647">
        <w:rPr>
          <w:spacing w:val="2"/>
          <w:sz w:val="28"/>
          <w:szCs w:val="28"/>
        </w:rPr>
        <w:t xml:space="preserve"> </w:t>
      </w:r>
      <w:r w:rsidR="009B1425" w:rsidRPr="00566ED0">
        <w:rPr>
          <w:spacing w:val="2"/>
          <w:sz w:val="28"/>
          <w:szCs w:val="28"/>
        </w:rPr>
        <w:t>оборудование</w:t>
      </w:r>
      <w:r w:rsidR="009B1425" w:rsidRPr="00C35B6F">
        <w:rPr>
          <w:kern w:val="24"/>
          <w:sz w:val="28"/>
          <w:szCs w:val="28"/>
        </w:rPr>
        <w:t>.</w:t>
      </w:r>
      <w:r w:rsidR="00EF3F57" w:rsidRPr="00EF3F57">
        <w:rPr>
          <w:sz w:val="28"/>
          <w:szCs w:val="28"/>
        </w:rPr>
        <w:t xml:space="preserve"> </w:t>
      </w:r>
      <w:r w:rsidR="00EF3F57" w:rsidRPr="00C82EEF">
        <w:rPr>
          <w:sz w:val="28"/>
          <w:szCs w:val="28"/>
        </w:rPr>
        <w:t xml:space="preserve">Целью </w:t>
      </w:r>
      <w:r w:rsidR="00EF3F57">
        <w:rPr>
          <w:sz w:val="28"/>
          <w:szCs w:val="28"/>
        </w:rPr>
        <w:t>Правил</w:t>
      </w:r>
      <w:r w:rsidR="00EF3F57" w:rsidRPr="00C82EEF">
        <w:rPr>
          <w:sz w:val="28"/>
          <w:szCs w:val="28"/>
        </w:rPr>
        <w:t xml:space="preserve"> является защита жизни и здоровья граждан, имущества физических и юридических лиц, государственного и муниципального имущества в сфере осуществления </w:t>
      </w:r>
      <w:r w:rsidR="00EF3F57">
        <w:rPr>
          <w:sz w:val="28"/>
          <w:szCs w:val="28"/>
        </w:rPr>
        <w:t xml:space="preserve">эксплуатации </w:t>
      </w:r>
      <w:r w:rsidR="00EF3F57">
        <w:rPr>
          <w:rFonts w:cs="Times New Roman"/>
          <w:spacing w:val="2"/>
          <w:sz w:val="28"/>
          <w:szCs w:val="28"/>
        </w:rPr>
        <w:t>оборудования</w:t>
      </w:r>
      <w:r w:rsidR="00EF3F57" w:rsidRPr="0006482A">
        <w:rPr>
          <w:rFonts w:cs="Times New Roman"/>
          <w:spacing w:val="2"/>
          <w:sz w:val="28"/>
          <w:szCs w:val="28"/>
        </w:rPr>
        <w:t xml:space="preserve"> </w:t>
      </w:r>
      <w:r w:rsidR="00EF3F57" w:rsidRPr="00BE1E32">
        <w:rPr>
          <w:rFonts w:cs="Times New Roman"/>
          <w:spacing w:val="2"/>
          <w:sz w:val="28"/>
          <w:szCs w:val="28"/>
        </w:rPr>
        <w:t>аттракционов</w:t>
      </w:r>
      <w:r w:rsidR="00EF3F57">
        <w:rPr>
          <w:rFonts w:cs="Times New Roman"/>
          <w:spacing w:val="2"/>
          <w:sz w:val="28"/>
          <w:szCs w:val="28"/>
        </w:rPr>
        <w:t>.</w:t>
      </w:r>
      <w:r w:rsidR="00EF3F57" w:rsidRPr="00E27730">
        <w:rPr>
          <w:spacing w:val="2"/>
          <w:sz w:val="28"/>
          <w:szCs w:val="28"/>
        </w:rPr>
        <w:t xml:space="preserve"> Настоящие Правила направлены на предупреждение аварий, инцидентов, травматизма на объектах </w:t>
      </w:r>
      <w:r w:rsidR="00EF3F57">
        <w:rPr>
          <w:spacing w:val="2"/>
          <w:sz w:val="28"/>
          <w:szCs w:val="28"/>
        </w:rPr>
        <w:t xml:space="preserve">при использовании оборудования </w:t>
      </w:r>
      <w:r w:rsidR="00EF3F57" w:rsidRPr="00BE1E32">
        <w:rPr>
          <w:rFonts w:cs="Times New Roman"/>
          <w:spacing w:val="2"/>
          <w:sz w:val="28"/>
          <w:szCs w:val="28"/>
        </w:rPr>
        <w:t>аттракционов</w:t>
      </w:r>
      <w:r w:rsidR="00EF3F57">
        <w:rPr>
          <w:spacing w:val="2"/>
          <w:sz w:val="28"/>
          <w:szCs w:val="28"/>
        </w:rPr>
        <w:t>.</w:t>
      </w:r>
    </w:p>
    <w:p w:rsidR="006246D4" w:rsidRPr="00EF3F57" w:rsidRDefault="006246D4" w:rsidP="00DE727B">
      <w:pPr>
        <w:spacing w:after="240"/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5.2. Показатели оценки прогресса: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9"/>
        <w:gridCol w:w="4009"/>
        <w:gridCol w:w="1932"/>
      </w:tblGrid>
      <w:tr w:rsidR="009B1425" w:rsidRPr="00365ECD" w:rsidTr="006402CB">
        <w:tc>
          <w:tcPr>
            <w:tcW w:w="3699" w:type="dxa"/>
            <w:shd w:val="clear" w:color="auto" w:fill="FFFFFF" w:themeFill="background1"/>
            <w:vAlign w:val="center"/>
          </w:tcPr>
          <w:p w:rsidR="009B1425" w:rsidRPr="003B7EF2" w:rsidRDefault="00642191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EF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оценки прогресса</w:t>
            </w:r>
          </w:p>
        </w:tc>
        <w:tc>
          <w:tcPr>
            <w:tcW w:w="4009" w:type="dxa"/>
            <w:shd w:val="clear" w:color="auto" w:fill="FFFFFF" w:themeFill="background1"/>
            <w:vAlign w:val="center"/>
          </w:tcPr>
          <w:p w:rsidR="009B1425" w:rsidRPr="003B7EF2" w:rsidRDefault="00642191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EF2"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</w:p>
        </w:tc>
        <w:tc>
          <w:tcPr>
            <w:tcW w:w="1932" w:type="dxa"/>
            <w:shd w:val="clear" w:color="auto" w:fill="FFFFFF" w:themeFill="background1"/>
            <w:vAlign w:val="center"/>
          </w:tcPr>
          <w:p w:rsidR="009B1425" w:rsidRPr="003B7EF2" w:rsidRDefault="00642191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EF2">
              <w:rPr>
                <w:rFonts w:ascii="Times New Roman" w:hAnsi="Times New Roman" w:cs="Times New Roman"/>
                <w:sz w:val="28"/>
                <w:szCs w:val="28"/>
              </w:rPr>
              <w:t>Срок достижения</w:t>
            </w:r>
          </w:p>
        </w:tc>
      </w:tr>
      <w:tr w:rsidR="009B1425" w:rsidRPr="00365ECD" w:rsidTr="006402CB">
        <w:tc>
          <w:tcPr>
            <w:tcW w:w="9640" w:type="dxa"/>
            <w:gridSpan w:val="3"/>
          </w:tcPr>
          <w:p w:rsidR="009B1425" w:rsidRPr="003B7EF2" w:rsidRDefault="00DE727B" w:rsidP="00313CA3">
            <w:pPr>
              <w:pStyle w:val="2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7EF2">
              <w:rPr>
                <w:rFonts w:ascii="Times New Roman" w:hAnsi="Times New Roman"/>
                <w:sz w:val="28"/>
                <w:szCs w:val="28"/>
              </w:rPr>
              <w:t>Количественные индикаторы</w:t>
            </w:r>
          </w:p>
        </w:tc>
      </w:tr>
      <w:tr w:rsidR="009B1425" w:rsidRPr="00365ECD" w:rsidTr="006402CB">
        <w:tc>
          <w:tcPr>
            <w:tcW w:w="3699" w:type="dxa"/>
          </w:tcPr>
          <w:p w:rsidR="009B1425" w:rsidRPr="0022236C" w:rsidRDefault="009B1425" w:rsidP="00313CA3">
            <w:pPr>
              <w:tabs>
                <w:tab w:val="left" w:pos="-4962"/>
              </w:tabs>
              <w:ind w:firstLine="0"/>
              <w:rPr>
                <w:rFonts w:cs="Times New Roman"/>
                <w:b/>
              </w:rPr>
            </w:pPr>
            <w:r w:rsidRPr="0022236C">
              <w:rPr>
                <w:rFonts w:cs="Times New Roman"/>
                <w:sz w:val="28"/>
                <w:szCs w:val="28"/>
              </w:rPr>
              <w:t>1.</w:t>
            </w:r>
            <w:hyperlink w:anchor="sub_10105" w:history="1">
              <w:r w:rsidRPr="0022236C">
                <w:rPr>
                  <w:rStyle w:val="af5"/>
                  <w:b w:val="0"/>
                  <w:bCs/>
                  <w:color w:val="auto"/>
                  <w:sz w:val="28"/>
                  <w:szCs w:val="28"/>
                  <w:u w:val="none"/>
                </w:rPr>
                <w:t xml:space="preserve"> Ввод в эксплуатацию</w:t>
              </w:r>
            </w:hyperlink>
            <w:r w:rsidRPr="0022236C">
              <w:rPr>
                <w:rFonts w:cs="Times New Roman"/>
                <w:sz w:val="28"/>
                <w:szCs w:val="28"/>
              </w:rPr>
              <w:t xml:space="preserve">, техническое диагностирование </w:t>
            </w:r>
            <w:r w:rsidR="007F10FB">
              <w:rPr>
                <w:rFonts w:cs="Times New Roman"/>
                <w:sz w:val="28"/>
                <w:szCs w:val="28"/>
              </w:rPr>
              <w:t xml:space="preserve">оборудование </w:t>
            </w:r>
            <w:r>
              <w:rPr>
                <w:rFonts w:cs="Times New Roman"/>
                <w:sz w:val="28"/>
                <w:szCs w:val="28"/>
              </w:rPr>
              <w:t xml:space="preserve">аттракционов </w:t>
            </w:r>
          </w:p>
        </w:tc>
        <w:tc>
          <w:tcPr>
            <w:tcW w:w="4009" w:type="dxa"/>
          </w:tcPr>
          <w:p w:rsidR="009B1425" w:rsidRPr="00026647" w:rsidRDefault="007F10FB" w:rsidP="006402CB">
            <w:pPr>
              <w:pStyle w:val="2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Исключение ввода в эксплуатацию</w:t>
            </w:r>
            <w:r w:rsidR="00EF3F5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721632" w:rsidRPr="0072163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оборудовани</w:t>
            </w:r>
            <w:r w:rsidR="0072163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я</w:t>
            </w:r>
            <w:r w:rsidR="00721632" w:rsidRPr="0072163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аттракционов</w:t>
            </w:r>
            <w:r w:rsidR="0072163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</w:t>
            </w:r>
            <w:r w:rsidR="00721632" w:rsidRPr="0072163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EF3F5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прошедшего технического диагност</w:t>
            </w:r>
            <w:r w:rsidR="00EF3F5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ировани</w:t>
            </w:r>
            <w:r w:rsidR="0072163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я</w:t>
            </w:r>
            <w:r w:rsidR="009B1425" w:rsidRPr="0002664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932" w:type="dxa"/>
          </w:tcPr>
          <w:p w:rsidR="009B1425" w:rsidRPr="0022236C" w:rsidRDefault="006246D4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2023 года</w:t>
            </w:r>
          </w:p>
          <w:p w:rsidR="009B1425" w:rsidRPr="0022236C" w:rsidRDefault="009B1425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425" w:rsidRPr="00365ECD" w:rsidTr="006402CB">
        <w:trPr>
          <w:trHeight w:val="1158"/>
        </w:trPr>
        <w:tc>
          <w:tcPr>
            <w:tcW w:w="3699" w:type="dxa"/>
          </w:tcPr>
          <w:p w:rsidR="009B1425" w:rsidRPr="0056339E" w:rsidRDefault="0056339E" w:rsidP="006402CB">
            <w:pPr>
              <w:ind w:firstLine="0"/>
              <w:rPr>
                <w:rFonts w:cs="Times New Roman"/>
                <w:b/>
              </w:rPr>
            </w:pPr>
            <w:r>
              <w:rPr>
                <w:rFonts w:cs="Times New Roman"/>
                <w:sz w:val="28"/>
                <w:szCs w:val="28"/>
              </w:rPr>
              <w:t>2. Разработка</w:t>
            </w:r>
            <w:r w:rsidR="009B1425" w:rsidRPr="00365ECD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проектных решений </w:t>
            </w:r>
            <w:r w:rsidR="009B1425">
              <w:rPr>
                <w:rFonts w:cs="Times New Roman"/>
                <w:sz w:val="28"/>
                <w:szCs w:val="28"/>
              </w:rPr>
              <w:t xml:space="preserve">на </w:t>
            </w:r>
            <w:r w:rsidR="00EF3F57">
              <w:rPr>
                <w:rFonts w:cs="Times New Roman"/>
                <w:sz w:val="28"/>
                <w:szCs w:val="28"/>
              </w:rPr>
              <w:t>строительство (монтаж)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9B1425" w:rsidRPr="00572B5B">
              <w:rPr>
                <w:sz w:val="28"/>
                <w:szCs w:val="28"/>
              </w:rPr>
              <w:t xml:space="preserve">опасных </w:t>
            </w:r>
            <w:r w:rsidR="009B1425">
              <w:rPr>
                <w:rFonts w:cs="Times New Roman"/>
                <w:sz w:val="28"/>
                <w:szCs w:val="28"/>
              </w:rPr>
              <w:t>аттракционов</w:t>
            </w:r>
            <w:r>
              <w:rPr>
                <w:rFonts w:cs="Times New Roman"/>
                <w:sz w:val="28"/>
                <w:szCs w:val="28"/>
              </w:rPr>
              <w:t xml:space="preserve"> с учетом требований</w:t>
            </w:r>
            <w:r w:rsidR="00280F9F">
              <w:rPr>
                <w:rFonts w:cs="Times New Roman"/>
                <w:sz w:val="28"/>
                <w:szCs w:val="28"/>
              </w:rPr>
              <w:t xml:space="preserve"> </w:t>
            </w:r>
            <w:r w:rsidR="003B7EF2">
              <w:rPr>
                <w:rFonts w:cs="Times New Roman"/>
                <w:sz w:val="28"/>
                <w:szCs w:val="28"/>
              </w:rPr>
              <w:t xml:space="preserve">настоящих </w:t>
            </w:r>
            <w:r w:rsidR="00280F9F">
              <w:rPr>
                <w:rFonts w:cs="Times New Roman"/>
                <w:sz w:val="28"/>
                <w:szCs w:val="28"/>
              </w:rPr>
              <w:t>Правил</w:t>
            </w:r>
            <w:r w:rsidR="009B1425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09" w:type="dxa"/>
          </w:tcPr>
          <w:p w:rsidR="009B1425" w:rsidRPr="00365ECD" w:rsidRDefault="009B1425" w:rsidP="00313CA3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65ECD">
              <w:rPr>
                <w:rFonts w:ascii="Times New Roman" w:hAnsi="Times New Roman"/>
                <w:sz w:val="28"/>
                <w:szCs w:val="28"/>
              </w:rPr>
              <w:t>Более полный объем проектирования</w:t>
            </w:r>
            <w:r w:rsidR="003B7EF2">
              <w:rPr>
                <w:rFonts w:ascii="Times New Roman" w:hAnsi="Times New Roman"/>
                <w:sz w:val="28"/>
                <w:szCs w:val="28"/>
              </w:rPr>
              <w:t>, с учетом требований безопасности</w:t>
            </w:r>
          </w:p>
        </w:tc>
        <w:tc>
          <w:tcPr>
            <w:tcW w:w="1932" w:type="dxa"/>
          </w:tcPr>
          <w:p w:rsidR="009B1425" w:rsidRPr="00572B5B" w:rsidRDefault="006246D4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конца 2023 года</w:t>
            </w:r>
          </w:p>
          <w:p w:rsidR="009B1425" w:rsidRPr="00572B5B" w:rsidRDefault="009B1425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27B" w:rsidRPr="00365ECD" w:rsidTr="006402CB">
        <w:trPr>
          <w:trHeight w:val="134"/>
        </w:trPr>
        <w:tc>
          <w:tcPr>
            <w:tcW w:w="9640" w:type="dxa"/>
            <w:gridSpan w:val="3"/>
          </w:tcPr>
          <w:p w:rsidR="00DE727B" w:rsidRPr="00C26556" w:rsidRDefault="006402CB" w:rsidP="006246D4">
            <w:pPr>
              <w:pStyle w:val="22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</w:t>
            </w:r>
            <w:r w:rsidR="006246D4" w:rsidRPr="00C26556">
              <w:rPr>
                <w:rFonts w:ascii="Times New Roman" w:hAnsi="Times New Roman"/>
                <w:sz w:val="28"/>
                <w:szCs w:val="28"/>
              </w:rPr>
              <w:t>Качественные индикаторы</w:t>
            </w:r>
          </w:p>
        </w:tc>
      </w:tr>
      <w:tr w:rsidR="009B1425" w:rsidRPr="00365ECD" w:rsidTr="006402CB">
        <w:tc>
          <w:tcPr>
            <w:tcW w:w="3699" w:type="dxa"/>
          </w:tcPr>
          <w:p w:rsidR="009B1425" w:rsidRPr="00572B5B" w:rsidRDefault="009B1425" w:rsidP="007F10FB">
            <w:pPr>
              <w:pStyle w:val="2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72B5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7F10FB" w:rsidRPr="00572B5B">
              <w:rPr>
                <w:rFonts w:ascii="Times New Roman" w:hAnsi="Times New Roman"/>
                <w:sz w:val="28"/>
                <w:szCs w:val="28"/>
              </w:rPr>
              <w:t xml:space="preserve">Качественный контроль </w:t>
            </w:r>
            <w:r w:rsidR="00280F9F">
              <w:rPr>
                <w:rFonts w:ascii="Times New Roman" w:hAnsi="Times New Roman"/>
                <w:sz w:val="28"/>
                <w:szCs w:val="28"/>
              </w:rPr>
              <w:t xml:space="preserve">за оборудованием </w:t>
            </w:r>
            <w:r w:rsidR="007F10FB">
              <w:rPr>
                <w:rFonts w:ascii="Times New Roman" w:hAnsi="Times New Roman" w:cs="Times New Roman"/>
                <w:sz w:val="28"/>
                <w:szCs w:val="28"/>
              </w:rPr>
              <w:t>аттракционов</w:t>
            </w:r>
            <w:r w:rsidR="007F10FB" w:rsidRPr="00572B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009" w:type="dxa"/>
          </w:tcPr>
          <w:p w:rsidR="009B1425" w:rsidRPr="00572B5B" w:rsidRDefault="007F10FB" w:rsidP="007F10FB">
            <w:pPr>
              <w:pStyle w:val="2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65ECD">
              <w:rPr>
                <w:rFonts w:ascii="Times New Roman" w:hAnsi="Times New Roman"/>
                <w:sz w:val="28"/>
                <w:szCs w:val="28"/>
              </w:rPr>
              <w:t xml:space="preserve">окращение </w:t>
            </w:r>
            <w:r w:rsidRPr="00365ECD">
              <w:rPr>
                <w:rFonts w:ascii="Times New Roman" w:hAnsi="Times New Roman"/>
                <w:kern w:val="24"/>
                <w:sz w:val="28"/>
                <w:szCs w:val="28"/>
              </w:rPr>
              <w:t xml:space="preserve">аварий, инцидентов и несчастных 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 xml:space="preserve">случаев при эксплуатации </w:t>
            </w:r>
            <w:r w:rsidRPr="006053B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объектов, использующих 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аттракционное </w:t>
            </w:r>
            <w:r w:rsidRPr="006053B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932" w:type="dxa"/>
          </w:tcPr>
          <w:p w:rsidR="006246D4" w:rsidRPr="00572B5B" w:rsidRDefault="006246D4" w:rsidP="006246D4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конца 2023 года</w:t>
            </w:r>
          </w:p>
          <w:p w:rsidR="009B1425" w:rsidRPr="00572B5B" w:rsidRDefault="009B1425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425" w:rsidRPr="00572B5B" w:rsidRDefault="009B1425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425" w:rsidRPr="00365ECD" w:rsidTr="006402CB">
        <w:tc>
          <w:tcPr>
            <w:tcW w:w="3699" w:type="dxa"/>
          </w:tcPr>
          <w:p w:rsidR="009B1425" w:rsidRPr="00572B5B" w:rsidRDefault="009B1425" w:rsidP="009C4F08">
            <w:pPr>
              <w:pStyle w:val="221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72B5B">
              <w:rPr>
                <w:rFonts w:ascii="Times New Roman" w:hAnsi="Times New Roman"/>
                <w:sz w:val="28"/>
                <w:szCs w:val="28"/>
              </w:rPr>
              <w:t xml:space="preserve">-о 4. </w:t>
            </w:r>
            <w:r w:rsidR="007F10FB" w:rsidRPr="00572B5B">
              <w:rPr>
                <w:rFonts w:ascii="Times New Roman" w:hAnsi="Times New Roman"/>
                <w:sz w:val="28"/>
                <w:szCs w:val="28"/>
              </w:rPr>
              <w:t xml:space="preserve">Наличие условий для осуществления контроля </w:t>
            </w:r>
            <w:r w:rsidR="007F10FB">
              <w:rPr>
                <w:rFonts w:ascii="Times New Roman" w:hAnsi="Times New Roman"/>
                <w:sz w:val="28"/>
                <w:szCs w:val="28"/>
              </w:rPr>
              <w:t>за оборудование</w:t>
            </w:r>
            <w:r w:rsidR="006402CB">
              <w:rPr>
                <w:rFonts w:ascii="Times New Roman" w:hAnsi="Times New Roman"/>
                <w:sz w:val="28"/>
                <w:szCs w:val="28"/>
              </w:rPr>
              <w:t>м</w:t>
            </w:r>
            <w:r w:rsidR="009C4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10FB">
              <w:rPr>
                <w:rFonts w:ascii="Times New Roman" w:hAnsi="Times New Roman" w:cs="Times New Roman"/>
                <w:sz w:val="28"/>
                <w:szCs w:val="28"/>
              </w:rPr>
              <w:t>аттракционах</w:t>
            </w:r>
          </w:p>
        </w:tc>
        <w:tc>
          <w:tcPr>
            <w:tcW w:w="4009" w:type="dxa"/>
          </w:tcPr>
          <w:p w:rsidR="009B1425" w:rsidRPr="00B62F95" w:rsidRDefault="007F10FB" w:rsidP="007F10FB">
            <w:pPr>
              <w:pStyle w:val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2B5B">
              <w:rPr>
                <w:rFonts w:ascii="Times New Roman" w:hAnsi="Times New Roman"/>
                <w:sz w:val="28"/>
                <w:szCs w:val="28"/>
              </w:rPr>
              <w:t>Созда</w:t>
            </w:r>
            <w:r>
              <w:rPr>
                <w:rFonts w:ascii="Times New Roman" w:hAnsi="Times New Roman"/>
                <w:sz w:val="28"/>
                <w:szCs w:val="28"/>
              </w:rPr>
              <w:t>ние нормативных правовых</w:t>
            </w:r>
            <w:r w:rsidRPr="00572B5B">
              <w:rPr>
                <w:rFonts w:ascii="Times New Roman" w:hAnsi="Times New Roman"/>
                <w:sz w:val="28"/>
                <w:szCs w:val="28"/>
              </w:rPr>
              <w:t xml:space="preserve"> услови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3B7EF2">
              <w:rPr>
                <w:rFonts w:ascii="Times New Roman" w:hAnsi="Times New Roman"/>
                <w:sz w:val="28"/>
                <w:szCs w:val="28"/>
              </w:rPr>
              <w:t>, инструкций по безопасной эксплуатации аттракционов</w:t>
            </w:r>
          </w:p>
        </w:tc>
        <w:tc>
          <w:tcPr>
            <w:tcW w:w="1932" w:type="dxa"/>
          </w:tcPr>
          <w:p w:rsidR="006246D4" w:rsidRPr="0022236C" w:rsidRDefault="006246D4" w:rsidP="006246D4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2023 года</w:t>
            </w:r>
          </w:p>
          <w:p w:rsidR="009B1425" w:rsidRPr="00572B5B" w:rsidRDefault="009B1425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425" w:rsidRPr="00572B5B" w:rsidRDefault="009B1425" w:rsidP="007F10FB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02CB" w:rsidRDefault="006402CB" w:rsidP="00DE727B">
      <w:pPr>
        <w:pStyle w:val="221"/>
        <w:shd w:val="clear" w:color="auto" w:fill="auto"/>
        <w:spacing w:line="240" w:lineRule="auto"/>
        <w:ind w:firstLine="740"/>
        <w:rPr>
          <w:rFonts w:ascii="Times New Roman" w:hAnsi="Times New Roman"/>
          <w:sz w:val="28"/>
          <w:szCs w:val="28"/>
        </w:rPr>
      </w:pPr>
    </w:p>
    <w:p w:rsidR="00DE727B" w:rsidRDefault="00DE727B" w:rsidP="00DE727B">
      <w:pPr>
        <w:pStyle w:val="221"/>
        <w:shd w:val="clear" w:color="auto" w:fill="auto"/>
        <w:spacing w:line="240" w:lineRule="auto"/>
        <w:ind w:firstLine="740"/>
        <w:rPr>
          <w:rFonts w:cs="Times New Roman"/>
          <w:spacing w:val="2"/>
          <w:sz w:val="28"/>
          <w:szCs w:val="28"/>
        </w:rPr>
      </w:pPr>
      <w:r w:rsidRPr="00630543">
        <w:rPr>
          <w:rFonts w:ascii="Times New Roman" w:hAnsi="Times New Roman"/>
          <w:b/>
          <w:sz w:val="28"/>
          <w:szCs w:val="28"/>
        </w:rPr>
        <w:t>Итог</w:t>
      </w:r>
      <w:r w:rsidR="00630543" w:rsidRPr="00630543">
        <w:rPr>
          <w:rFonts w:ascii="Times New Roman" w:hAnsi="Times New Roman"/>
          <w:b/>
          <w:sz w:val="28"/>
          <w:szCs w:val="28"/>
        </w:rPr>
        <w:t>:</w:t>
      </w:r>
      <w:r w:rsidR="00630543">
        <w:rPr>
          <w:rFonts w:ascii="Times New Roman" w:hAnsi="Times New Roman"/>
          <w:sz w:val="28"/>
          <w:szCs w:val="28"/>
        </w:rPr>
        <w:t xml:space="preserve"> Д</w:t>
      </w:r>
      <w:r w:rsidRPr="009428E3">
        <w:rPr>
          <w:rFonts w:ascii="Times New Roman" w:hAnsi="Times New Roman"/>
          <w:sz w:val="28"/>
          <w:szCs w:val="28"/>
        </w:rPr>
        <w:t xml:space="preserve">остижение целей </w:t>
      </w:r>
      <w:r w:rsidR="003B7EF2" w:rsidRPr="003B7EF2">
        <w:rPr>
          <w:rFonts w:ascii="Times New Roman" w:hAnsi="Times New Roman" w:cs="Times New Roman"/>
          <w:sz w:val="28"/>
          <w:szCs w:val="28"/>
        </w:rPr>
        <w:t>государственного регулирования</w:t>
      </w:r>
      <w:r w:rsidR="003B7EF2" w:rsidRPr="009428E3">
        <w:rPr>
          <w:rFonts w:ascii="Times New Roman" w:hAnsi="Times New Roman"/>
          <w:sz w:val="28"/>
          <w:szCs w:val="28"/>
        </w:rPr>
        <w:t xml:space="preserve"> </w:t>
      </w:r>
      <w:r w:rsidRPr="009428E3">
        <w:rPr>
          <w:rFonts w:ascii="Times New Roman" w:hAnsi="Times New Roman"/>
          <w:sz w:val="28"/>
          <w:szCs w:val="28"/>
        </w:rPr>
        <w:t>по итогам оценки количественных и качественных индикаторов</w:t>
      </w:r>
      <w:r w:rsidR="00280F9F">
        <w:rPr>
          <w:rFonts w:ascii="Times New Roman" w:hAnsi="Times New Roman"/>
          <w:sz w:val="28"/>
          <w:szCs w:val="28"/>
        </w:rPr>
        <w:t xml:space="preserve"> прогресса</w:t>
      </w:r>
      <w:r w:rsidRPr="009428E3">
        <w:rPr>
          <w:rFonts w:ascii="Times New Roman" w:hAnsi="Times New Roman"/>
          <w:sz w:val="28"/>
          <w:szCs w:val="28"/>
        </w:rPr>
        <w:t xml:space="preserve">, на вышеуказанном примере </w:t>
      </w:r>
      <w:r w:rsidR="0018351C">
        <w:rPr>
          <w:rFonts w:ascii="Times New Roman" w:hAnsi="Times New Roman"/>
          <w:sz w:val="28"/>
          <w:szCs w:val="28"/>
        </w:rPr>
        <w:t xml:space="preserve">приведет к </w:t>
      </w:r>
      <w:r w:rsidR="0018351C">
        <w:rPr>
          <w:rFonts w:ascii="Times New Roman" w:hAnsi="Times New Roman" w:cs="Times New Roman"/>
          <w:spacing w:val="2"/>
          <w:sz w:val="28"/>
          <w:szCs w:val="28"/>
        </w:rPr>
        <w:t>предупреждению</w:t>
      </w:r>
      <w:r w:rsidR="0018351C" w:rsidRPr="0018351C">
        <w:rPr>
          <w:rFonts w:ascii="Times New Roman" w:hAnsi="Times New Roman" w:cs="Times New Roman"/>
          <w:spacing w:val="2"/>
          <w:sz w:val="28"/>
          <w:szCs w:val="28"/>
        </w:rPr>
        <w:t xml:space="preserve"> аварий, инцидентов, травматизма на объектах при использовании оборудования аттракционов</w:t>
      </w:r>
      <w:r w:rsidR="0018351C">
        <w:rPr>
          <w:rFonts w:cs="Times New Roman"/>
          <w:spacing w:val="2"/>
          <w:sz w:val="28"/>
          <w:szCs w:val="28"/>
        </w:rPr>
        <w:t>.</w:t>
      </w:r>
    </w:p>
    <w:p w:rsidR="006402CB" w:rsidRPr="00DE727B" w:rsidRDefault="006402CB" w:rsidP="00DE727B">
      <w:pPr>
        <w:pStyle w:val="221"/>
        <w:shd w:val="clear" w:color="auto" w:fill="auto"/>
        <w:spacing w:line="240" w:lineRule="auto"/>
        <w:ind w:firstLine="740"/>
        <w:rPr>
          <w:rFonts w:ascii="Times New Roman" w:hAnsi="Times New Roman"/>
          <w:sz w:val="28"/>
          <w:szCs w:val="28"/>
        </w:rPr>
      </w:pPr>
    </w:p>
    <w:p w:rsidR="00B13EA1" w:rsidRPr="003B7EF2" w:rsidRDefault="00B13EA1" w:rsidP="00B13EA1">
      <w:pPr>
        <w:rPr>
          <w:b/>
          <w:bCs/>
          <w:sz w:val="28"/>
          <w:szCs w:val="28"/>
        </w:rPr>
      </w:pPr>
      <w:r w:rsidRPr="00493E3F">
        <w:rPr>
          <w:sz w:val="28"/>
          <w:szCs w:val="28"/>
        </w:rPr>
        <w:t>6.</w:t>
      </w:r>
      <w:r w:rsidRPr="003B7EF2">
        <w:rPr>
          <w:b/>
          <w:sz w:val="28"/>
          <w:szCs w:val="28"/>
        </w:rPr>
        <w:t xml:space="preserve"> </w:t>
      </w:r>
      <w:r w:rsidRPr="003B7EF2">
        <w:rPr>
          <w:b/>
          <w:bCs/>
          <w:sz w:val="28"/>
          <w:szCs w:val="28"/>
        </w:rPr>
        <w:t>Предлагаемое регулирование</w:t>
      </w:r>
    </w:p>
    <w:p w:rsidR="00650E06" w:rsidRPr="00863EDF" w:rsidRDefault="00650E06" w:rsidP="00650E0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863EDF">
        <w:rPr>
          <w:rFonts w:cs="Times New Roman"/>
          <w:sz w:val="28"/>
          <w:szCs w:val="28"/>
        </w:rPr>
        <w:t xml:space="preserve">В предлагаемом проекте </w:t>
      </w:r>
      <w:r>
        <w:rPr>
          <w:rFonts w:cs="Times New Roman"/>
          <w:sz w:val="28"/>
          <w:szCs w:val="28"/>
        </w:rPr>
        <w:t xml:space="preserve">Правил </w:t>
      </w:r>
      <w:r w:rsidRPr="00863EDF">
        <w:rPr>
          <w:rFonts w:cs="Times New Roman"/>
          <w:sz w:val="28"/>
          <w:szCs w:val="28"/>
        </w:rPr>
        <w:t xml:space="preserve">содержатся требования по </w:t>
      </w:r>
      <w:r w:rsidRPr="00212F2C">
        <w:rPr>
          <w:sz w:val="28"/>
          <w:szCs w:val="28"/>
        </w:rPr>
        <w:t>устройств</w:t>
      </w:r>
      <w:r>
        <w:rPr>
          <w:sz w:val="28"/>
          <w:szCs w:val="28"/>
        </w:rPr>
        <w:t>у</w:t>
      </w:r>
      <w:r w:rsidRPr="00212F2C">
        <w:rPr>
          <w:sz w:val="28"/>
          <w:szCs w:val="28"/>
        </w:rPr>
        <w:t xml:space="preserve"> и безопасной эксплуатации</w:t>
      </w:r>
      <w:r w:rsidRPr="0013040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аттракционов</w:t>
      </w:r>
      <w:r w:rsidRPr="00360381">
        <w:rPr>
          <w:rFonts w:cs="Times New Roman"/>
          <w:spacing w:val="2"/>
          <w:sz w:val="28"/>
          <w:szCs w:val="28"/>
        </w:rPr>
        <w:t xml:space="preserve">, </w:t>
      </w:r>
      <w:r w:rsidRPr="00863EDF">
        <w:rPr>
          <w:rFonts w:cs="Times New Roman"/>
          <w:sz w:val="28"/>
          <w:szCs w:val="28"/>
        </w:rPr>
        <w:t xml:space="preserve">отвечающим международным стандартам. Введение таких требований в свою очередь позволяет государству исполнить взятые на себя обязательства по гармонизации норм </w:t>
      </w:r>
      <w:r w:rsidR="006402CB" w:rsidRPr="006548B6">
        <w:rPr>
          <w:rFonts w:cs="Times New Roman"/>
          <w:sz w:val="28"/>
          <w:szCs w:val="28"/>
        </w:rPr>
        <w:t>Евразийского</w:t>
      </w:r>
      <w:r w:rsidRPr="006548B6">
        <w:rPr>
          <w:rFonts w:cs="Times New Roman"/>
          <w:sz w:val="28"/>
          <w:szCs w:val="28"/>
        </w:rPr>
        <w:t xml:space="preserve"> </w:t>
      </w:r>
      <w:r w:rsidR="006402CB" w:rsidRPr="006548B6">
        <w:rPr>
          <w:rFonts w:cs="Times New Roman"/>
          <w:sz w:val="28"/>
          <w:szCs w:val="28"/>
        </w:rPr>
        <w:t xml:space="preserve">экономического </w:t>
      </w:r>
      <w:r w:rsidRPr="00863EDF">
        <w:rPr>
          <w:rFonts w:cs="Times New Roman"/>
          <w:sz w:val="28"/>
          <w:szCs w:val="28"/>
        </w:rPr>
        <w:t>союза с национальным законодательством Кыргызской Республик</w:t>
      </w:r>
      <w:r>
        <w:rPr>
          <w:rFonts w:cs="Times New Roman"/>
          <w:sz w:val="28"/>
          <w:szCs w:val="28"/>
        </w:rPr>
        <w:t>и</w:t>
      </w:r>
      <w:r w:rsidRPr="00863EDF">
        <w:rPr>
          <w:rFonts w:cs="Times New Roman"/>
          <w:sz w:val="28"/>
          <w:szCs w:val="28"/>
        </w:rPr>
        <w:t xml:space="preserve">. </w:t>
      </w:r>
    </w:p>
    <w:p w:rsidR="00650E06" w:rsidRPr="00863EDF" w:rsidRDefault="00650E06" w:rsidP="00650E06">
      <w:pPr>
        <w:rPr>
          <w:sz w:val="28"/>
          <w:szCs w:val="28"/>
        </w:rPr>
      </w:pPr>
      <w:r w:rsidRPr="00E7259C">
        <w:rPr>
          <w:sz w:val="28"/>
          <w:szCs w:val="28"/>
          <w:shd w:val="clear" w:color="auto" w:fill="FFFFFF"/>
        </w:rPr>
        <w:t xml:space="preserve">Правила безопасности </w:t>
      </w:r>
      <w:r>
        <w:rPr>
          <w:rFonts w:cs="Calibri"/>
          <w:sz w:val="28"/>
          <w:szCs w:val="28"/>
        </w:rPr>
        <w:t>устанавливают требования</w:t>
      </w:r>
      <w:r w:rsidRPr="0025668E">
        <w:rPr>
          <w:rFonts w:cs="Calibri"/>
          <w:sz w:val="28"/>
          <w:szCs w:val="28"/>
        </w:rPr>
        <w:t xml:space="preserve"> за соблюдением </w:t>
      </w:r>
      <w:r>
        <w:rPr>
          <w:rFonts w:cs="Calibri"/>
          <w:sz w:val="28"/>
          <w:szCs w:val="28"/>
        </w:rPr>
        <w:t>безопасности, обязательные</w:t>
      </w:r>
      <w:r w:rsidRPr="0025668E">
        <w:rPr>
          <w:rFonts w:cs="Calibri"/>
          <w:sz w:val="28"/>
          <w:szCs w:val="28"/>
        </w:rPr>
        <w:t xml:space="preserve"> для выполнения всеми юридическими лицами</w:t>
      </w:r>
      <w:r w:rsidR="003B7EF2">
        <w:rPr>
          <w:rFonts w:cs="Calibri"/>
          <w:sz w:val="28"/>
          <w:szCs w:val="28"/>
        </w:rPr>
        <w:t xml:space="preserve"> и индивидуальными предпринимателями,</w:t>
      </w:r>
      <w:r w:rsidRPr="0025668E">
        <w:rPr>
          <w:rFonts w:cs="Calibri"/>
          <w:sz w:val="28"/>
          <w:szCs w:val="28"/>
        </w:rPr>
        <w:t xml:space="preserve"> независимо от организационно-правовой формы</w:t>
      </w:r>
      <w:r w:rsidR="003B7EF2">
        <w:rPr>
          <w:rFonts w:cs="Calibri"/>
          <w:sz w:val="28"/>
          <w:szCs w:val="28"/>
        </w:rPr>
        <w:t xml:space="preserve">. </w:t>
      </w:r>
      <w:r w:rsidRPr="00434A7A">
        <w:rPr>
          <w:sz w:val="28"/>
          <w:szCs w:val="28"/>
        </w:rPr>
        <w:t>Правила устанавливают требования по обеспечению безопасности</w:t>
      </w:r>
      <w:r>
        <w:rPr>
          <w:sz w:val="28"/>
          <w:szCs w:val="28"/>
        </w:rPr>
        <w:t xml:space="preserve"> </w:t>
      </w:r>
      <w:r w:rsidRPr="00434A7A">
        <w:rPr>
          <w:sz w:val="28"/>
          <w:szCs w:val="28"/>
        </w:rPr>
        <w:t>пользователей</w:t>
      </w:r>
      <w:r>
        <w:rPr>
          <w:sz w:val="28"/>
          <w:szCs w:val="28"/>
        </w:rPr>
        <w:t>,</w:t>
      </w:r>
      <w:r w:rsidRPr="00434A7A">
        <w:rPr>
          <w:sz w:val="28"/>
          <w:szCs w:val="28"/>
        </w:rPr>
        <w:t xml:space="preserve"> обслуживающего персонала</w:t>
      </w:r>
      <w:r>
        <w:rPr>
          <w:sz w:val="28"/>
          <w:szCs w:val="28"/>
        </w:rPr>
        <w:t xml:space="preserve">, </w:t>
      </w:r>
      <w:r w:rsidRPr="00434A7A">
        <w:rPr>
          <w:sz w:val="28"/>
          <w:szCs w:val="28"/>
        </w:rPr>
        <w:t>лиц, осуществляющих инспекционный контроль</w:t>
      </w:r>
      <w:r>
        <w:rPr>
          <w:sz w:val="28"/>
          <w:szCs w:val="28"/>
        </w:rPr>
        <w:t>,</w:t>
      </w:r>
      <w:r w:rsidRPr="00434A7A">
        <w:rPr>
          <w:sz w:val="28"/>
          <w:szCs w:val="28"/>
        </w:rPr>
        <w:t xml:space="preserve"> </w:t>
      </w:r>
      <w:r w:rsidRPr="00C70C70">
        <w:rPr>
          <w:sz w:val="28"/>
          <w:szCs w:val="28"/>
        </w:rPr>
        <w:t xml:space="preserve">при использовании </w:t>
      </w:r>
      <w:r>
        <w:rPr>
          <w:rFonts w:cs="Times New Roman"/>
          <w:sz w:val="28"/>
          <w:szCs w:val="28"/>
        </w:rPr>
        <w:t>аттракционов</w:t>
      </w:r>
      <w:r w:rsidRPr="00C70C70">
        <w:rPr>
          <w:sz w:val="28"/>
          <w:szCs w:val="28"/>
        </w:rPr>
        <w:t xml:space="preserve"> по назначению, их </w:t>
      </w:r>
      <w:hyperlink w:anchor="sub_101037" w:history="1">
        <w:r w:rsidRPr="00E7259C">
          <w:rPr>
            <w:rStyle w:val="af5"/>
            <w:b w:val="0"/>
            <w:bCs/>
            <w:color w:val="auto"/>
            <w:sz w:val="28"/>
            <w:szCs w:val="28"/>
            <w:u w:val="none"/>
          </w:rPr>
          <w:t>техническом обслуживании</w:t>
        </w:r>
      </w:hyperlink>
      <w:r w:rsidRPr="00C70C70">
        <w:rPr>
          <w:sz w:val="28"/>
          <w:szCs w:val="28"/>
        </w:rPr>
        <w:t xml:space="preserve"> и ремонте.</w:t>
      </w:r>
    </w:p>
    <w:p w:rsidR="00650E06" w:rsidRPr="000B2490" w:rsidRDefault="000B2490" w:rsidP="000B249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50E06">
        <w:rPr>
          <w:sz w:val="28"/>
          <w:szCs w:val="28"/>
        </w:rPr>
        <w:t>ри эксплуатации</w:t>
      </w:r>
      <w:r w:rsidR="00650E06" w:rsidRPr="00130405">
        <w:rPr>
          <w:rFonts w:cs="Times New Roman"/>
          <w:sz w:val="28"/>
          <w:szCs w:val="28"/>
        </w:rPr>
        <w:t xml:space="preserve"> </w:t>
      </w:r>
      <w:r w:rsidR="0020274D">
        <w:rPr>
          <w:rFonts w:cs="Times New Roman"/>
          <w:sz w:val="28"/>
          <w:szCs w:val="28"/>
        </w:rPr>
        <w:t>аттракционов</w:t>
      </w:r>
      <w:r w:rsidR="00650E06" w:rsidRPr="007A1BC3">
        <w:rPr>
          <w:rFonts w:cs="Times New Roman"/>
          <w:spacing w:val="2"/>
          <w:sz w:val="28"/>
          <w:szCs w:val="28"/>
        </w:rPr>
        <w:t xml:space="preserve">, </w:t>
      </w:r>
      <w:r w:rsidR="00650E06">
        <w:rPr>
          <w:sz w:val="28"/>
          <w:szCs w:val="28"/>
        </w:rPr>
        <w:t xml:space="preserve">будут в обязательном порядке </w:t>
      </w:r>
      <w:r w:rsidR="00650E06" w:rsidRPr="00863EDF">
        <w:rPr>
          <w:sz w:val="28"/>
          <w:szCs w:val="28"/>
        </w:rPr>
        <w:t>определ</w:t>
      </w:r>
      <w:r w:rsidR="0020274D">
        <w:rPr>
          <w:sz w:val="28"/>
          <w:szCs w:val="28"/>
        </w:rPr>
        <w:t>яться</w:t>
      </w:r>
      <w:r w:rsidR="00650E06" w:rsidRPr="00863EDF">
        <w:rPr>
          <w:sz w:val="28"/>
          <w:szCs w:val="28"/>
        </w:rPr>
        <w:t xml:space="preserve"> </w:t>
      </w:r>
      <w:r w:rsidR="00650E06">
        <w:rPr>
          <w:sz w:val="28"/>
          <w:szCs w:val="28"/>
        </w:rPr>
        <w:t xml:space="preserve">меры безопасности и </w:t>
      </w:r>
      <w:r w:rsidR="00650E06" w:rsidRPr="00863EDF">
        <w:rPr>
          <w:sz w:val="28"/>
          <w:szCs w:val="28"/>
        </w:rPr>
        <w:t>порядок действий рабочих и должностных лиц</w:t>
      </w:r>
      <w:r w:rsidR="003B7EF2">
        <w:rPr>
          <w:sz w:val="28"/>
          <w:szCs w:val="28"/>
        </w:rPr>
        <w:t>, в том числе действий при аварийных ситуациях</w:t>
      </w:r>
      <w:r w:rsidR="0020274D">
        <w:rPr>
          <w:sz w:val="28"/>
          <w:szCs w:val="28"/>
        </w:rPr>
        <w:t>,</w:t>
      </w:r>
      <w:r w:rsidR="00280F9F">
        <w:rPr>
          <w:sz w:val="28"/>
          <w:szCs w:val="28"/>
        </w:rPr>
        <w:t xml:space="preserve"> на основании требований Правил</w:t>
      </w:r>
      <w:r w:rsidR="00650E06" w:rsidRPr="00863EDF">
        <w:rPr>
          <w:sz w:val="28"/>
          <w:szCs w:val="28"/>
        </w:rPr>
        <w:t>.</w:t>
      </w:r>
    </w:p>
    <w:p w:rsidR="006402CB" w:rsidRDefault="006402CB" w:rsidP="00650E06"/>
    <w:p w:rsidR="00650E06" w:rsidRPr="0020274D" w:rsidRDefault="00650E06" w:rsidP="0018351C">
      <w:pPr>
        <w:rPr>
          <w:b/>
          <w:bCs/>
          <w:sz w:val="28"/>
          <w:szCs w:val="28"/>
        </w:rPr>
      </w:pPr>
      <w:r w:rsidRPr="0020274D">
        <w:rPr>
          <w:sz w:val="28"/>
          <w:szCs w:val="28"/>
        </w:rPr>
        <w:t xml:space="preserve">7. </w:t>
      </w:r>
      <w:r w:rsidRPr="0020274D">
        <w:rPr>
          <w:b/>
          <w:bCs/>
          <w:sz w:val="28"/>
          <w:szCs w:val="28"/>
        </w:rPr>
        <w:t>Оценка вероятных социальных и экономических последствий регулирования</w:t>
      </w:r>
    </w:p>
    <w:p w:rsidR="0018351C" w:rsidRPr="00493E3F" w:rsidRDefault="0018351C" w:rsidP="0018351C">
      <w:pPr>
        <w:rPr>
          <w:sz w:val="28"/>
          <w:szCs w:val="28"/>
        </w:rPr>
      </w:pPr>
      <w:r w:rsidRPr="00493E3F">
        <w:rPr>
          <w:sz w:val="28"/>
          <w:szCs w:val="28"/>
        </w:rPr>
        <w:t>7.1. Ожидаемая результативность (уровень достижения цели регулирования)</w:t>
      </w:r>
      <w:r w:rsidR="0020274D" w:rsidRPr="00493E3F">
        <w:rPr>
          <w:sz w:val="28"/>
          <w:szCs w:val="28"/>
        </w:rPr>
        <w:t>:</w:t>
      </w:r>
    </w:p>
    <w:p w:rsidR="0018351C" w:rsidRPr="00863EDF" w:rsidRDefault="006402CB" w:rsidP="0018351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6402CB">
        <w:rPr>
          <w:rFonts w:cs="Times New Roman"/>
          <w:sz w:val="28"/>
          <w:szCs w:val="28"/>
        </w:rPr>
        <w:t>–</w:t>
      </w:r>
      <w:r w:rsidR="0018351C" w:rsidRPr="00863EDF">
        <w:rPr>
          <w:rFonts w:cs="Times New Roman"/>
          <w:sz w:val="28"/>
          <w:szCs w:val="28"/>
        </w:rPr>
        <w:t xml:space="preserve"> утверждение обязательных требований к процессам </w:t>
      </w:r>
      <w:r w:rsidR="0018351C">
        <w:rPr>
          <w:rFonts w:cs="Times New Roman"/>
          <w:sz w:val="28"/>
          <w:szCs w:val="28"/>
        </w:rPr>
        <w:t xml:space="preserve">проектирования и </w:t>
      </w:r>
      <w:r w:rsidR="0018351C" w:rsidRPr="001A51E5">
        <w:rPr>
          <w:rFonts w:cs="Times New Roman"/>
          <w:sz w:val="28"/>
          <w:szCs w:val="28"/>
        </w:rPr>
        <w:t>эксплуатации</w:t>
      </w:r>
      <w:r w:rsidR="0018351C" w:rsidRPr="00E872A9">
        <w:rPr>
          <w:rFonts w:cs="Times New Roman"/>
          <w:b/>
          <w:spacing w:val="2"/>
          <w:sz w:val="28"/>
          <w:szCs w:val="28"/>
        </w:rPr>
        <w:t xml:space="preserve"> </w:t>
      </w:r>
      <w:r w:rsidR="0018351C" w:rsidRPr="006053BC">
        <w:rPr>
          <w:rFonts w:cs="Times New Roman"/>
          <w:spacing w:val="2"/>
          <w:sz w:val="28"/>
          <w:szCs w:val="28"/>
        </w:rPr>
        <w:t xml:space="preserve">объектов, использующих </w:t>
      </w:r>
      <w:r w:rsidR="0018351C">
        <w:rPr>
          <w:rFonts w:cs="Times New Roman"/>
          <w:sz w:val="28"/>
          <w:szCs w:val="28"/>
        </w:rPr>
        <w:t>аттракционное</w:t>
      </w:r>
      <w:r w:rsidR="0018351C" w:rsidRPr="006053BC">
        <w:rPr>
          <w:rFonts w:cs="Times New Roman"/>
          <w:spacing w:val="2"/>
          <w:sz w:val="28"/>
          <w:szCs w:val="28"/>
        </w:rPr>
        <w:t xml:space="preserve"> оборудование</w:t>
      </w:r>
      <w:r w:rsidR="0018351C" w:rsidRPr="00863EDF">
        <w:rPr>
          <w:rFonts w:cs="Times New Roman"/>
          <w:sz w:val="28"/>
          <w:szCs w:val="28"/>
        </w:rPr>
        <w:t xml:space="preserve">; </w:t>
      </w:r>
    </w:p>
    <w:p w:rsidR="0018351C" w:rsidRPr="00863EDF" w:rsidRDefault="006402CB" w:rsidP="0018351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6402CB">
        <w:rPr>
          <w:rFonts w:cs="Times New Roman"/>
          <w:sz w:val="28"/>
          <w:szCs w:val="28"/>
        </w:rPr>
        <w:t>–</w:t>
      </w:r>
      <w:r w:rsidR="0018351C" w:rsidRPr="00863EDF">
        <w:rPr>
          <w:rFonts w:cs="Times New Roman"/>
          <w:sz w:val="28"/>
          <w:szCs w:val="28"/>
        </w:rPr>
        <w:t xml:space="preserve"> внедрение международных стандартов к </w:t>
      </w:r>
      <w:r w:rsidR="0018351C" w:rsidRPr="001A51E5">
        <w:rPr>
          <w:rFonts w:cs="Times New Roman"/>
          <w:sz w:val="28"/>
          <w:szCs w:val="28"/>
        </w:rPr>
        <w:t>эксплуатации</w:t>
      </w:r>
      <w:r w:rsidR="0018351C" w:rsidRPr="00E872A9">
        <w:rPr>
          <w:rFonts w:cs="Times New Roman"/>
          <w:b/>
          <w:spacing w:val="2"/>
          <w:sz w:val="28"/>
          <w:szCs w:val="28"/>
        </w:rPr>
        <w:t xml:space="preserve"> </w:t>
      </w:r>
      <w:r w:rsidR="0018351C" w:rsidRPr="006053BC">
        <w:rPr>
          <w:rFonts w:cs="Times New Roman"/>
          <w:spacing w:val="2"/>
          <w:sz w:val="28"/>
          <w:szCs w:val="28"/>
        </w:rPr>
        <w:t xml:space="preserve">объектов, использующих </w:t>
      </w:r>
      <w:r w:rsidR="0018351C">
        <w:rPr>
          <w:rFonts w:cs="Times New Roman"/>
          <w:sz w:val="28"/>
          <w:szCs w:val="28"/>
        </w:rPr>
        <w:t>аттракционное</w:t>
      </w:r>
      <w:r w:rsidR="0018351C" w:rsidRPr="006053BC">
        <w:rPr>
          <w:rFonts w:cs="Times New Roman"/>
          <w:spacing w:val="2"/>
          <w:sz w:val="28"/>
          <w:szCs w:val="28"/>
        </w:rPr>
        <w:t xml:space="preserve"> оборудование</w:t>
      </w:r>
      <w:r w:rsidR="0018351C" w:rsidRPr="006053BC">
        <w:rPr>
          <w:rFonts w:cs="Times New Roman"/>
          <w:sz w:val="28"/>
          <w:szCs w:val="28"/>
        </w:rPr>
        <w:t xml:space="preserve">, </w:t>
      </w:r>
      <w:r w:rsidR="0018351C" w:rsidRPr="00863EDF">
        <w:rPr>
          <w:rFonts w:cs="Times New Roman"/>
          <w:sz w:val="28"/>
          <w:szCs w:val="28"/>
        </w:rPr>
        <w:t xml:space="preserve">в том числе </w:t>
      </w:r>
      <w:r w:rsidRPr="006548B6">
        <w:rPr>
          <w:rFonts w:cs="Times New Roman"/>
          <w:sz w:val="28"/>
          <w:szCs w:val="28"/>
        </w:rPr>
        <w:t xml:space="preserve">Евразийского экономического </w:t>
      </w:r>
      <w:r w:rsidR="0018351C" w:rsidRPr="00863EDF">
        <w:rPr>
          <w:rFonts w:cs="Times New Roman"/>
          <w:sz w:val="28"/>
          <w:szCs w:val="28"/>
        </w:rPr>
        <w:t xml:space="preserve">союза, в законодательство Кыргызской Республики; </w:t>
      </w:r>
    </w:p>
    <w:p w:rsidR="0018351C" w:rsidRDefault="006402CB" w:rsidP="0018351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6402CB">
        <w:rPr>
          <w:rFonts w:cs="Times New Roman"/>
          <w:sz w:val="28"/>
          <w:szCs w:val="28"/>
        </w:rPr>
        <w:lastRenderedPageBreak/>
        <w:t>–</w:t>
      </w:r>
      <w:r w:rsidR="0018351C" w:rsidRPr="00863EDF">
        <w:rPr>
          <w:rFonts w:cs="Times New Roman"/>
          <w:sz w:val="28"/>
          <w:szCs w:val="28"/>
        </w:rPr>
        <w:t xml:space="preserve"> введение инструментов и механизмов оценки соответствия </w:t>
      </w:r>
      <w:r w:rsidR="0018351C" w:rsidRPr="001A51E5">
        <w:rPr>
          <w:rFonts w:cs="Times New Roman"/>
          <w:sz w:val="28"/>
          <w:szCs w:val="28"/>
        </w:rPr>
        <w:t>эксплуатации</w:t>
      </w:r>
      <w:r w:rsidR="0018351C" w:rsidRPr="00E872A9">
        <w:rPr>
          <w:rFonts w:cs="Times New Roman"/>
          <w:b/>
          <w:spacing w:val="2"/>
          <w:sz w:val="28"/>
          <w:szCs w:val="28"/>
        </w:rPr>
        <w:t xml:space="preserve"> </w:t>
      </w:r>
      <w:r w:rsidR="0020274D">
        <w:rPr>
          <w:rFonts w:cs="Times New Roman"/>
          <w:sz w:val="28"/>
          <w:szCs w:val="28"/>
        </w:rPr>
        <w:t>аттракционного</w:t>
      </w:r>
      <w:r w:rsidR="0020274D">
        <w:rPr>
          <w:rFonts w:cs="Times New Roman"/>
          <w:spacing w:val="2"/>
          <w:sz w:val="28"/>
          <w:szCs w:val="28"/>
        </w:rPr>
        <w:t xml:space="preserve"> оборудования</w:t>
      </w:r>
      <w:r w:rsidR="0018351C" w:rsidRPr="006053BC">
        <w:rPr>
          <w:rFonts w:cs="Times New Roman"/>
          <w:spacing w:val="2"/>
          <w:sz w:val="28"/>
          <w:szCs w:val="28"/>
        </w:rPr>
        <w:t xml:space="preserve"> </w:t>
      </w:r>
      <w:r w:rsidR="0018351C" w:rsidRPr="00863EDF">
        <w:rPr>
          <w:rFonts w:cs="Times New Roman"/>
          <w:sz w:val="28"/>
          <w:szCs w:val="28"/>
        </w:rPr>
        <w:t xml:space="preserve">установленным требованиям и стандартам. </w:t>
      </w:r>
    </w:p>
    <w:p w:rsidR="006402CB" w:rsidRDefault="006402CB" w:rsidP="0018351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18351C" w:rsidRPr="00B1198F" w:rsidRDefault="0018351C" w:rsidP="0018351C">
      <w:pPr>
        <w:rPr>
          <w:b/>
        </w:rPr>
      </w:pPr>
      <w:r w:rsidRPr="00B1198F">
        <w:rPr>
          <w:b/>
          <w:sz w:val="28"/>
          <w:szCs w:val="28"/>
        </w:rPr>
        <w:t>7.2. Ожидаемое воздействие на экономику, социальный сектор и экологию</w:t>
      </w:r>
      <w:r w:rsidRPr="00B1198F">
        <w:rPr>
          <w:b/>
        </w:rPr>
        <w:t>:</w:t>
      </w:r>
    </w:p>
    <w:p w:rsidR="0018351C" w:rsidRPr="00B1198F" w:rsidRDefault="0018351C" w:rsidP="0018351C">
      <w:pPr>
        <w:rPr>
          <w:b/>
          <w:sz w:val="28"/>
          <w:szCs w:val="28"/>
        </w:rPr>
      </w:pPr>
      <w:r w:rsidRPr="00B1198F">
        <w:rPr>
          <w:b/>
          <w:sz w:val="28"/>
          <w:szCs w:val="28"/>
        </w:rPr>
        <w:t>1) воздействие на экономику: позитивное и негативное;</w:t>
      </w:r>
    </w:p>
    <w:p w:rsidR="003F6E8D" w:rsidRPr="00280F9F" w:rsidRDefault="003F6E8D" w:rsidP="00280F9F">
      <w:pPr>
        <w:ind w:firstLine="709"/>
        <w:rPr>
          <w:sz w:val="28"/>
          <w:szCs w:val="28"/>
        </w:rPr>
      </w:pPr>
      <w:r w:rsidRPr="003B2E7A">
        <w:rPr>
          <w:sz w:val="28"/>
          <w:szCs w:val="28"/>
        </w:rPr>
        <w:t xml:space="preserve">Знания и опыт отечественных аварий стали хуже обрабатываться и учитываться в предупреждающей практике. Информация об авариях есть, а знаний о современных опасностях мало. Деформированы или разрушены известные и доступные ранее методы, и средства актуализации действующих требований безопасности с учетом </w:t>
      </w:r>
      <w:r>
        <w:rPr>
          <w:sz w:val="28"/>
          <w:szCs w:val="28"/>
        </w:rPr>
        <w:t>и</w:t>
      </w:r>
      <w:r w:rsidRPr="003B2E7A">
        <w:rPr>
          <w:sz w:val="28"/>
          <w:szCs w:val="28"/>
        </w:rPr>
        <w:t xml:space="preserve">нноваций в технологиях. </w:t>
      </w:r>
    </w:p>
    <w:p w:rsidR="0018351C" w:rsidRPr="00B1198F" w:rsidRDefault="0018351C" w:rsidP="0018351C">
      <w:pPr>
        <w:rPr>
          <w:b/>
          <w:sz w:val="28"/>
          <w:szCs w:val="28"/>
        </w:rPr>
      </w:pPr>
      <w:r w:rsidRPr="00B1198F">
        <w:rPr>
          <w:b/>
          <w:sz w:val="28"/>
          <w:szCs w:val="28"/>
        </w:rPr>
        <w:t>2) воздействие на социальную сферу: позитивное и негативное;</w:t>
      </w:r>
    </w:p>
    <w:p w:rsidR="003F6E8D" w:rsidRDefault="003F6E8D" w:rsidP="0018351C">
      <w:r w:rsidRPr="00306837">
        <w:rPr>
          <w:sz w:val="28"/>
          <w:szCs w:val="28"/>
        </w:rPr>
        <w:t>Среди опасных объект</w:t>
      </w:r>
      <w:r>
        <w:rPr>
          <w:sz w:val="28"/>
          <w:szCs w:val="28"/>
        </w:rPr>
        <w:t>ов –</w:t>
      </w:r>
      <w:r w:rsidRPr="00D95C96">
        <w:rPr>
          <w:rFonts w:cs="Times New Roman"/>
          <w:b/>
          <w:spacing w:val="2"/>
          <w:sz w:val="28"/>
          <w:szCs w:val="28"/>
        </w:rPr>
        <w:t xml:space="preserve"> </w:t>
      </w:r>
      <w:r w:rsidRPr="00D95C96">
        <w:rPr>
          <w:rFonts w:cs="Times New Roman"/>
          <w:spacing w:val="2"/>
          <w:sz w:val="28"/>
          <w:szCs w:val="28"/>
        </w:rPr>
        <w:t>объекты, использующих оборудование</w:t>
      </w:r>
      <w:r w:rsidRPr="00405BA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аттракционов</w:t>
      </w:r>
      <w:r w:rsidRPr="00D95C96">
        <w:rPr>
          <w:rFonts w:cs="Times New Roman"/>
          <w:spacing w:val="2"/>
          <w:sz w:val="28"/>
          <w:szCs w:val="28"/>
        </w:rPr>
        <w:t xml:space="preserve">, </w:t>
      </w:r>
      <w:r w:rsidRPr="00306837">
        <w:rPr>
          <w:sz w:val="28"/>
          <w:szCs w:val="28"/>
        </w:rPr>
        <w:t>вследствие очевидной и обоснованной опасности данной</w:t>
      </w:r>
      <w:r>
        <w:rPr>
          <w:sz w:val="28"/>
          <w:szCs w:val="28"/>
        </w:rPr>
        <w:t xml:space="preserve"> области</w:t>
      </w:r>
      <w:r w:rsidRPr="00306837">
        <w:rPr>
          <w:sz w:val="28"/>
          <w:szCs w:val="28"/>
        </w:rPr>
        <w:t xml:space="preserve">. По причине этого, отсутствие единых утвержденных требований может привести не только к гибели людей и нанесению вреда здоровью, ущербу имуществу, но также </w:t>
      </w:r>
      <w:r w:rsidRPr="006548B6">
        <w:rPr>
          <w:sz w:val="28"/>
          <w:szCs w:val="28"/>
        </w:rPr>
        <w:t xml:space="preserve">к </w:t>
      </w:r>
      <w:r w:rsidR="006402CB" w:rsidRPr="006548B6">
        <w:rPr>
          <w:sz w:val="28"/>
          <w:szCs w:val="28"/>
        </w:rPr>
        <w:t>серьезному ущербу для предпринимательства и сокращению рабочих мест</w:t>
      </w:r>
      <w:r w:rsidR="006402CB">
        <w:rPr>
          <w:sz w:val="28"/>
          <w:szCs w:val="28"/>
        </w:rPr>
        <w:t xml:space="preserve">. </w:t>
      </w:r>
    </w:p>
    <w:p w:rsidR="00E44CB6" w:rsidRPr="003F6E8D" w:rsidRDefault="0018351C" w:rsidP="003F6E8D">
      <w:r w:rsidRPr="00B1198F">
        <w:rPr>
          <w:b/>
          <w:sz w:val="28"/>
          <w:szCs w:val="28"/>
        </w:rPr>
        <w:t>3) воздействие на экологию: позитивное и негативное</w:t>
      </w:r>
      <w:r>
        <w:t>.</w:t>
      </w:r>
    </w:p>
    <w:p w:rsidR="00E44CB6" w:rsidRDefault="00E44CB6" w:rsidP="00E44CB6">
      <w:pPr>
        <w:ind w:firstLine="709"/>
        <w:rPr>
          <w:rFonts w:cs="Times New Roman"/>
          <w:sz w:val="28"/>
          <w:szCs w:val="28"/>
          <w:shd w:val="clear" w:color="auto" w:fill="FFFFFF"/>
        </w:rPr>
      </w:pPr>
      <w:r w:rsidRPr="00F5053C">
        <w:rPr>
          <w:rFonts w:cs="Times New Roman"/>
          <w:sz w:val="28"/>
          <w:szCs w:val="28"/>
          <w:shd w:val="clear" w:color="auto" w:fill="FFFFFF"/>
        </w:rPr>
        <w:t xml:space="preserve">Каждый этап </w:t>
      </w:r>
      <w:r>
        <w:rPr>
          <w:rFonts w:cs="Times New Roman"/>
          <w:sz w:val="28"/>
          <w:szCs w:val="28"/>
          <w:shd w:val="clear" w:color="auto" w:fill="FFFFFF"/>
        </w:rPr>
        <w:t xml:space="preserve">проектирования, строительства и эксплуатации </w:t>
      </w:r>
      <w:r w:rsidRPr="00306837">
        <w:rPr>
          <w:sz w:val="28"/>
          <w:szCs w:val="28"/>
        </w:rPr>
        <w:t>объект</w:t>
      </w:r>
      <w:r>
        <w:rPr>
          <w:sz w:val="28"/>
          <w:szCs w:val="28"/>
        </w:rPr>
        <w:t>ов,</w:t>
      </w:r>
      <w:r w:rsidRPr="00306837">
        <w:rPr>
          <w:sz w:val="28"/>
          <w:szCs w:val="28"/>
        </w:rPr>
        <w:t xml:space="preserve"> </w:t>
      </w:r>
      <w:r w:rsidRPr="00BA14CD">
        <w:rPr>
          <w:rFonts w:cs="Times New Roman"/>
          <w:spacing w:val="2"/>
          <w:sz w:val="28"/>
          <w:szCs w:val="28"/>
        </w:rPr>
        <w:t xml:space="preserve">работающих </w:t>
      </w:r>
      <w:r w:rsidR="00031CB1">
        <w:rPr>
          <w:rFonts w:cs="Times New Roman"/>
          <w:spacing w:val="2"/>
          <w:sz w:val="28"/>
          <w:szCs w:val="28"/>
        </w:rPr>
        <w:t>с использованием оборудования</w:t>
      </w:r>
      <w:r w:rsidR="00405BA4" w:rsidRPr="00405BA4">
        <w:rPr>
          <w:rFonts w:cs="Times New Roman"/>
          <w:sz w:val="28"/>
          <w:szCs w:val="28"/>
        </w:rPr>
        <w:t xml:space="preserve"> </w:t>
      </w:r>
      <w:r w:rsidR="00405BA4">
        <w:rPr>
          <w:rFonts w:cs="Times New Roman"/>
          <w:sz w:val="28"/>
          <w:szCs w:val="28"/>
        </w:rPr>
        <w:t>аттракционов</w:t>
      </w:r>
      <w:r>
        <w:rPr>
          <w:rFonts w:cs="Times New Roman"/>
          <w:spacing w:val="2"/>
          <w:sz w:val="28"/>
          <w:szCs w:val="28"/>
        </w:rPr>
        <w:t>,</w:t>
      </w:r>
      <w:r w:rsidRPr="00F5053C">
        <w:rPr>
          <w:rFonts w:cs="Times New Roman"/>
          <w:sz w:val="28"/>
          <w:szCs w:val="28"/>
          <w:shd w:val="clear" w:color="auto" w:fill="FFFFFF"/>
        </w:rPr>
        <w:t xml:space="preserve"> должен иметь строго регламентируемый характер</w:t>
      </w:r>
      <w:r>
        <w:rPr>
          <w:rFonts w:cs="Times New Roman"/>
          <w:sz w:val="28"/>
          <w:szCs w:val="28"/>
          <w:shd w:val="clear" w:color="auto" w:fill="FFFFFF"/>
        </w:rPr>
        <w:t>,</w:t>
      </w:r>
      <w:r w:rsidRPr="00F5053C">
        <w:rPr>
          <w:rFonts w:cs="Times New Roman"/>
          <w:sz w:val="28"/>
          <w:szCs w:val="28"/>
          <w:shd w:val="clear" w:color="auto" w:fill="FFFFFF"/>
        </w:rPr>
        <w:t xml:space="preserve"> и производит</w:t>
      </w:r>
      <w:r>
        <w:rPr>
          <w:rFonts w:cs="Times New Roman"/>
          <w:sz w:val="28"/>
          <w:szCs w:val="28"/>
          <w:shd w:val="clear" w:color="auto" w:fill="FFFFFF"/>
        </w:rPr>
        <w:t>ь</w:t>
      </w:r>
      <w:r w:rsidRPr="00F5053C">
        <w:rPr>
          <w:rFonts w:cs="Times New Roman"/>
          <w:sz w:val="28"/>
          <w:szCs w:val="28"/>
          <w:shd w:val="clear" w:color="auto" w:fill="FFFFFF"/>
        </w:rPr>
        <w:t xml:space="preserve">ся </w:t>
      </w:r>
      <w:r>
        <w:rPr>
          <w:rFonts w:cs="Times New Roman"/>
          <w:sz w:val="28"/>
          <w:szCs w:val="28"/>
          <w:shd w:val="clear" w:color="auto" w:fill="FFFFFF"/>
        </w:rPr>
        <w:t xml:space="preserve">профессиональными специалистами </w:t>
      </w:r>
      <w:r w:rsidRPr="00F5053C">
        <w:rPr>
          <w:rFonts w:cs="Times New Roman"/>
          <w:sz w:val="28"/>
          <w:szCs w:val="28"/>
          <w:shd w:val="clear" w:color="auto" w:fill="FFFFFF"/>
        </w:rPr>
        <w:t xml:space="preserve">наиболее </w:t>
      </w:r>
      <w:r>
        <w:rPr>
          <w:rFonts w:cs="Times New Roman"/>
          <w:sz w:val="28"/>
          <w:szCs w:val="28"/>
          <w:shd w:val="clear" w:color="auto" w:fill="FFFFFF"/>
        </w:rPr>
        <w:t>точным,</w:t>
      </w:r>
      <w:r w:rsidRPr="00F5053C">
        <w:rPr>
          <w:rFonts w:cs="Times New Roman"/>
          <w:sz w:val="28"/>
          <w:szCs w:val="28"/>
          <w:shd w:val="clear" w:color="auto" w:fill="FFFFFF"/>
        </w:rPr>
        <w:t xml:space="preserve"> тщательным </w:t>
      </w:r>
      <w:r>
        <w:rPr>
          <w:rFonts w:cs="Times New Roman"/>
          <w:sz w:val="28"/>
          <w:szCs w:val="28"/>
          <w:shd w:val="clear" w:color="auto" w:fill="FFFFFF"/>
        </w:rPr>
        <w:t xml:space="preserve">и надлежащим </w:t>
      </w:r>
      <w:r w:rsidR="00E40F88">
        <w:rPr>
          <w:rFonts w:cs="Times New Roman"/>
          <w:sz w:val="28"/>
          <w:szCs w:val="28"/>
          <w:shd w:val="clear" w:color="auto" w:fill="FFFFFF"/>
        </w:rPr>
        <w:t>образом, с особым фокусом на безопасность выполненных работ</w:t>
      </w:r>
      <w:r w:rsidR="006548B6">
        <w:rPr>
          <w:rFonts w:cs="Times New Roman"/>
          <w:sz w:val="28"/>
          <w:szCs w:val="28"/>
          <w:shd w:val="clear" w:color="auto" w:fill="FFFFFF"/>
        </w:rPr>
        <w:t xml:space="preserve"> и воздействия на экологию</w:t>
      </w:r>
      <w:r w:rsidR="00E40F88">
        <w:rPr>
          <w:rFonts w:cs="Times New Roman"/>
          <w:sz w:val="28"/>
          <w:szCs w:val="28"/>
          <w:shd w:val="clear" w:color="auto" w:fill="FFFFFF"/>
        </w:rPr>
        <w:t>.</w:t>
      </w:r>
    </w:p>
    <w:p w:rsidR="006402CB" w:rsidRDefault="006402CB" w:rsidP="00E44CB6">
      <w:pPr>
        <w:ind w:firstLine="709"/>
        <w:rPr>
          <w:rFonts w:cs="Times New Roman"/>
          <w:sz w:val="28"/>
          <w:szCs w:val="28"/>
          <w:shd w:val="clear" w:color="auto" w:fill="FFFFFF"/>
        </w:rPr>
      </w:pPr>
    </w:p>
    <w:p w:rsidR="00AE31C6" w:rsidRPr="00B1198F" w:rsidRDefault="003E2148" w:rsidP="00AE31C6">
      <w:pPr>
        <w:rPr>
          <w:b/>
          <w:sz w:val="28"/>
          <w:szCs w:val="28"/>
        </w:rPr>
      </w:pPr>
      <w:r w:rsidRPr="00B1198F">
        <w:rPr>
          <w:b/>
          <w:sz w:val="28"/>
          <w:szCs w:val="28"/>
        </w:rPr>
        <w:t>7.3. Ожидаемое воздействие на основные группы заинтересованных сторон - адресатов регулирования:</w:t>
      </w:r>
    </w:p>
    <w:p w:rsidR="00AC757F" w:rsidRPr="00B1198F" w:rsidRDefault="003E2148" w:rsidP="00AC757F">
      <w:pPr>
        <w:rPr>
          <w:b/>
          <w:sz w:val="28"/>
          <w:szCs w:val="28"/>
          <w:shd w:val="clear" w:color="auto" w:fill="FFFFFF"/>
        </w:rPr>
      </w:pPr>
      <w:r w:rsidRPr="00B1198F">
        <w:rPr>
          <w:b/>
          <w:sz w:val="28"/>
          <w:szCs w:val="28"/>
        </w:rPr>
        <w:t>1) государственные органы (с разделением по государственным органам): позитивное и негативное;</w:t>
      </w:r>
      <w:r w:rsidR="00280F9F" w:rsidRPr="00B1198F">
        <w:rPr>
          <w:b/>
          <w:sz w:val="28"/>
          <w:szCs w:val="28"/>
          <w:shd w:val="clear" w:color="auto" w:fill="FFFFFF"/>
        </w:rPr>
        <w:t xml:space="preserve"> </w:t>
      </w:r>
    </w:p>
    <w:p w:rsidR="006402CB" w:rsidRDefault="00AC757F" w:rsidP="00AC757F">
      <w:pPr>
        <w:ind w:firstLine="540"/>
        <w:rPr>
          <w:sz w:val="28"/>
          <w:szCs w:val="28"/>
          <w:lang w:val="ky-KG"/>
        </w:rPr>
      </w:pPr>
      <w:r w:rsidRPr="005375CD">
        <w:rPr>
          <w:sz w:val="28"/>
          <w:szCs w:val="28"/>
        </w:rPr>
        <w:t>Разрешение противоречий в сфере предпринимательства предполагает активную</w:t>
      </w:r>
      <w:r>
        <w:rPr>
          <w:sz w:val="28"/>
          <w:szCs w:val="28"/>
        </w:rPr>
        <w:t xml:space="preserve"> </w:t>
      </w:r>
      <w:r w:rsidRPr="005375CD">
        <w:rPr>
          <w:sz w:val="28"/>
          <w:szCs w:val="28"/>
        </w:rPr>
        <w:t>роль государства, проявляющуюся в выработке и осуществлении целена</w:t>
      </w:r>
      <w:r>
        <w:rPr>
          <w:sz w:val="28"/>
          <w:szCs w:val="28"/>
        </w:rPr>
        <w:t xml:space="preserve">правленной </w:t>
      </w:r>
      <w:r w:rsidRPr="005375CD">
        <w:rPr>
          <w:sz w:val="28"/>
          <w:szCs w:val="28"/>
        </w:rPr>
        <w:t>политики регулирования предпринимательства.</w:t>
      </w:r>
      <w:r w:rsidRPr="00AC757F">
        <w:rPr>
          <w:sz w:val="28"/>
          <w:szCs w:val="28"/>
          <w:lang w:val="ky-KG"/>
        </w:rPr>
        <w:t xml:space="preserve"> </w:t>
      </w:r>
      <w:r w:rsidRPr="00922966">
        <w:rPr>
          <w:sz w:val="28"/>
          <w:szCs w:val="28"/>
          <w:lang w:val="ky-KG"/>
        </w:rPr>
        <w:t xml:space="preserve">Государство </w:t>
      </w:r>
      <w:r>
        <w:rPr>
          <w:sz w:val="28"/>
          <w:szCs w:val="28"/>
          <w:lang w:val="ky-KG"/>
        </w:rPr>
        <w:t xml:space="preserve">должно быть </w:t>
      </w:r>
      <w:r w:rsidRPr="00922966">
        <w:rPr>
          <w:sz w:val="28"/>
          <w:szCs w:val="28"/>
          <w:lang w:val="ky-KG"/>
        </w:rPr>
        <w:t xml:space="preserve">заинтересовано в предупреждении </w:t>
      </w:r>
      <w:r>
        <w:rPr>
          <w:sz w:val="28"/>
          <w:szCs w:val="28"/>
        </w:rPr>
        <w:t xml:space="preserve">и не допущении </w:t>
      </w:r>
      <w:r w:rsidRPr="00922966">
        <w:rPr>
          <w:sz w:val="28"/>
          <w:szCs w:val="28"/>
          <w:lang w:val="ky-KG"/>
        </w:rPr>
        <w:t>аварий</w:t>
      </w:r>
      <w:r>
        <w:rPr>
          <w:sz w:val="28"/>
          <w:szCs w:val="28"/>
          <w:lang w:val="ky-KG"/>
        </w:rPr>
        <w:t>,</w:t>
      </w:r>
      <w:r w:rsidRPr="00922966">
        <w:rPr>
          <w:sz w:val="28"/>
          <w:szCs w:val="28"/>
          <w:lang w:val="ky-KG"/>
        </w:rPr>
        <w:t xml:space="preserve"> несчастных случаев и травматизма на территории республики.</w:t>
      </w:r>
    </w:p>
    <w:p w:rsidR="003E2148" w:rsidRDefault="00AC757F" w:rsidP="00AC757F">
      <w:pPr>
        <w:ind w:firstLine="540"/>
        <w:rPr>
          <w:sz w:val="28"/>
          <w:szCs w:val="28"/>
        </w:rPr>
      </w:pPr>
      <w:r w:rsidRPr="00C358B5">
        <w:rPr>
          <w:sz w:val="28"/>
          <w:szCs w:val="28"/>
        </w:rPr>
        <w:t>Законодательное закреп</w:t>
      </w:r>
      <w:r>
        <w:rPr>
          <w:sz w:val="28"/>
          <w:szCs w:val="28"/>
        </w:rPr>
        <w:t xml:space="preserve">ление требований безопасности к </w:t>
      </w:r>
      <w:r w:rsidRPr="00C358B5">
        <w:rPr>
          <w:sz w:val="28"/>
          <w:szCs w:val="28"/>
        </w:rPr>
        <w:t xml:space="preserve">продукции и </w:t>
      </w:r>
      <w:r>
        <w:rPr>
          <w:sz w:val="28"/>
          <w:szCs w:val="28"/>
        </w:rPr>
        <w:t xml:space="preserve">технологическим </w:t>
      </w:r>
      <w:r w:rsidRPr="00C358B5">
        <w:rPr>
          <w:sz w:val="28"/>
          <w:szCs w:val="28"/>
        </w:rPr>
        <w:t xml:space="preserve">процессам, </w:t>
      </w:r>
      <w:r>
        <w:rPr>
          <w:sz w:val="28"/>
          <w:szCs w:val="28"/>
        </w:rPr>
        <w:t xml:space="preserve">предусмотренными Правилами, </w:t>
      </w:r>
      <w:r w:rsidRPr="00C358B5">
        <w:rPr>
          <w:sz w:val="28"/>
          <w:szCs w:val="28"/>
        </w:rPr>
        <w:t xml:space="preserve">положительно повлияет на </w:t>
      </w:r>
      <w:r>
        <w:rPr>
          <w:sz w:val="28"/>
          <w:szCs w:val="28"/>
        </w:rPr>
        <w:t>общественную безопасность</w:t>
      </w:r>
      <w:r w:rsidRPr="00C358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F1C93">
        <w:rPr>
          <w:sz w:val="28"/>
          <w:szCs w:val="28"/>
        </w:rPr>
        <w:t>Регулирование</w:t>
      </w:r>
      <w:r>
        <w:rPr>
          <w:sz w:val="28"/>
          <w:szCs w:val="28"/>
        </w:rPr>
        <w:t xml:space="preserve"> безопасностью при </w:t>
      </w:r>
      <w:r w:rsidRPr="00083A8D">
        <w:rPr>
          <w:sz w:val="28"/>
          <w:szCs w:val="28"/>
        </w:rPr>
        <w:t>проектировани</w:t>
      </w:r>
      <w:r>
        <w:rPr>
          <w:sz w:val="28"/>
          <w:szCs w:val="28"/>
        </w:rPr>
        <w:t>и</w:t>
      </w:r>
      <w:r w:rsidRPr="00083A8D">
        <w:rPr>
          <w:sz w:val="28"/>
          <w:szCs w:val="28"/>
        </w:rPr>
        <w:t>, строительств</w:t>
      </w:r>
      <w:r>
        <w:rPr>
          <w:sz w:val="28"/>
          <w:szCs w:val="28"/>
        </w:rPr>
        <w:t>е</w:t>
      </w:r>
      <w:r w:rsidRPr="00083A8D">
        <w:rPr>
          <w:sz w:val="28"/>
          <w:szCs w:val="28"/>
        </w:rPr>
        <w:t>, эксплуатации, расширени</w:t>
      </w:r>
      <w:r>
        <w:rPr>
          <w:sz w:val="28"/>
          <w:szCs w:val="28"/>
        </w:rPr>
        <w:t>и</w:t>
      </w:r>
      <w:r w:rsidRPr="00083A8D">
        <w:rPr>
          <w:sz w:val="28"/>
          <w:szCs w:val="28"/>
        </w:rPr>
        <w:t xml:space="preserve">, реконструкции, технического перевооружения, консервации и ликвидации </w:t>
      </w:r>
      <w:r w:rsidRPr="00DF5E80">
        <w:rPr>
          <w:rFonts w:cs="Times New Roman"/>
          <w:spacing w:val="2"/>
          <w:sz w:val="28"/>
          <w:szCs w:val="28"/>
        </w:rPr>
        <w:t>объектов</w:t>
      </w:r>
      <w:r w:rsidRPr="00515FC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аттракционов</w:t>
      </w:r>
      <w:r w:rsidRPr="00DF5E80">
        <w:rPr>
          <w:rFonts w:cs="Times New Roman"/>
          <w:spacing w:val="2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сфере </w:t>
      </w:r>
      <w:r w:rsidRPr="001F1C93">
        <w:rPr>
          <w:sz w:val="28"/>
          <w:szCs w:val="28"/>
        </w:rPr>
        <w:t>предпринимательства достигается проведением единой государственной политики,</w:t>
      </w:r>
      <w:r>
        <w:rPr>
          <w:sz w:val="28"/>
          <w:szCs w:val="28"/>
        </w:rPr>
        <w:t xml:space="preserve"> </w:t>
      </w:r>
      <w:r w:rsidRPr="001F1C93">
        <w:rPr>
          <w:sz w:val="28"/>
          <w:szCs w:val="28"/>
        </w:rPr>
        <w:t>системой мер эконом</w:t>
      </w:r>
      <w:r w:rsidR="00630543">
        <w:rPr>
          <w:sz w:val="28"/>
          <w:szCs w:val="28"/>
        </w:rPr>
        <w:t>и</w:t>
      </w:r>
      <w:r w:rsidRPr="001F1C93">
        <w:rPr>
          <w:sz w:val="28"/>
          <w:szCs w:val="28"/>
        </w:rPr>
        <w:t>ческого, политического, правового, организационного</w:t>
      </w:r>
      <w:r>
        <w:rPr>
          <w:sz w:val="28"/>
          <w:szCs w:val="28"/>
        </w:rPr>
        <w:t xml:space="preserve"> </w:t>
      </w:r>
      <w:r w:rsidRPr="001F1C93">
        <w:rPr>
          <w:sz w:val="28"/>
          <w:szCs w:val="28"/>
        </w:rPr>
        <w:t>характера.</w:t>
      </w:r>
    </w:p>
    <w:p w:rsidR="00280F9F" w:rsidRPr="0020274D" w:rsidRDefault="003E2148" w:rsidP="003E2148">
      <w:pPr>
        <w:rPr>
          <w:sz w:val="28"/>
          <w:szCs w:val="28"/>
          <w:shd w:val="clear" w:color="auto" w:fill="FFFFFF"/>
        </w:rPr>
      </w:pPr>
      <w:r w:rsidRPr="00B1198F">
        <w:rPr>
          <w:b/>
          <w:sz w:val="28"/>
          <w:szCs w:val="28"/>
        </w:rPr>
        <w:lastRenderedPageBreak/>
        <w:t>2) предприниматели (с разделением по выбранному критерию): позитивное и негативное</w:t>
      </w:r>
      <w:r w:rsidRPr="0020274D">
        <w:rPr>
          <w:sz w:val="28"/>
          <w:szCs w:val="28"/>
        </w:rPr>
        <w:t>;</w:t>
      </w:r>
      <w:r w:rsidR="00280F9F" w:rsidRPr="0020274D">
        <w:rPr>
          <w:sz w:val="28"/>
          <w:szCs w:val="28"/>
          <w:shd w:val="clear" w:color="auto" w:fill="FFFFFF"/>
        </w:rPr>
        <w:t xml:space="preserve"> </w:t>
      </w:r>
    </w:p>
    <w:p w:rsidR="003E2148" w:rsidRDefault="00280F9F" w:rsidP="003E2148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Для безопасной работы оборудования </w:t>
      </w:r>
      <w:r>
        <w:rPr>
          <w:rFonts w:cs="Times New Roman"/>
          <w:sz w:val="28"/>
          <w:szCs w:val="28"/>
        </w:rPr>
        <w:t>аттракционов</w:t>
      </w:r>
      <w:r w:rsidRPr="00CB3F64">
        <w:rPr>
          <w:sz w:val="28"/>
          <w:szCs w:val="28"/>
          <w:shd w:val="clear" w:color="auto" w:fill="FFFFFF"/>
        </w:rPr>
        <w:t xml:space="preserve"> очень важным является подготовленность и квалифицированность персонала. </w:t>
      </w:r>
      <w:r w:rsidRPr="003B2E7A">
        <w:rPr>
          <w:sz w:val="28"/>
          <w:szCs w:val="28"/>
        </w:rPr>
        <w:t xml:space="preserve">Быстрее чем прежде ограничения безопасности отстают от изменений в современном промышленном производстве. Постоянные жалобы бизнеса об избыточности действующих требований безопасности глушат сигналы распознания будущих угроз </w:t>
      </w:r>
      <w:r>
        <w:rPr>
          <w:sz w:val="28"/>
          <w:szCs w:val="28"/>
        </w:rPr>
        <w:t xml:space="preserve">несчастных случаев и </w:t>
      </w:r>
      <w:r w:rsidRPr="003B2E7A">
        <w:rPr>
          <w:sz w:val="28"/>
          <w:szCs w:val="28"/>
        </w:rPr>
        <w:t>аварий.</w:t>
      </w:r>
      <w:r>
        <w:rPr>
          <w:sz w:val="28"/>
          <w:szCs w:val="28"/>
        </w:rPr>
        <w:t xml:space="preserve"> </w:t>
      </w:r>
      <w:r w:rsidRPr="003B2E7A">
        <w:rPr>
          <w:sz w:val="28"/>
          <w:szCs w:val="28"/>
        </w:rPr>
        <w:t>Ранее применявшиеся «контрольные» показатели уровня безопасности плохо стали отражать состояние безопасности</w:t>
      </w:r>
      <w:r>
        <w:rPr>
          <w:sz w:val="28"/>
          <w:szCs w:val="28"/>
        </w:rPr>
        <w:t>,</w:t>
      </w:r>
      <w:r w:rsidRPr="003B2E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республике – </w:t>
      </w:r>
      <w:r w:rsidRPr="003B2E7A">
        <w:rPr>
          <w:sz w:val="28"/>
          <w:szCs w:val="28"/>
        </w:rPr>
        <w:t xml:space="preserve">ежегодная периодически сотрясают «вроде бы случайные» </w:t>
      </w:r>
      <w:r>
        <w:rPr>
          <w:sz w:val="28"/>
          <w:szCs w:val="28"/>
        </w:rPr>
        <w:t xml:space="preserve">несчастные случаи и </w:t>
      </w:r>
      <w:r w:rsidRPr="003B2E7A">
        <w:rPr>
          <w:sz w:val="28"/>
          <w:szCs w:val="28"/>
        </w:rPr>
        <w:t>аварии с социально значимыми последствиями</w:t>
      </w:r>
      <w:r w:rsidR="00AC757F">
        <w:rPr>
          <w:sz w:val="28"/>
          <w:szCs w:val="28"/>
        </w:rPr>
        <w:t>.</w:t>
      </w:r>
      <w:r w:rsidR="00AC757F" w:rsidRPr="00AC757F">
        <w:rPr>
          <w:sz w:val="28"/>
          <w:szCs w:val="28"/>
        </w:rPr>
        <w:t xml:space="preserve"> </w:t>
      </w:r>
      <w:r w:rsidR="00AC757F" w:rsidRPr="00922966">
        <w:rPr>
          <w:sz w:val="28"/>
          <w:szCs w:val="28"/>
        </w:rPr>
        <w:t xml:space="preserve">Очевидно, что затраты на ликвидацию последствий </w:t>
      </w:r>
      <w:r w:rsidR="00AC757F">
        <w:rPr>
          <w:sz w:val="28"/>
          <w:szCs w:val="28"/>
        </w:rPr>
        <w:t xml:space="preserve">несчастных случаев и </w:t>
      </w:r>
      <w:r w:rsidR="00AC757F" w:rsidRPr="00922966">
        <w:rPr>
          <w:sz w:val="28"/>
          <w:szCs w:val="28"/>
        </w:rPr>
        <w:t xml:space="preserve">аварийных ситуаций могут быть несоизмеримо выше, чем затраты на </w:t>
      </w:r>
      <w:r w:rsidR="00AC757F">
        <w:rPr>
          <w:sz w:val="28"/>
          <w:szCs w:val="28"/>
        </w:rPr>
        <w:t xml:space="preserve">своевременные </w:t>
      </w:r>
      <w:r w:rsidR="00AC757F" w:rsidRPr="00922966">
        <w:rPr>
          <w:sz w:val="28"/>
          <w:szCs w:val="28"/>
        </w:rPr>
        <w:t xml:space="preserve">мероприятия по обеспечению безопасности </w:t>
      </w:r>
      <w:r w:rsidR="00AC757F">
        <w:rPr>
          <w:sz w:val="28"/>
          <w:szCs w:val="28"/>
        </w:rPr>
        <w:t xml:space="preserve">при </w:t>
      </w:r>
      <w:r w:rsidR="00AC757F" w:rsidRPr="00083A8D">
        <w:rPr>
          <w:sz w:val="28"/>
          <w:szCs w:val="28"/>
        </w:rPr>
        <w:t>проектировани</w:t>
      </w:r>
      <w:r w:rsidR="00AC757F">
        <w:rPr>
          <w:sz w:val="28"/>
          <w:szCs w:val="28"/>
        </w:rPr>
        <w:t>и</w:t>
      </w:r>
      <w:r w:rsidR="00AC757F" w:rsidRPr="00083A8D">
        <w:rPr>
          <w:sz w:val="28"/>
          <w:szCs w:val="28"/>
        </w:rPr>
        <w:t>, строительств</w:t>
      </w:r>
      <w:r w:rsidR="00AC757F">
        <w:rPr>
          <w:sz w:val="28"/>
          <w:szCs w:val="28"/>
        </w:rPr>
        <w:t>е</w:t>
      </w:r>
      <w:r w:rsidR="00AC757F" w:rsidRPr="00083A8D">
        <w:rPr>
          <w:sz w:val="28"/>
          <w:szCs w:val="28"/>
        </w:rPr>
        <w:t>, эксплуатации, расширени</w:t>
      </w:r>
      <w:r w:rsidR="00AC757F">
        <w:rPr>
          <w:sz w:val="28"/>
          <w:szCs w:val="28"/>
        </w:rPr>
        <w:t>и</w:t>
      </w:r>
      <w:r w:rsidR="00AC757F" w:rsidRPr="00083A8D">
        <w:rPr>
          <w:sz w:val="28"/>
          <w:szCs w:val="28"/>
        </w:rPr>
        <w:t xml:space="preserve">, реконструкции, технического перевооружения, консервации и ликвидации </w:t>
      </w:r>
      <w:r w:rsidR="00AC757F" w:rsidRPr="00DF5E80">
        <w:rPr>
          <w:rFonts w:cs="Times New Roman"/>
          <w:spacing w:val="2"/>
          <w:sz w:val="28"/>
          <w:szCs w:val="28"/>
        </w:rPr>
        <w:t>объектов</w:t>
      </w:r>
      <w:r w:rsidR="00AC757F" w:rsidRPr="00515FC4">
        <w:rPr>
          <w:rFonts w:cs="Times New Roman"/>
          <w:sz w:val="28"/>
          <w:szCs w:val="28"/>
        </w:rPr>
        <w:t xml:space="preserve"> </w:t>
      </w:r>
      <w:r w:rsidR="00AC757F">
        <w:rPr>
          <w:rFonts w:cs="Times New Roman"/>
          <w:sz w:val="28"/>
          <w:szCs w:val="28"/>
        </w:rPr>
        <w:t>аттракционов</w:t>
      </w:r>
      <w:r w:rsidR="00AC757F">
        <w:rPr>
          <w:rFonts w:cs="Times New Roman"/>
          <w:spacing w:val="2"/>
          <w:sz w:val="28"/>
          <w:szCs w:val="28"/>
        </w:rPr>
        <w:t>,</w:t>
      </w:r>
      <w:r w:rsidR="00AC757F" w:rsidRPr="00922966">
        <w:rPr>
          <w:sz w:val="28"/>
          <w:szCs w:val="28"/>
        </w:rPr>
        <w:t xml:space="preserve"> в соответствии с установленными требованиями.</w:t>
      </w:r>
      <w:r w:rsidR="00AC757F">
        <w:rPr>
          <w:sz w:val="28"/>
          <w:szCs w:val="28"/>
        </w:rPr>
        <w:t xml:space="preserve"> </w:t>
      </w:r>
      <w:r w:rsidR="00AC757F" w:rsidRPr="00922966">
        <w:rPr>
          <w:sz w:val="28"/>
          <w:szCs w:val="28"/>
        </w:rPr>
        <w:t xml:space="preserve">Поэтому для физических и юридических лиц стимулом </w:t>
      </w:r>
      <w:r w:rsidR="00AC757F">
        <w:rPr>
          <w:sz w:val="28"/>
          <w:szCs w:val="28"/>
        </w:rPr>
        <w:t xml:space="preserve">для безопасной, а значит и безубыточной работы, станет строгое соблюдения требований Правил безопасности </w:t>
      </w:r>
      <w:r w:rsidR="00AC757F" w:rsidRPr="00922966">
        <w:rPr>
          <w:sz w:val="28"/>
          <w:szCs w:val="28"/>
        </w:rPr>
        <w:t>во избежание аварий и несчастных</w:t>
      </w:r>
      <w:r w:rsidR="0020274D">
        <w:rPr>
          <w:sz w:val="28"/>
          <w:szCs w:val="28"/>
        </w:rPr>
        <w:t xml:space="preserve"> случаев.</w:t>
      </w:r>
    </w:p>
    <w:p w:rsidR="0020274D" w:rsidRDefault="0020274D" w:rsidP="0020274D">
      <w:pPr>
        <w:ind w:firstLine="709"/>
        <w:rPr>
          <w:sz w:val="28"/>
          <w:szCs w:val="28"/>
        </w:rPr>
      </w:pPr>
      <w:r w:rsidRPr="00863EDF">
        <w:rPr>
          <w:rFonts w:cs="Times New Roman"/>
          <w:sz w:val="28"/>
          <w:szCs w:val="28"/>
        </w:rPr>
        <w:t>Предлагаемый проект П</w:t>
      </w:r>
      <w:r>
        <w:rPr>
          <w:rFonts w:cs="Times New Roman"/>
          <w:sz w:val="28"/>
          <w:szCs w:val="28"/>
        </w:rPr>
        <w:t>равил</w:t>
      </w:r>
      <w:r w:rsidRPr="00863EDF">
        <w:rPr>
          <w:rFonts w:cs="Times New Roman"/>
          <w:sz w:val="28"/>
          <w:szCs w:val="28"/>
        </w:rPr>
        <w:t xml:space="preserve"> будет иметь положительное воздействие на бизнес.</w:t>
      </w:r>
      <w:r w:rsidRPr="00863EDF">
        <w:t xml:space="preserve"> </w:t>
      </w:r>
      <w:r w:rsidRPr="00863EDF">
        <w:rPr>
          <w:sz w:val="28"/>
          <w:szCs w:val="28"/>
        </w:rPr>
        <w:t xml:space="preserve">При надлежащем и добросовестном применении требований безопасности риск причинения вреда жизни и здоровью людей, окружающей среде и имуществу третьих лиц </w:t>
      </w:r>
      <w:r>
        <w:rPr>
          <w:sz w:val="28"/>
          <w:szCs w:val="28"/>
        </w:rPr>
        <w:t>значительно сократится</w:t>
      </w:r>
      <w:r w:rsidRPr="00863EDF">
        <w:rPr>
          <w:sz w:val="28"/>
          <w:szCs w:val="28"/>
        </w:rPr>
        <w:t>, а в долгосрочной перспективе с</w:t>
      </w:r>
      <w:r>
        <w:rPr>
          <w:sz w:val="28"/>
          <w:szCs w:val="28"/>
        </w:rPr>
        <w:t xml:space="preserve">низится </w:t>
      </w:r>
      <w:r w:rsidRPr="00863EDF">
        <w:rPr>
          <w:sz w:val="28"/>
          <w:szCs w:val="28"/>
        </w:rPr>
        <w:t>до минимума.</w:t>
      </w:r>
    </w:p>
    <w:p w:rsidR="00E44CB6" w:rsidRPr="00630543" w:rsidRDefault="003E2148" w:rsidP="0020274D">
      <w:pPr>
        <w:rPr>
          <w:b/>
          <w:sz w:val="28"/>
          <w:szCs w:val="28"/>
        </w:rPr>
      </w:pPr>
      <w:r w:rsidRPr="00630543">
        <w:rPr>
          <w:b/>
          <w:sz w:val="28"/>
          <w:szCs w:val="28"/>
        </w:rPr>
        <w:t>3) население (с разделением по выбранному критерию): позитивное и негативное.</w:t>
      </w:r>
    </w:p>
    <w:p w:rsidR="00E44CB6" w:rsidRPr="005B456F" w:rsidRDefault="00E44CB6" w:rsidP="00E44CB6">
      <w:pPr>
        <w:ind w:firstLine="540"/>
        <w:rPr>
          <w:sz w:val="28"/>
          <w:szCs w:val="28"/>
        </w:rPr>
      </w:pPr>
      <w:r w:rsidRPr="00E464A9">
        <w:rPr>
          <w:sz w:val="28"/>
          <w:szCs w:val="28"/>
        </w:rPr>
        <w:t xml:space="preserve">Одним из важных факторов несовершенства действующего законодательства в области </w:t>
      </w:r>
      <w:r w:rsidR="00515FC4">
        <w:rPr>
          <w:sz w:val="28"/>
          <w:szCs w:val="28"/>
        </w:rPr>
        <w:t xml:space="preserve">общественной </w:t>
      </w:r>
      <w:r w:rsidRPr="00E464A9">
        <w:rPr>
          <w:sz w:val="28"/>
          <w:szCs w:val="28"/>
        </w:rPr>
        <w:t>безопасности</w:t>
      </w:r>
      <w:r w:rsidR="00AC757F">
        <w:rPr>
          <w:sz w:val="28"/>
          <w:szCs w:val="28"/>
        </w:rPr>
        <w:t xml:space="preserve"> для населения</w:t>
      </w:r>
      <w:r w:rsidRPr="00E464A9">
        <w:rPr>
          <w:sz w:val="28"/>
          <w:szCs w:val="28"/>
        </w:rPr>
        <w:t xml:space="preserve"> является отсутствие</w:t>
      </w:r>
      <w:r>
        <w:rPr>
          <w:sz w:val="28"/>
          <w:szCs w:val="28"/>
        </w:rPr>
        <w:t xml:space="preserve"> единых Правил, регулирующих процессы</w:t>
      </w:r>
      <w:r w:rsidRPr="006927FF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эксплуатации</w:t>
      </w:r>
      <w:r w:rsidRPr="00B60E67">
        <w:rPr>
          <w:rFonts w:cs="Times New Roman"/>
          <w:b/>
          <w:spacing w:val="2"/>
          <w:sz w:val="28"/>
          <w:szCs w:val="28"/>
        </w:rPr>
        <w:t xml:space="preserve"> </w:t>
      </w:r>
      <w:r w:rsidRPr="00B60E67">
        <w:rPr>
          <w:rFonts w:cs="Times New Roman"/>
          <w:spacing w:val="2"/>
          <w:sz w:val="28"/>
          <w:szCs w:val="28"/>
        </w:rPr>
        <w:t>объектов, использующих оборудование</w:t>
      </w:r>
      <w:r w:rsidR="00515FC4" w:rsidRPr="00515FC4">
        <w:rPr>
          <w:rFonts w:cs="Times New Roman"/>
          <w:sz w:val="28"/>
          <w:szCs w:val="28"/>
        </w:rPr>
        <w:t xml:space="preserve"> </w:t>
      </w:r>
      <w:r w:rsidR="00515FC4">
        <w:rPr>
          <w:rFonts w:cs="Times New Roman"/>
          <w:sz w:val="28"/>
          <w:szCs w:val="28"/>
        </w:rPr>
        <w:t>аттракционов</w:t>
      </w:r>
      <w:r>
        <w:rPr>
          <w:sz w:val="28"/>
          <w:szCs w:val="28"/>
        </w:rPr>
        <w:t xml:space="preserve">. </w:t>
      </w:r>
    </w:p>
    <w:p w:rsidR="00CA6735" w:rsidRPr="0088102A" w:rsidRDefault="00E44CB6" w:rsidP="0088102A">
      <w:pPr>
        <w:ind w:firstLine="540"/>
        <w:rPr>
          <w:sz w:val="28"/>
          <w:szCs w:val="28"/>
        </w:rPr>
      </w:pPr>
      <w:r w:rsidRPr="00D871EC">
        <w:rPr>
          <w:sz w:val="28"/>
          <w:szCs w:val="28"/>
        </w:rPr>
        <w:t xml:space="preserve">При отсутствии Правил </w:t>
      </w:r>
      <w:r w:rsidRPr="00083A8D">
        <w:rPr>
          <w:sz w:val="28"/>
          <w:szCs w:val="28"/>
        </w:rPr>
        <w:t>проектировани</w:t>
      </w:r>
      <w:r>
        <w:rPr>
          <w:sz w:val="28"/>
          <w:szCs w:val="28"/>
        </w:rPr>
        <w:t>е</w:t>
      </w:r>
      <w:r w:rsidRPr="00083A8D">
        <w:rPr>
          <w:sz w:val="28"/>
          <w:szCs w:val="28"/>
        </w:rPr>
        <w:t>, строительств</w:t>
      </w:r>
      <w:r>
        <w:rPr>
          <w:sz w:val="28"/>
          <w:szCs w:val="28"/>
        </w:rPr>
        <w:t>о, эксплуатацию</w:t>
      </w:r>
      <w:r w:rsidRPr="00083A8D">
        <w:rPr>
          <w:sz w:val="28"/>
          <w:szCs w:val="28"/>
        </w:rPr>
        <w:t>, реконструкц</w:t>
      </w:r>
      <w:r>
        <w:rPr>
          <w:sz w:val="28"/>
          <w:szCs w:val="28"/>
        </w:rPr>
        <w:t xml:space="preserve">ии, технического перевооружения </w:t>
      </w:r>
      <w:r w:rsidRPr="00DF5E80">
        <w:rPr>
          <w:rFonts w:cs="Times New Roman"/>
          <w:spacing w:val="2"/>
          <w:sz w:val="28"/>
          <w:szCs w:val="28"/>
        </w:rPr>
        <w:t>объектов</w:t>
      </w:r>
      <w:r w:rsidR="00515FC4" w:rsidRPr="00515FC4">
        <w:rPr>
          <w:rFonts w:cs="Times New Roman"/>
          <w:sz w:val="28"/>
          <w:szCs w:val="28"/>
        </w:rPr>
        <w:t xml:space="preserve"> </w:t>
      </w:r>
      <w:r w:rsidR="00515FC4">
        <w:rPr>
          <w:rFonts w:cs="Times New Roman"/>
          <w:sz w:val="28"/>
          <w:szCs w:val="28"/>
        </w:rPr>
        <w:t>аттракционов</w:t>
      </w:r>
      <w:r w:rsidRPr="00DF5E80">
        <w:rPr>
          <w:rFonts w:cs="Times New Roman"/>
          <w:spacing w:val="2"/>
          <w:sz w:val="28"/>
          <w:szCs w:val="28"/>
        </w:rPr>
        <w:t xml:space="preserve">, использующих </w:t>
      </w:r>
      <w:r w:rsidR="00AC757F">
        <w:rPr>
          <w:rFonts w:cs="Times New Roman"/>
          <w:spacing w:val="2"/>
          <w:sz w:val="28"/>
          <w:szCs w:val="28"/>
        </w:rPr>
        <w:t xml:space="preserve">аттракционного </w:t>
      </w:r>
      <w:r w:rsidRPr="00DF5E80">
        <w:rPr>
          <w:rFonts w:cs="Times New Roman"/>
          <w:spacing w:val="2"/>
          <w:sz w:val="28"/>
          <w:szCs w:val="28"/>
        </w:rPr>
        <w:t xml:space="preserve">оборудование, </w:t>
      </w:r>
      <w:r w:rsidRPr="00D871EC">
        <w:rPr>
          <w:sz w:val="28"/>
          <w:szCs w:val="28"/>
        </w:rPr>
        <w:t>будут производить лица далекие от</w:t>
      </w:r>
      <w:r>
        <w:rPr>
          <w:sz w:val="28"/>
          <w:szCs w:val="28"/>
        </w:rPr>
        <w:t xml:space="preserve"> знаний Правил</w:t>
      </w:r>
      <w:r w:rsidRPr="00D871EC">
        <w:rPr>
          <w:sz w:val="28"/>
          <w:szCs w:val="28"/>
        </w:rPr>
        <w:t xml:space="preserve">. </w:t>
      </w:r>
      <w:r w:rsidR="00CA6735" w:rsidRPr="0088102A">
        <w:rPr>
          <w:sz w:val="28"/>
          <w:szCs w:val="28"/>
        </w:rPr>
        <w:t xml:space="preserve">Затраты на исполнение требований безопасности, как со стороны субъектов предпринимательства, так и со стороны государства, будут оправданы обоюдной ответственностью, и тем самым минимизацией аварийных ситуаций, способных возникнуть при </w:t>
      </w:r>
      <w:r w:rsidR="0088102A" w:rsidRPr="0088102A">
        <w:rPr>
          <w:rFonts w:cs="Times New Roman"/>
          <w:spacing w:val="2"/>
          <w:sz w:val="28"/>
          <w:szCs w:val="28"/>
        </w:rPr>
        <w:t>использовании аттракционного</w:t>
      </w:r>
      <w:r w:rsidR="00CA6735" w:rsidRPr="0088102A">
        <w:rPr>
          <w:rFonts w:cs="Times New Roman"/>
          <w:spacing w:val="2"/>
          <w:sz w:val="28"/>
          <w:szCs w:val="28"/>
        </w:rPr>
        <w:t xml:space="preserve"> </w:t>
      </w:r>
      <w:r w:rsidR="0088102A" w:rsidRPr="0088102A">
        <w:rPr>
          <w:rFonts w:cs="Times New Roman"/>
          <w:spacing w:val="2"/>
          <w:sz w:val="28"/>
          <w:szCs w:val="28"/>
        </w:rPr>
        <w:t>оборудования</w:t>
      </w:r>
      <w:r w:rsidR="00CA6735" w:rsidRPr="0088102A">
        <w:rPr>
          <w:sz w:val="28"/>
          <w:szCs w:val="28"/>
        </w:rPr>
        <w:t>.</w:t>
      </w:r>
    </w:p>
    <w:p w:rsidR="00CA6735" w:rsidRPr="0088102A" w:rsidRDefault="00CA6735" w:rsidP="00CA6735">
      <w:pPr>
        <w:ind w:firstLine="709"/>
        <w:rPr>
          <w:sz w:val="28"/>
          <w:szCs w:val="28"/>
        </w:rPr>
      </w:pPr>
      <w:r w:rsidRPr="0088102A">
        <w:rPr>
          <w:sz w:val="28"/>
          <w:szCs w:val="28"/>
        </w:rPr>
        <w:t xml:space="preserve">Вступление в силу данных Правил положительно отразится не только на общественной безопасности аттракционных объектов на население, но также в значительной степени и на экономической безопасности промышленного сектора страны. </w:t>
      </w:r>
    </w:p>
    <w:p w:rsidR="00E44CB6" w:rsidRDefault="00E44CB6" w:rsidP="00E44CB6">
      <w:pPr>
        <w:ind w:firstLine="540"/>
        <w:rPr>
          <w:sz w:val="28"/>
          <w:szCs w:val="28"/>
        </w:rPr>
      </w:pPr>
      <w:r w:rsidRPr="00F55BD8">
        <w:rPr>
          <w:sz w:val="28"/>
          <w:szCs w:val="28"/>
        </w:rPr>
        <w:lastRenderedPageBreak/>
        <w:t xml:space="preserve">Альтернатив к разрабатываемому проекту </w:t>
      </w:r>
      <w:r>
        <w:rPr>
          <w:sz w:val="28"/>
          <w:szCs w:val="28"/>
        </w:rPr>
        <w:t xml:space="preserve">Правил </w:t>
      </w:r>
      <w:r w:rsidRPr="00F55BD8">
        <w:rPr>
          <w:sz w:val="28"/>
          <w:szCs w:val="28"/>
        </w:rPr>
        <w:t xml:space="preserve">нет, </w:t>
      </w:r>
      <w:r w:rsidR="00913324" w:rsidRPr="00F55BD8">
        <w:rPr>
          <w:sz w:val="28"/>
          <w:szCs w:val="28"/>
        </w:rPr>
        <w:t>так,</w:t>
      </w:r>
      <w:r w:rsidRPr="00F55BD8">
        <w:rPr>
          <w:sz w:val="28"/>
          <w:szCs w:val="28"/>
        </w:rPr>
        <w:t xml:space="preserve"> как только законодательное закрепление основ безопасности</w:t>
      </w:r>
      <w:r w:rsidR="00515FC4">
        <w:rPr>
          <w:sz w:val="28"/>
          <w:szCs w:val="28"/>
        </w:rPr>
        <w:t xml:space="preserve"> эксплуатации</w:t>
      </w:r>
      <w:r w:rsidR="00515FC4" w:rsidRPr="00515FC4">
        <w:rPr>
          <w:rFonts w:cs="Times New Roman"/>
          <w:sz w:val="28"/>
          <w:szCs w:val="28"/>
        </w:rPr>
        <w:t xml:space="preserve"> </w:t>
      </w:r>
      <w:r w:rsidR="00515FC4">
        <w:rPr>
          <w:rFonts w:cs="Times New Roman"/>
          <w:sz w:val="28"/>
          <w:szCs w:val="28"/>
        </w:rPr>
        <w:t>аттракционов</w:t>
      </w:r>
      <w:r w:rsidRPr="00F55BD8">
        <w:rPr>
          <w:sz w:val="28"/>
          <w:szCs w:val="28"/>
        </w:rPr>
        <w:t>, может обеспечить защиту жизни и здоровья граждан.</w:t>
      </w:r>
    </w:p>
    <w:p w:rsidR="00630543" w:rsidRPr="00CE7FC6" w:rsidRDefault="00630543" w:rsidP="00E44CB6">
      <w:pPr>
        <w:ind w:firstLine="540"/>
        <w:rPr>
          <w:sz w:val="28"/>
          <w:szCs w:val="28"/>
        </w:rPr>
      </w:pPr>
    </w:p>
    <w:p w:rsidR="003E2148" w:rsidRPr="00630543" w:rsidRDefault="003E2148" w:rsidP="003E2148">
      <w:pPr>
        <w:rPr>
          <w:b/>
          <w:sz w:val="28"/>
          <w:szCs w:val="28"/>
        </w:rPr>
      </w:pPr>
      <w:r w:rsidRPr="00630543">
        <w:rPr>
          <w:b/>
          <w:sz w:val="28"/>
          <w:szCs w:val="28"/>
        </w:rPr>
        <w:t xml:space="preserve">8. </w:t>
      </w:r>
      <w:r w:rsidRPr="00630543">
        <w:rPr>
          <w:b/>
          <w:bCs/>
          <w:sz w:val="28"/>
          <w:szCs w:val="28"/>
        </w:rPr>
        <w:t>Оценка затрат и выгод</w:t>
      </w:r>
    </w:p>
    <w:p w:rsidR="003E2148" w:rsidRPr="00B1198F" w:rsidRDefault="003E2148" w:rsidP="003E2148">
      <w:pPr>
        <w:rPr>
          <w:b/>
          <w:sz w:val="28"/>
          <w:szCs w:val="28"/>
        </w:rPr>
      </w:pPr>
      <w:r w:rsidRPr="00B1198F">
        <w:rPr>
          <w:b/>
          <w:sz w:val="28"/>
          <w:szCs w:val="28"/>
        </w:rPr>
        <w:t>8.1. Оценка затрат и выгод субъектов предпринимательства:</w:t>
      </w:r>
    </w:p>
    <w:p w:rsidR="00AA09AF" w:rsidRPr="0020274D" w:rsidRDefault="003E2148" w:rsidP="00AA09A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0274D">
        <w:rPr>
          <w:sz w:val="28"/>
          <w:szCs w:val="28"/>
        </w:rPr>
        <w:t>Расчет затрат</w:t>
      </w:r>
      <w:r w:rsidR="00385FD7" w:rsidRPr="0020274D">
        <w:rPr>
          <w:sz w:val="28"/>
          <w:szCs w:val="28"/>
        </w:rPr>
        <w:t xml:space="preserve"> субъектов предпринимательства</w:t>
      </w:r>
      <w:r w:rsidR="00AA09AF" w:rsidRPr="0020274D">
        <w:rPr>
          <w:sz w:val="28"/>
          <w:szCs w:val="28"/>
        </w:rPr>
        <w:t xml:space="preserve"> </w:t>
      </w:r>
      <w:r w:rsidR="0021187D" w:rsidRPr="0021187D">
        <w:rPr>
          <w:sz w:val="28"/>
          <w:szCs w:val="28"/>
        </w:rPr>
        <w:t>связаны с исполнением требований Правил</w:t>
      </w:r>
      <w:r w:rsidR="0021187D" w:rsidRPr="0020274D">
        <w:rPr>
          <w:sz w:val="28"/>
          <w:szCs w:val="28"/>
        </w:rPr>
        <w:t xml:space="preserve"> </w:t>
      </w:r>
      <w:r w:rsidR="00AA09AF" w:rsidRPr="0020274D">
        <w:rPr>
          <w:sz w:val="28"/>
          <w:szCs w:val="28"/>
        </w:rPr>
        <w:t>включает в себя:</w:t>
      </w:r>
    </w:p>
    <w:p w:rsidR="003E2148" w:rsidRDefault="006548B6" w:rsidP="00AA09AF">
      <w:pPr>
        <w:widowControl w:val="0"/>
        <w:autoSpaceDE w:val="0"/>
        <w:autoSpaceDN w:val="0"/>
        <w:adjustRightInd w:val="0"/>
        <w:ind w:firstLine="709"/>
        <w:rPr>
          <w:rFonts w:cs="Times New Roman"/>
          <w:spacing w:val="2"/>
          <w:sz w:val="28"/>
          <w:szCs w:val="28"/>
        </w:rPr>
      </w:pPr>
      <w:r>
        <w:rPr>
          <w:sz w:val="28"/>
          <w:szCs w:val="28"/>
        </w:rPr>
        <w:t>-</w:t>
      </w:r>
      <w:r w:rsidR="00AA09A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E2148" w:rsidRPr="004B4144">
        <w:rPr>
          <w:sz w:val="28"/>
          <w:szCs w:val="28"/>
        </w:rPr>
        <w:t xml:space="preserve">рямые затраты при оформлении технической </w:t>
      </w:r>
      <w:r w:rsidR="004B4144" w:rsidRPr="004B4144">
        <w:rPr>
          <w:sz w:val="28"/>
          <w:szCs w:val="28"/>
        </w:rPr>
        <w:t xml:space="preserve">и эксплуатационной </w:t>
      </w:r>
      <w:r w:rsidR="003E2148" w:rsidRPr="004B4144">
        <w:rPr>
          <w:sz w:val="28"/>
          <w:szCs w:val="28"/>
        </w:rPr>
        <w:t>документации</w:t>
      </w:r>
      <w:r w:rsidR="00AA09AF" w:rsidRPr="004B4144">
        <w:rPr>
          <w:sz w:val="28"/>
          <w:szCs w:val="28"/>
        </w:rPr>
        <w:t>,</w:t>
      </w:r>
      <w:r w:rsidR="003E2148" w:rsidRPr="004B4144">
        <w:rPr>
          <w:sz w:val="28"/>
          <w:szCs w:val="28"/>
        </w:rPr>
        <w:t xml:space="preserve"> получения допуска персонала к обслуживанию </w:t>
      </w:r>
      <w:r w:rsidR="00AA09AF" w:rsidRPr="004B4144">
        <w:rPr>
          <w:color w:val="000000"/>
          <w:sz w:val="28"/>
          <w:szCs w:val="28"/>
        </w:rPr>
        <w:t xml:space="preserve">аттракционного </w:t>
      </w:r>
      <w:r w:rsidR="003E2148" w:rsidRPr="004B4144">
        <w:rPr>
          <w:rFonts w:cs="Times New Roman"/>
          <w:spacing w:val="2"/>
          <w:sz w:val="28"/>
          <w:szCs w:val="28"/>
        </w:rPr>
        <w:t>оборудование</w:t>
      </w:r>
      <w:r w:rsidR="004B4144">
        <w:rPr>
          <w:rFonts w:cs="Times New Roman"/>
          <w:spacing w:val="2"/>
          <w:sz w:val="28"/>
          <w:szCs w:val="28"/>
        </w:rPr>
        <w:t>, которые</w:t>
      </w:r>
      <w:r w:rsidR="004B4144" w:rsidRPr="004B4144">
        <w:rPr>
          <w:sz w:val="28"/>
          <w:szCs w:val="28"/>
        </w:rPr>
        <w:t xml:space="preserve"> </w:t>
      </w:r>
      <w:r w:rsidR="004B4144" w:rsidRPr="0022236C">
        <w:rPr>
          <w:sz w:val="28"/>
          <w:szCs w:val="28"/>
        </w:rPr>
        <w:t xml:space="preserve">сведены к </w:t>
      </w:r>
      <w:r w:rsidR="00627EED" w:rsidRPr="0022236C">
        <w:rPr>
          <w:sz w:val="28"/>
          <w:szCs w:val="28"/>
        </w:rPr>
        <w:t>м</w:t>
      </w:r>
      <w:r w:rsidR="00627EED">
        <w:rPr>
          <w:sz w:val="28"/>
          <w:szCs w:val="28"/>
        </w:rPr>
        <w:t>аксимуму</w:t>
      </w:r>
      <w:r w:rsidR="004B4144">
        <w:rPr>
          <w:sz w:val="28"/>
          <w:szCs w:val="28"/>
        </w:rPr>
        <w:t xml:space="preserve"> и составят не более 100 тыс. сом</w:t>
      </w:r>
      <w:r w:rsidR="00D11F9F">
        <w:rPr>
          <w:sz w:val="28"/>
          <w:szCs w:val="28"/>
        </w:rPr>
        <w:t>ов</w:t>
      </w:r>
      <w:r w:rsidR="00627EED">
        <w:rPr>
          <w:sz w:val="28"/>
          <w:szCs w:val="28"/>
        </w:rPr>
        <w:t xml:space="preserve"> в год</w:t>
      </w:r>
      <w:r w:rsidR="004B4144" w:rsidRPr="0021187D">
        <w:rPr>
          <w:rFonts w:cs="Times New Roman"/>
          <w:spacing w:val="2"/>
          <w:sz w:val="28"/>
          <w:szCs w:val="28"/>
        </w:rPr>
        <w:t>;</w:t>
      </w:r>
    </w:p>
    <w:p w:rsidR="003E2148" w:rsidRPr="00385FD7" w:rsidRDefault="006548B6" w:rsidP="0050135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4B4144" w:rsidRPr="00385FD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627EED" w:rsidRPr="00385FD7">
        <w:rPr>
          <w:sz w:val="28"/>
          <w:szCs w:val="28"/>
        </w:rPr>
        <w:t>освенные затраты</w:t>
      </w:r>
      <w:r w:rsidR="004B4144" w:rsidRPr="00385FD7">
        <w:rPr>
          <w:sz w:val="28"/>
          <w:szCs w:val="28"/>
        </w:rPr>
        <w:t xml:space="preserve"> при </w:t>
      </w:r>
      <w:hyperlink w:anchor="sub_10105" w:history="1">
        <w:r w:rsidR="004B4144" w:rsidRPr="00700674">
          <w:rPr>
            <w:rStyle w:val="af5"/>
            <w:b w:val="0"/>
            <w:bCs/>
            <w:color w:val="auto"/>
            <w:sz w:val="28"/>
            <w:szCs w:val="28"/>
            <w:u w:val="none"/>
          </w:rPr>
          <w:t>в</w:t>
        </w:r>
        <w:r w:rsidR="004B4144" w:rsidRPr="00385FD7">
          <w:rPr>
            <w:rStyle w:val="af5"/>
            <w:b w:val="0"/>
            <w:bCs/>
            <w:color w:val="auto"/>
            <w:sz w:val="28"/>
            <w:szCs w:val="28"/>
            <w:u w:val="none"/>
          </w:rPr>
          <w:t>воде в эксплуатацию</w:t>
        </w:r>
      </w:hyperlink>
      <w:r w:rsidR="004B4144" w:rsidRPr="00385FD7">
        <w:rPr>
          <w:sz w:val="28"/>
          <w:szCs w:val="28"/>
        </w:rPr>
        <w:t xml:space="preserve">, эксплуатации, техническому диагностированию и контролю за работой </w:t>
      </w:r>
      <w:r w:rsidR="004B4144" w:rsidRPr="00385FD7">
        <w:rPr>
          <w:rFonts w:cs="Times New Roman"/>
          <w:spacing w:val="2"/>
          <w:sz w:val="28"/>
          <w:szCs w:val="28"/>
        </w:rPr>
        <w:t>объектов</w:t>
      </w:r>
      <w:r w:rsidR="00627EED" w:rsidRPr="00385FD7">
        <w:rPr>
          <w:rFonts w:cs="Times New Roman"/>
          <w:spacing w:val="2"/>
          <w:sz w:val="28"/>
          <w:szCs w:val="28"/>
        </w:rPr>
        <w:t xml:space="preserve"> также составят  максимум 1 млн.</w:t>
      </w:r>
      <w:r w:rsidR="00501350" w:rsidRPr="00385FD7">
        <w:rPr>
          <w:rFonts w:cs="Times New Roman"/>
          <w:spacing w:val="2"/>
          <w:sz w:val="28"/>
          <w:szCs w:val="28"/>
        </w:rPr>
        <w:t xml:space="preserve"> </w:t>
      </w:r>
      <w:r w:rsidR="00627EED" w:rsidRPr="00385FD7">
        <w:rPr>
          <w:rFonts w:cs="Times New Roman"/>
          <w:spacing w:val="2"/>
          <w:sz w:val="28"/>
          <w:szCs w:val="28"/>
        </w:rPr>
        <w:t>сом</w:t>
      </w:r>
      <w:r w:rsidR="00627EED" w:rsidRPr="0021187D">
        <w:rPr>
          <w:rFonts w:cs="Times New Roman"/>
          <w:spacing w:val="2"/>
          <w:sz w:val="28"/>
          <w:szCs w:val="28"/>
        </w:rPr>
        <w:t>.</w:t>
      </w:r>
    </w:p>
    <w:p w:rsidR="00501350" w:rsidRPr="0020274D" w:rsidRDefault="00501350" w:rsidP="00501350">
      <w:pPr>
        <w:autoSpaceDE w:val="0"/>
        <w:autoSpaceDN w:val="0"/>
        <w:adjustRightInd w:val="0"/>
        <w:rPr>
          <w:sz w:val="28"/>
          <w:szCs w:val="28"/>
        </w:rPr>
      </w:pPr>
      <w:r w:rsidRPr="0020274D">
        <w:rPr>
          <w:sz w:val="28"/>
          <w:szCs w:val="28"/>
        </w:rPr>
        <w:t>Преимущества и выгоды</w:t>
      </w:r>
      <w:r w:rsidR="003D2D24" w:rsidRPr="0020274D">
        <w:rPr>
          <w:sz w:val="28"/>
          <w:szCs w:val="28"/>
        </w:rPr>
        <w:t xml:space="preserve"> субъектов предпринимательства</w:t>
      </w:r>
      <w:r w:rsidRPr="0020274D">
        <w:rPr>
          <w:sz w:val="28"/>
          <w:szCs w:val="28"/>
        </w:rPr>
        <w:t>:</w:t>
      </w:r>
    </w:p>
    <w:p w:rsidR="00501350" w:rsidRPr="00FE4CEF" w:rsidRDefault="006548B6" w:rsidP="0050135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01350" w:rsidRPr="00FE4CEF">
        <w:rPr>
          <w:sz w:val="28"/>
          <w:szCs w:val="28"/>
        </w:rPr>
        <w:t xml:space="preserve"> </w:t>
      </w:r>
      <w:r w:rsidR="00501350">
        <w:rPr>
          <w:sz w:val="28"/>
          <w:szCs w:val="28"/>
        </w:rPr>
        <w:t>п</w:t>
      </w:r>
      <w:r w:rsidR="00501350" w:rsidRPr="00FE4CEF">
        <w:rPr>
          <w:sz w:val="28"/>
          <w:szCs w:val="28"/>
        </w:rPr>
        <w:t>овышение престижа, соблюдающего законодательство, регламентирующее</w:t>
      </w:r>
      <w:r w:rsidR="00501350">
        <w:rPr>
          <w:sz w:val="28"/>
          <w:szCs w:val="28"/>
        </w:rPr>
        <w:t xml:space="preserve"> безопасную эксплуатацию технических устройств</w:t>
      </w:r>
      <w:r w:rsidR="00501350" w:rsidRPr="00780A11">
        <w:rPr>
          <w:b/>
          <w:spacing w:val="2"/>
          <w:sz w:val="28"/>
          <w:szCs w:val="28"/>
        </w:rPr>
        <w:t xml:space="preserve"> </w:t>
      </w:r>
      <w:r w:rsidR="00501350" w:rsidRPr="00630543">
        <w:rPr>
          <w:spacing w:val="2"/>
          <w:sz w:val="28"/>
          <w:szCs w:val="28"/>
        </w:rPr>
        <w:t>аттракционов</w:t>
      </w:r>
      <w:r w:rsidR="00501350" w:rsidRPr="00630543">
        <w:rPr>
          <w:sz w:val="28"/>
          <w:szCs w:val="28"/>
        </w:rPr>
        <w:t>,</w:t>
      </w:r>
      <w:r w:rsidR="00501350" w:rsidRPr="007A1BC3">
        <w:rPr>
          <w:sz w:val="28"/>
          <w:szCs w:val="28"/>
        </w:rPr>
        <w:t xml:space="preserve"> </w:t>
      </w:r>
      <w:r w:rsidR="00501350">
        <w:rPr>
          <w:sz w:val="28"/>
          <w:szCs w:val="28"/>
        </w:rPr>
        <w:t>повышение качества услуг, оказываемых предпринимателем;</w:t>
      </w:r>
    </w:p>
    <w:p w:rsidR="00501350" w:rsidRPr="00630543" w:rsidRDefault="006548B6" w:rsidP="0050135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01350" w:rsidRPr="00FE4CEF">
        <w:rPr>
          <w:sz w:val="28"/>
          <w:szCs w:val="28"/>
        </w:rPr>
        <w:t xml:space="preserve"> </w:t>
      </w:r>
      <w:r w:rsidR="00501350">
        <w:rPr>
          <w:sz w:val="28"/>
          <w:szCs w:val="28"/>
        </w:rPr>
        <w:t>с</w:t>
      </w:r>
      <w:r w:rsidR="00501350" w:rsidRPr="00FE4CEF">
        <w:rPr>
          <w:sz w:val="28"/>
          <w:szCs w:val="28"/>
        </w:rPr>
        <w:t xml:space="preserve">окращение числа </w:t>
      </w:r>
      <w:r w:rsidR="00501350" w:rsidRPr="00630543">
        <w:rPr>
          <w:sz w:val="28"/>
          <w:szCs w:val="28"/>
        </w:rPr>
        <w:t>проверок</w:t>
      </w:r>
      <w:r w:rsidR="003D2D24" w:rsidRPr="00630543">
        <w:rPr>
          <w:sz w:val="28"/>
          <w:szCs w:val="28"/>
        </w:rPr>
        <w:t xml:space="preserve"> субъекта предпринимательства</w:t>
      </w:r>
      <w:r w:rsidR="00501350" w:rsidRPr="00630543">
        <w:rPr>
          <w:sz w:val="28"/>
          <w:szCs w:val="28"/>
        </w:rPr>
        <w:t>, надлежащим образом исполняющего законодательство Кыргызской Республики</w:t>
      </w:r>
      <w:r w:rsidR="00D11F9F" w:rsidRPr="00630543">
        <w:rPr>
          <w:sz w:val="28"/>
          <w:szCs w:val="28"/>
        </w:rPr>
        <w:t>;</w:t>
      </w:r>
    </w:p>
    <w:p w:rsidR="00501350" w:rsidRDefault="006548B6" w:rsidP="0050135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01350" w:rsidRPr="00630543">
        <w:rPr>
          <w:sz w:val="28"/>
          <w:szCs w:val="28"/>
        </w:rPr>
        <w:t xml:space="preserve"> создание благоприятных и безопасных условий труда персонала, занятого при эксплуатации</w:t>
      </w:r>
      <w:r w:rsidR="00501350" w:rsidRPr="00630543">
        <w:rPr>
          <w:b/>
          <w:spacing w:val="2"/>
          <w:sz w:val="28"/>
          <w:szCs w:val="28"/>
        </w:rPr>
        <w:t xml:space="preserve"> </w:t>
      </w:r>
      <w:r w:rsidR="00501350" w:rsidRPr="00630543">
        <w:rPr>
          <w:spacing w:val="2"/>
          <w:sz w:val="28"/>
          <w:szCs w:val="28"/>
        </w:rPr>
        <w:t>аттракционов</w:t>
      </w:r>
      <w:r w:rsidR="00501350" w:rsidRPr="00385FD7">
        <w:rPr>
          <w:rFonts w:cs="Times New Roman"/>
          <w:spacing w:val="2"/>
          <w:sz w:val="28"/>
          <w:szCs w:val="28"/>
        </w:rPr>
        <w:t>,</w:t>
      </w:r>
      <w:r w:rsidR="00501350" w:rsidRPr="007A1BC3">
        <w:rPr>
          <w:rFonts w:cs="Times New Roman"/>
          <w:spacing w:val="2"/>
          <w:sz w:val="28"/>
          <w:szCs w:val="28"/>
        </w:rPr>
        <w:t xml:space="preserve"> </w:t>
      </w:r>
      <w:r w:rsidR="00501350">
        <w:rPr>
          <w:sz w:val="28"/>
          <w:szCs w:val="28"/>
        </w:rPr>
        <w:t>и внедривших современные безопасные технологии;</w:t>
      </w:r>
    </w:p>
    <w:p w:rsidR="00501350" w:rsidRPr="00921B27" w:rsidRDefault="006548B6" w:rsidP="006548B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1350">
        <w:rPr>
          <w:sz w:val="28"/>
          <w:szCs w:val="28"/>
        </w:rPr>
        <w:t xml:space="preserve"> экономия финансовых средств, выплачиваемых в результате </w:t>
      </w:r>
      <w:r w:rsidR="00385FD7">
        <w:rPr>
          <w:sz w:val="28"/>
          <w:szCs w:val="28"/>
        </w:rPr>
        <w:t xml:space="preserve">аварий, инцидентов и </w:t>
      </w:r>
      <w:r w:rsidR="00501350">
        <w:rPr>
          <w:sz w:val="28"/>
          <w:szCs w:val="28"/>
        </w:rPr>
        <w:t>травматизма</w:t>
      </w:r>
      <w:r w:rsidR="00385FD7">
        <w:rPr>
          <w:sz w:val="28"/>
          <w:szCs w:val="28"/>
        </w:rPr>
        <w:t xml:space="preserve"> </w:t>
      </w:r>
      <w:r w:rsidR="00385FD7" w:rsidRPr="007A1BC3">
        <w:rPr>
          <w:rFonts w:cs="Times New Roman"/>
          <w:sz w:val="28"/>
          <w:szCs w:val="28"/>
        </w:rPr>
        <w:t>(выплаты компенсаций пострадавшим и их семьям</w:t>
      </w:r>
      <w:r w:rsidR="00385FD7">
        <w:rPr>
          <w:rFonts w:cs="Times New Roman"/>
          <w:sz w:val="28"/>
          <w:szCs w:val="28"/>
        </w:rPr>
        <w:t xml:space="preserve">, восстановление оборудования </w:t>
      </w:r>
      <w:r w:rsidR="00385FD7" w:rsidRPr="007A1BC3">
        <w:rPr>
          <w:rFonts w:cs="Times New Roman"/>
          <w:sz w:val="28"/>
          <w:szCs w:val="28"/>
        </w:rPr>
        <w:t>и т.д.</w:t>
      </w:r>
      <w:r w:rsidR="00385FD7" w:rsidRPr="00385FD7">
        <w:rPr>
          <w:sz w:val="28"/>
          <w:szCs w:val="28"/>
        </w:rPr>
        <w:t xml:space="preserve"> </w:t>
      </w:r>
      <w:r w:rsidR="00385FD7">
        <w:rPr>
          <w:sz w:val="28"/>
          <w:szCs w:val="28"/>
        </w:rPr>
        <w:t>ущерб от которых в материальном выражении невозможно посчитать</w:t>
      </w:r>
      <w:r w:rsidR="00385FD7" w:rsidRPr="007A1BC3">
        <w:rPr>
          <w:rFonts w:cs="Times New Roman"/>
          <w:sz w:val="28"/>
          <w:szCs w:val="28"/>
        </w:rPr>
        <w:t>)</w:t>
      </w:r>
      <w:r w:rsidR="00501350" w:rsidRPr="00FE4CEF">
        <w:rPr>
          <w:sz w:val="28"/>
          <w:szCs w:val="28"/>
        </w:rPr>
        <w:t>.</w:t>
      </w:r>
      <w:r w:rsidR="00C01915" w:rsidRPr="00C01915">
        <w:rPr>
          <w:rFonts w:cs="Times New Roman"/>
          <w:sz w:val="28"/>
          <w:szCs w:val="28"/>
        </w:rPr>
        <w:t xml:space="preserve"> </w:t>
      </w:r>
      <w:r w:rsidR="00C01915" w:rsidRPr="00863EDF">
        <w:rPr>
          <w:sz w:val="28"/>
          <w:szCs w:val="28"/>
        </w:rPr>
        <w:t xml:space="preserve">При надлежащем и добросовестном применении требований безопасности риск причинения вреда жизни и здоровью людей, окружающей среде и имуществу третьих лиц </w:t>
      </w:r>
      <w:r w:rsidR="00C01915">
        <w:rPr>
          <w:sz w:val="28"/>
          <w:szCs w:val="28"/>
        </w:rPr>
        <w:t>значительно сократится</w:t>
      </w:r>
      <w:r w:rsidR="00C01915" w:rsidRPr="00863EDF">
        <w:rPr>
          <w:sz w:val="28"/>
          <w:szCs w:val="28"/>
        </w:rPr>
        <w:t>, а в долгосрочной перспективе с</w:t>
      </w:r>
      <w:r w:rsidR="00C01915">
        <w:rPr>
          <w:sz w:val="28"/>
          <w:szCs w:val="28"/>
        </w:rPr>
        <w:t xml:space="preserve">низится </w:t>
      </w:r>
      <w:r w:rsidR="00C01915" w:rsidRPr="00863EDF">
        <w:rPr>
          <w:sz w:val="28"/>
          <w:szCs w:val="28"/>
        </w:rPr>
        <w:t>до минимума.</w:t>
      </w:r>
      <w:r w:rsidR="00921B27" w:rsidRPr="00921B27">
        <w:rPr>
          <w:rFonts w:cs="Times New Roman"/>
          <w:sz w:val="28"/>
          <w:szCs w:val="28"/>
        </w:rPr>
        <w:t xml:space="preserve"> </w:t>
      </w:r>
      <w:r w:rsidR="00921B27" w:rsidRPr="00863EDF">
        <w:rPr>
          <w:rFonts w:cs="Times New Roman"/>
          <w:sz w:val="28"/>
          <w:szCs w:val="28"/>
        </w:rPr>
        <w:t>Предлагаемый проект П</w:t>
      </w:r>
      <w:r w:rsidR="00921B27">
        <w:rPr>
          <w:rFonts w:cs="Times New Roman"/>
          <w:sz w:val="28"/>
          <w:szCs w:val="28"/>
        </w:rPr>
        <w:t>равил</w:t>
      </w:r>
      <w:r w:rsidR="00921B27" w:rsidRPr="00863EDF">
        <w:rPr>
          <w:rFonts w:cs="Times New Roman"/>
          <w:sz w:val="28"/>
          <w:szCs w:val="28"/>
        </w:rPr>
        <w:t xml:space="preserve"> будет иметь положительное воздействие на бизнес.</w:t>
      </w:r>
      <w:r w:rsidR="00921B27" w:rsidRPr="00863EDF">
        <w:t xml:space="preserve"> </w:t>
      </w:r>
      <w:r w:rsidR="00921B27" w:rsidRPr="00863EDF">
        <w:rPr>
          <w:sz w:val="28"/>
          <w:szCs w:val="28"/>
        </w:rPr>
        <w:t xml:space="preserve">При надлежащем и добросовестном применении требований безопасности риск причинения вреда жизни и здоровью людей, окружающей среде и имуществу третьих лиц </w:t>
      </w:r>
      <w:r w:rsidR="00921B27">
        <w:rPr>
          <w:sz w:val="28"/>
          <w:szCs w:val="28"/>
        </w:rPr>
        <w:t>значительно сократится</w:t>
      </w:r>
      <w:r w:rsidR="00921B27" w:rsidRPr="00863EDF">
        <w:rPr>
          <w:sz w:val="28"/>
          <w:szCs w:val="28"/>
        </w:rPr>
        <w:t>, а в долгосрочной перспективе с</w:t>
      </w:r>
      <w:r w:rsidR="00921B27">
        <w:rPr>
          <w:sz w:val="28"/>
          <w:szCs w:val="28"/>
        </w:rPr>
        <w:t xml:space="preserve">низится </w:t>
      </w:r>
      <w:r w:rsidR="00921B27" w:rsidRPr="00863EDF">
        <w:rPr>
          <w:sz w:val="28"/>
          <w:szCs w:val="28"/>
        </w:rPr>
        <w:t>до минимума.</w:t>
      </w:r>
    </w:p>
    <w:p w:rsidR="00385FD7" w:rsidRPr="00B1198F" w:rsidRDefault="00385FD7" w:rsidP="00385FD7">
      <w:pPr>
        <w:rPr>
          <w:b/>
          <w:sz w:val="28"/>
          <w:szCs w:val="28"/>
        </w:rPr>
      </w:pPr>
      <w:r w:rsidRPr="00B1198F">
        <w:rPr>
          <w:b/>
          <w:sz w:val="28"/>
          <w:szCs w:val="28"/>
        </w:rPr>
        <w:t>8.2. Оценка затрат и выгод государственного бюджета:</w:t>
      </w:r>
    </w:p>
    <w:p w:rsidR="00385FD7" w:rsidRDefault="00385FD7" w:rsidP="00385FD7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Принятие Правил</w:t>
      </w:r>
      <w:r w:rsidRPr="00863EDF">
        <w:rPr>
          <w:rFonts w:cs="Times New Roman"/>
          <w:sz w:val="28"/>
          <w:szCs w:val="28"/>
        </w:rPr>
        <w:t xml:space="preserve"> не потребует финансовых и материальных затрат</w:t>
      </w:r>
      <w:r w:rsidRPr="00385FD7">
        <w:t xml:space="preserve"> </w:t>
      </w:r>
      <w:r w:rsidRPr="00921B27">
        <w:rPr>
          <w:sz w:val="28"/>
          <w:szCs w:val="28"/>
        </w:rPr>
        <w:t>для государственного бюджета</w:t>
      </w:r>
      <w:r w:rsidRPr="00921B27">
        <w:rPr>
          <w:rFonts w:cs="Times New Roman"/>
          <w:sz w:val="28"/>
          <w:szCs w:val="28"/>
        </w:rPr>
        <w:t>.</w:t>
      </w:r>
      <w:r w:rsidRPr="00863EDF">
        <w:rPr>
          <w:rFonts w:cs="Times New Roman"/>
          <w:sz w:val="28"/>
          <w:szCs w:val="28"/>
        </w:rPr>
        <w:t xml:space="preserve"> </w:t>
      </w:r>
    </w:p>
    <w:p w:rsidR="00700674" w:rsidRDefault="00501350" w:rsidP="00700674">
      <w:pPr>
        <w:spacing w:line="20" w:lineRule="atLeast"/>
        <w:ind w:firstLine="709"/>
        <w:rPr>
          <w:rFonts w:cs="Times New Roman"/>
          <w:sz w:val="28"/>
          <w:szCs w:val="28"/>
        </w:rPr>
      </w:pPr>
      <w:r>
        <w:rPr>
          <w:sz w:val="28"/>
          <w:szCs w:val="28"/>
        </w:rPr>
        <w:t>В процессе эксплуатации оборудования</w:t>
      </w:r>
      <w:r w:rsidRPr="00515FC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аттракционов</w:t>
      </w:r>
      <w:r>
        <w:rPr>
          <w:rFonts w:cs="Times New Roman"/>
          <w:spacing w:val="2"/>
          <w:sz w:val="28"/>
          <w:szCs w:val="28"/>
        </w:rPr>
        <w:t>,</w:t>
      </w:r>
      <w:r>
        <w:rPr>
          <w:rFonts w:cs="Times New Roman"/>
          <w:bCs/>
          <w:sz w:val="28"/>
          <w:szCs w:val="28"/>
          <w:lang w:eastAsia="en-US"/>
        </w:rPr>
        <w:t xml:space="preserve"> не соответствующих требованиям и нормам безопасности, может произойти </w:t>
      </w:r>
      <w:r>
        <w:rPr>
          <w:sz w:val="28"/>
          <w:szCs w:val="28"/>
        </w:rPr>
        <w:t xml:space="preserve">гибель людей при авариях, ущерб от которых в материальном выражении невозможно посчитать. </w:t>
      </w:r>
      <w:r w:rsidR="009C4F08">
        <w:rPr>
          <w:sz w:val="28"/>
          <w:szCs w:val="28"/>
        </w:rPr>
        <w:t>Н</w:t>
      </w:r>
      <w:r w:rsidRPr="0054609E">
        <w:rPr>
          <w:sz w:val="28"/>
          <w:szCs w:val="28"/>
        </w:rPr>
        <w:t xml:space="preserve">а государство лягут затраты на ликвидацию </w:t>
      </w:r>
      <w:r w:rsidRPr="0054609E">
        <w:rPr>
          <w:sz w:val="28"/>
          <w:szCs w:val="28"/>
        </w:rPr>
        <w:lastRenderedPageBreak/>
        <w:t>последствий аварий</w:t>
      </w:r>
      <w:r>
        <w:rPr>
          <w:sz w:val="28"/>
          <w:szCs w:val="28"/>
        </w:rPr>
        <w:t>ных ситуаций,</w:t>
      </w:r>
      <w:r w:rsidRPr="0054609E">
        <w:rPr>
          <w:sz w:val="28"/>
          <w:szCs w:val="28"/>
        </w:rPr>
        <w:t xml:space="preserve"> которые могут исчисляться сотнями </w:t>
      </w:r>
      <w:r w:rsidR="00385FD7">
        <w:rPr>
          <w:sz w:val="28"/>
          <w:szCs w:val="28"/>
        </w:rPr>
        <w:t>миллионами сомов.</w:t>
      </w:r>
      <w:r w:rsidR="00700674" w:rsidRPr="00700674">
        <w:rPr>
          <w:rFonts w:cs="Times New Roman"/>
          <w:sz w:val="28"/>
          <w:szCs w:val="28"/>
        </w:rPr>
        <w:t xml:space="preserve"> </w:t>
      </w:r>
    </w:p>
    <w:p w:rsidR="00501350" w:rsidRPr="00700674" w:rsidRDefault="00700674" w:rsidP="00700674">
      <w:pPr>
        <w:spacing w:line="20" w:lineRule="atLeast"/>
        <w:ind w:firstLine="709"/>
        <w:rPr>
          <w:rFonts w:cs="Times New Roman"/>
          <w:sz w:val="28"/>
          <w:szCs w:val="28"/>
        </w:rPr>
      </w:pPr>
      <w:r w:rsidRPr="007A1BC3">
        <w:rPr>
          <w:rFonts w:cs="Times New Roman"/>
          <w:sz w:val="28"/>
          <w:szCs w:val="28"/>
        </w:rPr>
        <w:t xml:space="preserve">Выгодами для государства будут обеспечение обязательного применения мер безопасности, упрощение проведения надзора за соблюдением требований законодательства о безопасности и устранение коррупционных рисков, </w:t>
      </w:r>
      <w:r w:rsidRPr="006548B6">
        <w:rPr>
          <w:rFonts w:cs="Times New Roman"/>
          <w:sz w:val="28"/>
          <w:szCs w:val="28"/>
        </w:rPr>
        <w:t xml:space="preserve">повышение инвестиционной привлекательности развлекательной отрасли, </w:t>
      </w:r>
      <w:r w:rsidRPr="007A1BC3">
        <w:rPr>
          <w:rFonts w:cs="Times New Roman"/>
          <w:sz w:val="28"/>
          <w:szCs w:val="28"/>
        </w:rPr>
        <w:t xml:space="preserve">что позитивно скажется на инвестиционном климате страны </w:t>
      </w:r>
      <w:r w:rsidRPr="00304DC8">
        <w:rPr>
          <w:rFonts w:cs="Times New Roman"/>
          <w:sz w:val="28"/>
          <w:szCs w:val="28"/>
        </w:rPr>
        <w:t xml:space="preserve">в целом </w:t>
      </w:r>
      <w:r w:rsidRPr="007A1BC3">
        <w:rPr>
          <w:rFonts w:cs="Times New Roman"/>
          <w:sz w:val="28"/>
          <w:szCs w:val="28"/>
        </w:rPr>
        <w:t>и предотвратит наступлени</w:t>
      </w:r>
      <w:r>
        <w:rPr>
          <w:rFonts w:cs="Times New Roman"/>
          <w:sz w:val="28"/>
          <w:szCs w:val="28"/>
        </w:rPr>
        <w:t>е</w:t>
      </w:r>
      <w:r w:rsidRPr="007A1BC3">
        <w:rPr>
          <w:rFonts w:cs="Times New Roman"/>
          <w:sz w:val="28"/>
          <w:szCs w:val="28"/>
        </w:rPr>
        <w:t xml:space="preserve"> опасных последствий в виде аварий</w:t>
      </w:r>
      <w:r>
        <w:rPr>
          <w:rFonts w:cs="Times New Roman"/>
          <w:sz w:val="28"/>
          <w:szCs w:val="28"/>
        </w:rPr>
        <w:t xml:space="preserve"> и инцидентов</w:t>
      </w:r>
      <w:r w:rsidRPr="007A1BC3">
        <w:rPr>
          <w:rFonts w:cs="Times New Roman"/>
          <w:sz w:val="28"/>
          <w:szCs w:val="28"/>
        </w:rPr>
        <w:t>, которые также, помимо прочего, могут привести к негативным последствиям для экономики страны (потеря трудос</w:t>
      </w:r>
      <w:r>
        <w:rPr>
          <w:rFonts w:cs="Times New Roman"/>
          <w:sz w:val="28"/>
          <w:szCs w:val="28"/>
        </w:rPr>
        <w:t>пособности пострадавшими лицами</w:t>
      </w:r>
      <w:r w:rsidRPr="007A1BC3">
        <w:rPr>
          <w:rFonts w:cs="Times New Roman"/>
          <w:sz w:val="28"/>
          <w:szCs w:val="28"/>
        </w:rPr>
        <w:t xml:space="preserve"> и т.д.).</w:t>
      </w:r>
    </w:p>
    <w:p w:rsidR="00FD5082" w:rsidRPr="00F773D6" w:rsidRDefault="00F773D6" w:rsidP="00FD508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63EDF">
        <w:rPr>
          <w:rFonts w:cs="Times New Roman"/>
          <w:b/>
          <w:sz w:val="28"/>
          <w:szCs w:val="28"/>
        </w:rPr>
        <w:t>Итог:</w:t>
      </w:r>
      <w:r w:rsidRPr="00F773D6">
        <w:rPr>
          <w:sz w:val="28"/>
          <w:szCs w:val="28"/>
        </w:rPr>
        <w:t xml:space="preserve"> </w:t>
      </w:r>
      <w:r w:rsidR="00FD5082">
        <w:rPr>
          <w:sz w:val="28"/>
          <w:szCs w:val="28"/>
        </w:rPr>
        <w:t>Необходимо отметить, что в данном случае достаточно сложно определить выгоды предпринимателей и государства в денежном выражении. Тем не менее, установление безопасности в экономической сфере, в сфере эксплуатации аттракционных объектов</w:t>
      </w:r>
      <w:r w:rsidR="0021187D">
        <w:rPr>
          <w:sz w:val="28"/>
          <w:szCs w:val="28"/>
        </w:rPr>
        <w:t>,</w:t>
      </w:r>
      <w:r w:rsidR="0021187D" w:rsidRPr="0021187D">
        <w:rPr>
          <w:sz w:val="28"/>
          <w:szCs w:val="28"/>
        </w:rPr>
        <w:t xml:space="preserve"> </w:t>
      </w:r>
      <w:r w:rsidR="0021187D">
        <w:rPr>
          <w:sz w:val="28"/>
          <w:szCs w:val="28"/>
        </w:rPr>
        <w:t xml:space="preserve">обучения персонала по безопасному </w:t>
      </w:r>
      <w:r w:rsidR="0021187D" w:rsidRPr="004B4144">
        <w:rPr>
          <w:sz w:val="28"/>
          <w:szCs w:val="28"/>
        </w:rPr>
        <w:t xml:space="preserve">обслуживанию </w:t>
      </w:r>
      <w:r w:rsidR="0021187D" w:rsidRPr="004B4144">
        <w:rPr>
          <w:color w:val="000000"/>
          <w:sz w:val="28"/>
          <w:szCs w:val="28"/>
        </w:rPr>
        <w:t xml:space="preserve">аттракционного </w:t>
      </w:r>
      <w:r w:rsidR="0021187D" w:rsidRPr="004B4144">
        <w:rPr>
          <w:rFonts w:cs="Times New Roman"/>
          <w:spacing w:val="2"/>
          <w:sz w:val="28"/>
          <w:szCs w:val="28"/>
        </w:rPr>
        <w:t>оборудование</w:t>
      </w:r>
      <w:r w:rsidR="0021187D">
        <w:rPr>
          <w:rFonts w:cs="Times New Roman"/>
          <w:spacing w:val="2"/>
          <w:sz w:val="28"/>
          <w:szCs w:val="28"/>
        </w:rPr>
        <w:t>,</w:t>
      </w:r>
      <w:r w:rsidR="00FD5082">
        <w:rPr>
          <w:sz w:val="28"/>
          <w:szCs w:val="28"/>
        </w:rPr>
        <w:t xml:space="preserve"> отвечает высшим целям государства и является выгодным по умолчанию.</w:t>
      </w:r>
    </w:p>
    <w:p w:rsidR="00F773D6" w:rsidRDefault="00385FD7" w:rsidP="00B1198F">
      <w:pPr>
        <w:ind w:firstLine="709"/>
        <w:rPr>
          <w:sz w:val="28"/>
          <w:szCs w:val="28"/>
        </w:rPr>
      </w:pPr>
      <w:r w:rsidRPr="00863EDF">
        <w:rPr>
          <w:rFonts w:cs="Times New Roman"/>
          <w:sz w:val="28"/>
          <w:szCs w:val="28"/>
        </w:rPr>
        <w:t xml:space="preserve">Проведенный экономический анализ </w:t>
      </w:r>
      <w:r w:rsidR="003D2D24">
        <w:rPr>
          <w:rFonts w:cs="Times New Roman"/>
          <w:sz w:val="28"/>
          <w:szCs w:val="28"/>
        </w:rPr>
        <w:t xml:space="preserve">затрат и </w:t>
      </w:r>
      <w:r w:rsidRPr="00863EDF">
        <w:rPr>
          <w:rFonts w:cs="Times New Roman"/>
          <w:sz w:val="28"/>
          <w:szCs w:val="28"/>
        </w:rPr>
        <w:t>выгод заинтересованных сторон указывает на то, что позитивные последствия от принятия предлагаем</w:t>
      </w:r>
      <w:r w:rsidR="0021187D">
        <w:rPr>
          <w:rFonts w:cs="Times New Roman"/>
          <w:sz w:val="28"/>
          <w:szCs w:val="28"/>
        </w:rPr>
        <w:t>ых Правил</w:t>
      </w:r>
      <w:r w:rsidRPr="00863EDF">
        <w:rPr>
          <w:rFonts w:cs="Times New Roman"/>
          <w:sz w:val="28"/>
          <w:szCs w:val="28"/>
        </w:rPr>
        <w:t xml:space="preserve"> позволят улучшить экономическое состояние заинтересованных сторон</w:t>
      </w:r>
      <w:r>
        <w:rPr>
          <w:rFonts w:cs="Times New Roman"/>
          <w:sz w:val="28"/>
          <w:szCs w:val="28"/>
        </w:rPr>
        <w:t>.</w:t>
      </w:r>
      <w:r w:rsidRPr="00A41CD4">
        <w:rPr>
          <w:sz w:val="28"/>
          <w:szCs w:val="28"/>
        </w:rPr>
        <w:t xml:space="preserve"> </w:t>
      </w:r>
    </w:p>
    <w:p w:rsidR="00630543" w:rsidRPr="00F773D6" w:rsidRDefault="00630543" w:rsidP="00B1198F">
      <w:pPr>
        <w:ind w:firstLine="709"/>
        <w:rPr>
          <w:sz w:val="28"/>
          <w:szCs w:val="28"/>
        </w:rPr>
      </w:pPr>
    </w:p>
    <w:p w:rsidR="003147E4" w:rsidRPr="00B1198F" w:rsidRDefault="003147E4" w:rsidP="00B1198F">
      <w:pPr>
        <w:rPr>
          <w:sz w:val="28"/>
          <w:szCs w:val="28"/>
        </w:rPr>
      </w:pPr>
      <w:r w:rsidRPr="00B1198F">
        <w:rPr>
          <w:sz w:val="28"/>
          <w:szCs w:val="28"/>
        </w:rPr>
        <w:t xml:space="preserve">9. </w:t>
      </w:r>
      <w:r w:rsidRPr="00B1198F">
        <w:rPr>
          <w:b/>
          <w:bCs/>
          <w:sz w:val="28"/>
          <w:szCs w:val="28"/>
        </w:rPr>
        <w:t>Оценка реализационных рисков</w:t>
      </w:r>
    </w:p>
    <w:p w:rsidR="003147E4" w:rsidRPr="00863EDF" w:rsidRDefault="003147E4" w:rsidP="003147E4">
      <w:pPr>
        <w:tabs>
          <w:tab w:val="left" w:pos="0"/>
        </w:tabs>
        <w:rPr>
          <w:rFonts w:cs="Times New Roman"/>
          <w:sz w:val="28"/>
          <w:szCs w:val="28"/>
        </w:rPr>
      </w:pPr>
      <w:r w:rsidRPr="00863EDF">
        <w:rPr>
          <w:rFonts w:cs="Times New Roman"/>
          <w:sz w:val="28"/>
          <w:szCs w:val="28"/>
        </w:rPr>
        <w:t>В результате принятия и реализации предлагаем</w:t>
      </w:r>
      <w:r>
        <w:rPr>
          <w:rFonts w:cs="Times New Roman"/>
          <w:sz w:val="28"/>
          <w:szCs w:val="28"/>
        </w:rPr>
        <w:t xml:space="preserve">ых Правил </w:t>
      </w:r>
      <w:r w:rsidRPr="00863EDF">
        <w:rPr>
          <w:rFonts w:cs="Times New Roman"/>
          <w:sz w:val="28"/>
          <w:szCs w:val="28"/>
        </w:rPr>
        <w:t>риски по сравнению с</w:t>
      </w:r>
      <w:r w:rsidR="00313CA3">
        <w:rPr>
          <w:rFonts w:cs="Times New Roman"/>
          <w:sz w:val="28"/>
          <w:szCs w:val="28"/>
        </w:rPr>
        <w:t xml:space="preserve"> их отсутствием</w:t>
      </w:r>
      <w:r w:rsidRPr="00863EDF">
        <w:rPr>
          <w:rFonts w:cs="Times New Roman"/>
          <w:sz w:val="28"/>
          <w:szCs w:val="28"/>
        </w:rPr>
        <w:t xml:space="preserve">, будут несоизмеримо меньше. </w:t>
      </w:r>
    </w:p>
    <w:p w:rsidR="003147E4" w:rsidRPr="00863EDF" w:rsidRDefault="003147E4" w:rsidP="003147E4">
      <w:pPr>
        <w:rPr>
          <w:rFonts w:cs="Times New Roman"/>
          <w:sz w:val="28"/>
          <w:szCs w:val="28"/>
        </w:rPr>
      </w:pPr>
      <w:r w:rsidRPr="00863EDF">
        <w:rPr>
          <w:rFonts w:cs="Times New Roman"/>
          <w:sz w:val="28"/>
          <w:szCs w:val="28"/>
        </w:rPr>
        <w:t>Возможные риски:</w:t>
      </w:r>
    </w:p>
    <w:p w:rsidR="003147E4" w:rsidRPr="00630543" w:rsidRDefault="003147E4" w:rsidP="003147E4">
      <w:pPr>
        <w:tabs>
          <w:tab w:val="left" w:pos="0"/>
          <w:tab w:val="left" w:pos="540"/>
        </w:tabs>
        <w:ind w:firstLine="0"/>
        <w:rPr>
          <w:rFonts w:cs="Times New Roman"/>
          <w:color w:val="FF0000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7A1BC3">
        <w:rPr>
          <w:rFonts w:cs="Times New Roman"/>
          <w:sz w:val="28"/>
          <w:szCs w:val="28"/>
        </w:rPr>
        <w:t>Дополнительные затраты для предпринимателя, требующиеся к монтажу и эксплуатации</w:t>
      </w:r>
      <w:r w:rsidRPr="007A1BC3">
        <w:rPr>
          <w:rFonts w:cs="Times New Roman"/>
          <w:spacing w:val="2"/>
          <w:sz w:val="28"/>
          <w:szCs w:val="28"/>
        </w:rPr>
        <w:t xml:space="preserve"> объектов, использующих </w:t>
      </w:r>
      <w:r w:rsidR="00313CA3">
        <w:rPr>
          <w:rFonts w:cs="Times New Roman"/>
          <w:spacing w:val="2"/>
          <w:sz w:val="28"/>
          <w:szCs w:val="28"/>
        </w:rPr>
        <w:t xml:space="preserve">аттракционное </w:t>
      </w:r>
      <w:r w:rsidRPr="007A1BC3">
        <w:rPr>
          <w:rFonts w:cs="Times New Roman"/>
          <w:spacing w:val="2"/>
          <w:sz w:val="28"/>
          <w:szCs w:val="28"/>
        </w:rPr>
        <w:t>оборудование</w:t>
      </w:r>
      <w:r w:rsidRPr="007A1BC3">
        <w:rPr>
          <w:rFonts w:cs="Times New Roman"/>
          <w:sz w:val="28"/>
          <w:szCs w:val="28"/>
        </w:rPr>
        <w:t xml:space="preserve">. Предприниматель может пойти на экономию затрат и построить </w:t>
      </w:r>
      <w:r w:rsidRPr="007A1BC3">
        <w:rPr>
          <w:rFonts w:cs="Times New Roman"/>
          <w:spacing w:val="2"/>
          <w:sz w:val="28"/>
          <w:szCs w:val="28"/>
        </w:rPr>
        <w:t>объекты, использующих оборудование</w:t>
      </w:r>
      <w:r w:rsidRPr="00465418">
        <w:rPr>
          <w:rFonts w:cs="Times New Roman"/>
          <w:color w:val="993300"/>
          <w:sz w:val="28"/>
          <w:szCs w:val="28"/>
        </w:rPr>
        <w:t xml:space="preserve"> </w:t>
      </w:r>
      <w:r w:rsidRPr="00E872A9">
        <w:rPr>
          <w:rFonts w:cs="Times New Roman"/>
          <w:sz w:val="28"/>
          <w:szCs w:val="28"/>
        </w:rPr>
        <w:t>без</w:t>
      </w:r>
      <w:r w:rsidRPr="00E872A9">
        <w:rPr>
          <w:b/>
          <w:sz w:val="28"/>
          <w:szCs w:val="28"/>
        </w:rPr>
        <w:t xml:space="preserve"> </w:t>
      </w:r>
      <w:r w:rsidRPr="00E872A9">
        <w:rPr>
          <w:sz w:val="28"/>
          <w:szCs w:val="28"/>
        </w:rPr>
        <w:t xml:space="preserve">средств защиты и аппаратуры, </w:t>
      </w:r>
      <w:r>
        <w:rPr>
          <w:sz w:val="28"/>
          <w:szCs w:val="28"/>
        </w:rPr>
        <w:t xml:space="preserve">контрольно-измерительных приборов, </w:t>
      </w:r>
      <w:r w:rsidRPr="00E872A9">
        <w:rPr>
          <w:sz w:val="28"/>
          <w:szCs w:val="28"/>
        </w:rPr>
        <w:t>необходимых для безопасной эксплуатации</w:t>
      </w:r>
      <w:r w:rsidR="00C9261F">
        <w:rPr>
          <w:sz w:val="28"/>
          <w:szCs w:val="28"/>
        </w:rPr>
        <w:t xml:space="preserve"> аттракционов</w:t>
      </w:r>
      <w:r w:rsidR="00630543">
        <w:rPr>
          <w:sz w:val="28"/>
          <w:szCs w:val="28"/>
        </w:rPr>
        <w:t xml:space="preserve">, </w:t>
      </w:r>
      <w:r w:rsidR="00630543" w:rsidRPr="00304DC8">
        <w:rPr>
          <w:sz w:val="28"/>
          <w:szCs w:val="28"/>
        </w:rPr>
        <w:t>без затрат на проведение технических испытаний и освидетельствований, на обучение персонала</w:t>
      </w:r>
      <w:r w:rsidRPr="00304DC8">
        <w:rPr>
          <w:rFonts w:cs="Times New Roman"/>
          <w:sz w:val="28"/>
          <w:szCs w:val="28"/>
        </w:rPr>
        <w:t>.</w:t>
      </w:r>
    </w:p>
    <w:p w:rsidR="003147E4" w:rsidRPr="00863EDF" w:rsidRDefault="003147E4" w:rsidP="003147E4">
      <w:pPr>
        <w:rPr>
          <w:rFonts w:cs="Times New Roman"/>
          <w:sz w:val="28"/>
          <w:szCs w:val="28"/>
        </w:rPr>
      </w:pPr>
      <w:r w:rsidRPr="00863EDF">
        <w:rPr>
          <w:rFonts w:cs="Times New Roman"/>
          <w:sz w:val="28"/>
          <w:szCs w:val="28"/>
        </w:rPr>
        <w:t xml:space="preserve">Меры снижения риска: контроль </w:t>
      </w:r>
      <w:r>
        <w:rPr>
          <w:rFonts w:cs="Times New Roman"/>
          <w:sz w:val="28"/>
          <w:szCs w:val="28"/>
        </w:rPr>
        <w:t>и предписания</w:t>
      </w:r>
      <w:r w:rsidR="008F6B4A">
        <w:rPr>
          <w:rFonts w:cs="Times New Roman"/>
          <w:sz w:val="28"/>
          <w:szCs w:val="28"/>
        </w:rPr>
        <w:t xml:space="preserve"> (приостановление)</w:t>
      </w:r>
      <w:r>
        <w:rPr>
          <w:rFonts w:cs="Times New Roman"/>
          <w:sz w:val="28"/>
          <w:szCs w:val="28"/>
        </w:rPr>
        <w:t xml:space="preserve"> </w:t>
      </w:r>
      <w:r w:rsidRPr="00863EDF">
        <w:rPr>
          <w:rFonts w:cs="Times New Roman"/>
          <w:sz w:val="28"/>
          <w:szCs w:val="28"/>
        </w:rPr>
        <w:t>со стороны надзорного органа.</w:t>
      </w:r>
    </w:p>
    <w:p w:rsidR="003147E4" w:rsidRPr="00863EDF" w:rsidRDefault="003147E4" w:rsidP="003147E4">
      <w:pPr>
        <w:tabs>
          <w:tab w:val="left" w:pos="0"/>
          <w:tab w:val="left" w:pos="1080"/>
        </w:tabs>
        <w:rPr>
          <w:rFonts w:cs="Times New Roman"/>
          <w:sz w:val="28"/>
          <w:szCs w:val="28"/>
        </w:rPr>
      </w:pPr>
      <w:r w:rsidRPr="00863EDF">
        <w:rPr>
          <w:rFonts w:cs="Times New Roman"/>
          <w:sz w:val="28"/>
          <w:szCs w:val="28"/>
        </w:rPr>
        <w:t xml:space="preserve">Введение инструментов и механизмов оценки соответствия </w:t>
      </w:r>
      <w:r>
        <w:rPr>
          <w:rFonts w:cs="Times New Roman"/>
          <w:sz w:val="28"/>
          <w:szCs w:val="28"/>
        </w:rPr>
        <w:t xml:space="preserve">монтажа </w:t>
      </w:r>
      <w:r w:rsidRPr="00863EDF">
        <w:rPr>
          <w:rFonts w:cs="Times New Roman"/>
          <w:sz w:val="28"/>
          <w:szCs w:val="28"/>
        </w:rPr>
        <w:t>и эксплуатации</w:t>
      </w:r>
      <w:r w:rsidRPr="009B7B6F">
        <w:rPr>
          <w:color w:val="000000"/>
          <w:sz w:val="28"/>
          <w:szCs w:val="28"/>
        </w:rPr>
        <w:t xml:space="preserve"> </w:t>
      </w:r>
      <w:r w:rsidR="00C9261F">
        <w:rPr>
          <w:rFonts w:cs="Times New Roman"/>
          <w:spacing w:val="2"/>
          <w:sz w:val="28"/>
          <w:szCs w:val="28"/>
        </w:rPr>
        <w:t xml:space="preserve">аттракционное </w:t>
      </w:r>
      <w:r w:rsidRPr="00476E9B">
        <w:rPr>
          <w:color w:val="000000"/>
          <w:sz w:val="28"/>
          <w:szCs w:val="28"/>
        </w:rPr>
        <w:t>оборудования</w:t>
      </w:r>
      <w:r w:rsidR="00C9261F">
        <w:rPr>
          <w:rFonts w:cs="Times New Roman"/>
          <w:b/>
          <w:spacing w:val="2"/>
          <w:sz w:val="28"/>
          <w:szCs w:val="28"/>
        </w:rPr>
        <w:t xml:space="preserve">, </w:t>
      </w:r>
      <w:r w:rsidRPr="00863EDF">
        <w:rPr>
          <w:rFonts w:cs="Times New Roman"/>
          <w:sz w:val="28"/>
          <w:szCs w:val="28"/>
        </w:rPr>
        <w:t xml:space="preserve">установленным требованиям </w:t>
      </w:r>
      <w:r w:rsidR="00C9261F">
        <w:rPr>
          <w:rFonts w:cs="Times New Roman"/>
          <w:sz w:val="28"/>
          <w:szCs w:val="28"/>
        </w:rPr>
        <w:t xml:space="preserve">Правил </w:t>
      </w:r>
      <w:r w:rsidRPr="00863EDF">
        <w:rPr>
          <w:rFonts w:cs="Times New Roman"/>
          <w:sz w:val="28"/>
          <w:szCs w:val="28"/>
        </w:rPr>
        <w:t>и стандартам, а также обучение и повышение квалификации лиц, напрямую осуществляющих данные процедуры, потребует определенного времени.</w:t>
      </w:r>
    </w:p>
    <w:p w:rsidR="00C9261F" w:rsidRDefault="003147E4" w:rsidP="008743BA">
      <w:pPr>
        <w:tabs>
          <w:tab w:val="left" w:pos="0"/>
          <w:tab w:val="left" w:pos="1080"/>
        </w:tabs>
        <w:rPr>
          <w:rFonts w:cs="Times New Roman"/>
          <w:sz w:val="28"/>
          <w:szCs w:val="28"/>
        </w:rPr>
      </w:pPr>
      <w:r w:rsidRPr="007A1BC3">
        <w:rPr>
          <w:rFonts w:cs="Times New Roman"/>
          <w:sz w:val="28"/>
          <w:szCs w:val="28"/>
        </w:rPr>
        <w:t xml:space="preserve">Меры снижения риска: максимально ускорить введение механизмов </w:t>
      </w:r>
      <w:r w:rsidRPr="007A1BC3">
        <w:rPr>
          <w:sz w:val="28"/>
          <w:szCs w:val="28"/>
        </w:rPr>
        <w:t xml:space="preserve">технического освидетельствования оборудования </w:t>
      </w:r>
      <w:r w:rsidRPr="007A1BC3">
        <w:rPr>
          <w:rFonts w:cs="Times New Roman"/>
          <w:spacing w:val="2"/>
          <w:sz w:val="28"/>
          <w:szCs w:val="28"/>
        </w:rPr>
        <w:t xml:space="preserve">объектов, использующих </w:t>
      </w:r>
      <w:r w:rsidR="00C9261F">
        <w:rPr>
          <w:rFonts w:cs="Times New Roman"/>
          <w:spacing w:val="2"/>
          <w:sz w:val="28"/>
          <w:szCs w:val="28"/>
        </w:rPr>
        <w:t xml:space="preserve">аттракционное </w:t>
      </w:r>
      <w:r w:rsidRPr="007A1BC3">
        <w:rPr>
          <w:rFonts w:cs="Times New Roman"/>
          <w:spacing w:val="2"/>
          <w:sz w:val="28"/>
          <w:szCs w:val="28"/>
        </w:rPr>
        <w:t>оборудование</w:t>
      </w:r>
      <w:r w:rsidRPr="007A1BC3">
        <w:rPr>
          <w:sz w:val="28"/>
          <w:szCs w:val="28"/>
        </w:rPr>
        <w:t xml:space="preserve"> на местах их установки, в том числе для решения вопроса дальнейшей их безопасной эксплуатации и утилизации оборудования</w:t>
      </w:r>
      <w:r w:rsidRPr="007A1BC3">
        <w:rPr>
          <w:rFonts w:cs="Times New Roman"/>
          <w:sz w:val="28"/>
          <w:szCs w:val="28"/>
        </w:rPr>
        <w:t xml:space="preserve">. </w:t>
      </w:r>
    </w:p>
    <w:p w:rsidR="00630543" w:rsidRPr="008743BA" w:rsidRDefault="00630543" w:rsidP="008743BA">
      <w:pPr>
        <w:tabs>
          <w:tab w:val="left" w:pos="0"/>
          <w:tab w:val="left" w:pos="1080"/>
        </w:tabs>
        <w:rPr>
          <w:rFonts w:cs="Times New Roman"/>
          <w:sz w:val="28"/>
          <w:szCs w:val="28"/>
        </w:rPr>
      </w:pPr>
    </w:p>
    <w:p w:rsidR="003147E4" w:rsidRPr="008743BA" w:rsidRDefault="003147E4" w:rsidP="00C9261F">
      <w:pPr>
        <w:rPr>
          <w:b/>
          <w:bCs/>
          <w:sz w:val="28"/>
          <w:szCs w:val="28"/>
        </w:rPr>
      </w:pPr>
      <w:r w:rsidRPr="008743BA">
        <w:rPr>
          <w:sz w:val="28"/>
          <w:szCs w:val="28"/>
        </w:rPr>
        <w:t xml:space="preserve">10. </w:t>
      </w:r>
      <w:r w:rsidRPr="008743BA">
        <w:rPr>
          <w:b/>
          <w:bCs/>
          <w:sz w:val="28"/>
          <w:szCs w:val="28"/>
        </w:rPr>
        <w:t>Оценка воздействия на конкуренцию</w:t>
      </w:r>
    </w:p>
    <w:p w:rsidR="00C9261F" w:rsidRDefault="00C9261F" w:rsidP="00C9261F">
      <w:pPr>
        <w:rPr>
          <w:sz w:val="28"/>
          <w:szCs w:val="28"/>
        </w:rPr>
      </w:pPr>
      <w:r>
        <w:rPr>
          <w:sz w:val="28"/>
          <w:szCs w:val="28"/>
        </w:rPr>
        <w:t>Отсутствие нормативного правового документа и н</w:t>
      </w:r>
      <w:r w:rsidRPr="00731854">
        <w:rPr>
          <w:sz w:val="28"/>
          <w:szCs w:val="28"/>
        </w:rPr>
        <w:t xml:space="preserve">едостаток финансовых средств на замену </w:t>
      </w:r>
      <w:r w:rsidRPr="00DF5E80">
        <w:rPr>
          <w:rFonts w:cs="Times New Roman"/>
          <w:spacing w:val="2"/>
          <w:sz w:val="28"/>
          <w:szCs w:val="28"/>
        </w:rPr>
        <w:t>объектов, использующих</w:t>
      </w:r>
      <w:r w:rsidRPr="006921D1">
        <w:rPr>
          <w:rFonts w:eastAsia="Times New Roman" w:cs="Times New Roman"/>
          <w:color w:val="2B2B2B"/>
          <w:sz w:val="20"/>
          <w:szCs w:val="20"/>
        </w:rPr>
        <w:t xml:space="preserve"> </w:t>
      </w:r>
      <w:r w:rsidRPr="006921D1">
        <w:rPr>
          <w:rFonts w:cs="Times New Roman"/>
          <w:spacing w:val="-3"/>
          <w:sz w:val="28"/>
          <w:szCs w:val="28"/>
        </w:rPr>
        <w:t>аттракционы</w:t>
      </w:r>
      <w:r w:rsidRPr="00DF5E80">
        <w:rPr>
          <w:rFonts w:cs="Times New Roman"/>
          <w:spacing w:val="2"/>
          <w:sz w:val="28"/>
          <w:szCs w:val="28"/>
        </w:rPr>
        <w:t xml:space="preserve">, </w:t>
      </w:r>
      <w:r w:rsidRPr="00731854">
        <w:rPr>
          <w:sz w:val="28"/>
          <w:szCs w:val="28"/>
        </w:rPr>
        <w:t>в среднесрочной перспективе приведет:</w:t>
      </w:r>
    </w:p>
    <w:p w:rsidR="00C9261F" w:rsidRPr="006921D1" w:rsidRDefault="00304DC8" w:rsidP="00C9261F">
      <w:pPr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="00C9261F">
        <w:rPr>
          <w:sz w:val="28"/>
          <w:szCs w:val="28"/>
        </w:rPr>
        <w:t xml:space="preserve"> </w:t>
      </w:r>
      <w:r w:rsidR="00C9261F" w:rsidRPr="006921D1">
        <w:rPr>
          <w:sz w:val="28"/>
          <w:szCs w:val="28"/>
        </w:rPr>
        <w:t>к сдерживанию роста строительства безопасных развлекательных</w:t>
      </w:r>
      <w:r w:rsidR="00C9261F" w:rsidRPr="006921D1">
        <w:rPr>
          <w:rFonts w:cs="Times New Roman"/>
          <w:spacing w:val="-3"/>
          <w:sz w:val="28"/>
          <w:szCs w:val="28"/>
        </w:rPr>
        <w:t xml:space="preserve"> аттракционов</w:t>
      </w:r>
      <w:r w:rsidR="00C9261F" w:rsidRPr="006921D1">
        <w:rPr>
          <w:sz w:val="28"/>
          <w:szCs w:val="28"/>
        </w:rPr>
        <w:t>;</w:t>
      </w:r>
    </w:p>
    <w:p w:rsidR="00C9261F" w:rsidRPr="006921D1" w:rsidRDefault="00304DC8" w:rsidP="00C9261F">
      <w:pPr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="00C9261F">
        <w:rPr>
          <w:sz w:val="28"/>
          <w:szCs w:val="28"/>
        </w:rPr>
        <w:t xml:space="preserve"> </w:t>
      </w:r>
      <w:r w:rsidR="00C9261F" w:rsidRPr="006921D1">
        <w:rPr>
          <w:sz w:val="28"/>
          <w:szCs w:val="28"/>
        </w:rPr>
        <w:t>к безработице в данной сфере деятельности;</w:t>
      </w:r>
    </w:p>
    <w:p w:rsidR="00C9261F" w:rsidRPr="006921D1" w:rsidRDefault="00304DC8" w:rsidP="00C9261F">
      <w:pPr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="00C9261F">
        <w:rPr>
          <w:sz w:val="28"/>
          <w:szCs w:val="28"/>
        </w:rPr>
        <w:t xml:space="preserve"> </w:t>
      </w:r>
      <w:r w:rsidR="00C9261F" w:rsidRPr="006921D1">
        <w:rPr>
          <w:sz w:val="28"/>
          <w:szCs w:val="28"/>
        </w:rPr>
        <w:t>к сдерживанию роста налоговых поступлений и социальных отчислений;</w:t>
      </w:r>
    </w:p>
    <w:p w:rsidR="00C9261F" w:rsidRPr="006921D1" w:rsidRDefault="00304DC8" w:rsidP="00C9261F">
      <w:pPr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="00C9261F">
        <w:rPr>
          <w:sz w:val="28"/>
          <w:szCs w:val="28"/>
        </w:rPr>
        <w:t xml:space="preserve"> </w:t>
      </w:r>
      <w:r w:rsidR="00C9261F" w:rsidRPr="006921D1">
        <w:rPr>
          <w:sz w:val="28"/>
          <w:szCs w:val="28"/>
        </w:rPr>
        <w:t xml:space="preserve">к </w:t>
      </w:r>
      <w:r w:rsidR="00C9261F">
        <w:rPr>
          <w:sz w:val="28"/>
          <w:szCs w:val="28"/>
        </w:rPr>
        <w:t xml:space="preserve">отсутствию для </w:t>
      </w:r>
      <w:r w:rsidR="00C9261F" w:rsidRPr="006921D1">
        <w:rPr>
          <w:sz w:val="28"/>
          <w:szCs w:val="28"/>
        </w:rPr>
        <w:t xml:space="preserve">населения </w:t>
      </w:r>
      <w:r w:rsidR="00C9261F">
        <w:rPr>
          <w:sz w:val="28"/>
          <w:szCs w:val="28"/>
        </w:rPr>
        <w:t xml:space="preserve">безопасных </w:t>
      </w:r>
      <w:r w:rsidR="00C9261F" w:rsidRPr="006921D1">
        <w:rPr>
          <w:sz w:val="28"/>
          <w:szCs w:val="28"/>
        </w:rPr>
        <w:t>развлекательных</w:t>
      </w:r>
      <w:r w:rsidR="00C9261F" w:rsidRPr="006921D1">
        <w:rPr>
          <w:rFonts w:cs="Times New Roman"/>
          <w:spacing w:val="-3"/>
          <w:sz w:val="28"/>
          <w:szCs w:val="28"/>
        </w:rPr>
        <w:t xml:space="preserve"> аттракционов</w:t>
      </w:r>
      <w:r w:rsidR="00C9261F" w:rsidRPr="006921D1">
        <w:rPr>
          <w:sz w:val="28"/>
          <w:szCs w:val="28"/>
        </w:rPr>
        <w:t>;</w:t>
      </w:r>
    </w:p>
    <w:p w:rsidR="00C9261F" w:rsidRDefault="00304DC8" w:rsidP="00C9261F">
      <w:pPr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="00C9261F">
        <w:rPr>
          <w:sz w:val="28"/>
          <w:szCs w:val="28"/>
        </w:rPr>
        <w:t xml:space="preserve"> </w:t>
      </w:r>
      <w:r w:rsidR="00C9261F" w:rsidRPr="006921D1">
        <w:rPr>
          <w:sz w:val="28"/>
          <w:szCs w:val="28"/>
        </w:rPr>
        <w:t xml:space="preserve">к неисполнению обязательств Кыргызской Республики по исполнению требований Технического регламента </w:t>
      </w:r>
      <w:r w:rsidR="00C9261F">
        <w:rPr>
          <w:rFonts w:cs="Times New Roman"/>
          <w:sz w:val="28"/>
          <w:szCs w:val="28"/>
        </w:rPr>
        <w:t>Евразийского экономического союза «О безопасности аттракционов» (ТР ЕАЭС 038/2016)</w:t>
      </w:r>
      <w:r w:rsidR="00C9261F" w:rsidRPr="006921D1">
        <w:rPr>
          <w:sz w:val="28"/>
          <w:szCs w:val="28"/>
        </w:rPr>
        <w:t>».</w:t>
      </w:r>
    </w:p>
    <w:p w:rsidR="006768A3" w:rsidRDefault="006768A3" w:rsidP="008743BA">
      <w:pPr>
        <w:rPr>
          <w:sz w:val="28"/>
          <w:szCs w:val="28"/>
        </w:rPr>
      </w:pPr>
      <w:r w:rsidRPr="00E872A9">
        <w:rPr>
          <w:sz w:val="28"/>
          <w:szCs w:val="28"/>
        </w:rPr>
        <w:t xml:space="preserve">В рыночных условиях сама безопасность как бы превращается в товар, продаваемый государством бизнесу и населению. А раз так, то бизнес </w:t>
      </w:r>
      <w:r>
        <w:rPr>
          <w:sz w:val="28"/>
          <w:szCs w:val="28"/>
        </w:rPr>
        <w:t xml:space="preserve">будет </w:t>
      </w:r>
      <w:r w:rsidRPr="00E872A9">
        <w:rPr>
          <w:sz w:val="28"/>
          <w:szCs w:val="28"/>
        </w:rPr>
        <w:t xml:space="preserve">стремиться </w:t>
      </w:r>
      <w:r>
        <w:rPr>
          <w:sz w:val="28"/>
          <w:szCs w:val="28"/>
        </w:rPr>
        <w:t xml:space="preserve">приобрести </w:t>
      </w:r>
      <w:r w:rsidRPr="00E872A9">
        <w:rPr>
          <w:sz w:val="28"/>
          <w:szCs w:val="28"/>
        </w:rPr>
        <w:t xml:space="preserve">безопасность </w:t>
      </w:r>
      <w:r>
        <w:rPr>
          <w:sz w:val="28"/>
          <w:szCs w:val="28"/>
        </w:rPr>
        <w:t xml:space="preserve">за меньшие финансовые средства, потому что в случаях аварийных ситуаций и травматизма, он будет вынужден потратить гораздо большие средства на ликвидацию их последствий. Вложение средств в безопасность является выгодным вложением, обеспечивающим долговременную устойчивость </w:t>
      </w:r>
      <w:r w:rsidR="008F6B4A">
        <w:rPr>
          <w:sz w:val="28"/>
          <w:szCs w:val="28"/>
        </w:rPr>
        <w:t>аттракционного</w:t>
      </w:r>
      <w:r>
        <w:rPr>
          <w:sz w:val="28"/>
          <w:szCs w:val="28"/>
        </w:rPr>
        <w:t xml:space="preserve"> оборудования, а значит и его доходность. Кроме того, низко- и безаварийный режим работы аттракциона повышает его привлекательность и рейтинги со стороны кредитующих финансовых организаций и конкурентоспособность.</w:t>
      </w:r>
    </w:p>
    <w:p w:rsidR="00630543" w:rsidRPr="006921D1" w:rsidRDefault="00630543" w:rsidP="008743BA">
      <w:pPr>
        <w:rPr>
          <w:sz w:val="28"/>
          <w:szCs w:val="28"/>
        </w:rPr>
      </w:pPr>
    </w:p>
    <w:p w:rsidR="00C9261F" w:rsidRPr="008743BA" w:rsidRDefault="00C9261F" w:rsidP="00C9261F">
      <w:pPr>
        <w:rPr>
          <w:b/>
          <w:bCs/>
          <w:sz w:val="28"/>
          <w:szCs w:val="28"/>
        </w:rPr>
      </w:pPr>
      <w:r w:rsidRPr="008743BA">
        <w:rPr>
          <w:sz w:val="28"/>
          <w:szCs w:val="28"/>
        </w:rPr>
        <w:t xml:space="preserve">11. </w:t>
      </w:r>
      <w:r w:rsidRPr="008743BA">
        <w:rPr>
          <w:b/>
          <w:bCs/>
          <w:sz w:val="28"/>
          <w:szCs w:val="28"/>
        </w:rPr>
        <w:t>Мнения заинтересованных сторон</w:t>
      </w:r>
    </w:p>
    <w:p w:rsidR="00C9261F" w:rsidRDefault="000A7803" w:rsidP="000A780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C3CC0">
        <w:rPr>
          <w:sz w:val="28"/>
          <w:szCs w:val="28"/>
        </w:rPr>
        <w:t>Мнение государственных органов</w:t>
      </w:r>
      <w:r w:rsidR="00FD5082">
        <w:rPr>
          <w:sz w:val="28"/>
          <w:szCs w:val="28"/>
        </w:rPr>
        <w:t xml:space="preserve"> </w:t>
      </w:r>
      <w:r w:rsidRPr="00E32F8E">
        <w:rPr>
          <w:sz w:val="28"/>
          <w:szCs w:val="28"/>
        </w:rPr>
        <w:t>Кыргызской Республики</w:t>
      </w:r>
      <w:r w:rsidRPr="00863ED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eastAsia="en-US"/>
        </w:rPr>
        <w:t>Министерства</w:t>
      </w:r>
      <w:r w:rsidRPr="00EB5388">
        <w:rPr>
          <w:sz w:val="28"/>
          <w:szCs w:val="28"/>
          <w:lang w:eastAsia="en-US"/>
        </w:rPr>
        <w:t xml:space="preserve"> природных ресурсов, экологии и технического надзора </w:t>
      </w:r>
      <w:r>
        <w:rPr>
          <w:sz w:val="28"/>
          <w:szCs w:val="28"/>
          <w:lang w:eastAsia="en-US"/>
        </w:rPr>
        <w:t xml:space="preserve">и его структурных подразделения, </w:t>
      </w:r>
      <w:r w:rsidR="00FD5082" w:rsidRPr="00E32F8E">
        <w:rPr>
          <w:sz w:val="28"/>
          <w:szCs w:val="28"/>
        </w:rPr>
        <w:t>Министерства экономики</w:t>
      </w:r>
      <w:r w:rsidR="00FD5082">
        <w:rPr>
          <w:sz w:val="28"/>
          <w:szCs w:val="28"/>
        </w:rPr>
        <w:t xml:space="preserve"> и </w:t>
      </w:r>
      <w:r>
        <w:rPr>
          <w:sz w:val="28"/>
          <w:szCs w:val="28"/>
        </w:rPr>
        <w:t>коммерции) позитивное.</w:t>
      </w:r>
      <w:r w:rsidR="006768A3" w:rsidRPr="00863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как </w:t>
      </w:r>
      <w:r w:rsidRPr="00E7259C">
        <w:rPr>
          <w:sz w:val="28"/>
          <w:szCs w:val="28"/>
          <w:shd w:val="clear" w:color="auto" w:fill="FFFFFF"/>
        </w:rPr>
        <w:t xml:space="preserve">Правила безопасности </w:t>
      </w:r>
      <w:r>
        <w:rPr>
          <w:rFonts w:cs="Calibri"/>
          <w:sz w:val="28"/>
          <w:szCs w:val="28"/>
        </w:rPr>
        <w:t>устанавливают требования</w:t>
      </w:r>
      <w:r w:rsidRPr="0025668E">
        <w:rPr>
          <w:rFonts w:cs="Calibri"/>
          <w:sz w:val="28"/>
          <w:szCs w:val="28"/>
        </w:rPr>
        <w:t xml:space="preserve"> за соблюдением </w:t>
      </w:r>
      <w:r>
        <w:rPr>
          <w:rFonts w:cs="Calibri"/>
          <w:sz w:val="28"/>
          <w:szCs w:val="28"/>
        </w:rPr>
        <w:t>безопасности, обязательные</w:t>
      </w:r>
      <w:r w:rsidRPr="0025668E">
        <w:rPr>
          <w:rFonts w:cs="Calibri"/>
          <w:sz w:val="28"/>
          <w:szCs w:val="28"/>
        </w:rPr>
        <w:t xml:space="preserve"> для выполнения всеми юридическими</w:t>
      </w:r>
      <w:r w:rsidR="00493E3F">
        <w:rPr>
          <w:rFonts w:cs="Calibri"/>
          <w:sz w:val="28"/>
          <w:szCs w:val="28"/>
        </w:rPr>
        <w:t xml:space="preserve"> и физическими</w:t>
      </w:r>
      <w:r w:rsidRPr="0025668E">
        <w:rPr>
          <w:rFonts w:cs="Calibri"/>
          <w:sz w:val="28"/>
          <w:szCs w:val="28"/>
        </w:rPr>
        <w:t xml:space="preserve"> лицами независимо от организационно-правовой формы, осуществляющими эксплуатацию</w:t>
      </w:r>
      <w:r w:rsidRPr="00E872A9">
        <w:rPr>
          <w:rFonts w:cs="Times New Roman"/>
          <w:b/>
          <w:spacing w:val="2"/>
          <w:sz w:val="28"/>
          <w:szCs w:val="28"/>
        </w:rPr>
        <w:t xml:space="preserve"> </w:t>
      </w:r>
      <w:r w:rsidRPr="007A1BC3">
        <w:rPr>
          <w:rFonts w:cs="Times New Roman"/>
          <w:spacing w:val="2"/>
          <w:sz w:val="28"/>
          <w:szCs w:val="28"/>
        </w:rPr>
        <w:t>объектов, использующих</w:t>
      </w:r>
      <w:r w:rsidRPr="0013040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аттракционы</w:t>
      </w:r>
      <w:r w:rsidRPr="007A1BC3">
        <w:rPr>
          <w:rFonts w:cs="Calibri"/>
          <w:sz w:val="28"/>
          <w:szCs w:val="28"/>
        </w:rPr>
        <w:t>,</w:t>
      </w:r>
      <w:r w:rsidRPr="0025668E">
        <w:rPr>
          <w:rFonts w:cs="Calibri"/>
          <w:sz w:val="28"/>
          <w:szCs w:val="28"/>
        </w:rPr>
        <w:t xml:space="preserve"> а также органами исполнительной власти, имеющими подведомственные опасные объекты, и регулирует отношения в этой сфере деятельности</w:t>
      </w:r>
      <w:r w:rsidRPr="00863EDF">
        <w:rPr>
          <w:sz w:val="28"/>
          <w:szCs w:val="28"/>
        </w:rPr>
        <w:t>.</w:t>
      </w:r>
      <w:r>
        <w:rPr>
          <w:sz w:val="28"/>
          <w:szCs w:val="28"/>
        </w:rPr>
        <w:t xml:space="preserve"> Негативных мнений государственные органы не имеют. </w:t>
      </w:r>
    </w:p>
    <w:p w:rsidR="000A7803" w:rsidRPr="000A7803" w:rsidRDefault="000A7803" w:rsidP="009E1505">
      <w:pPr>
        <w:rPr>
          <w:sz w:val="28"/>
          <w:szCs w:val="28"/>
        </w:rPr>
      </w:pPr>
      <w:r w:rsidRPr="000A7803">
        <w:rPr>
          <w:sz w:val="28"/>
          <w:szCs w:val="28"/>
        </w:rPr>
        <w:t xml:space="preserve">2) </w:t>
      </w:r>
      <w:r w:rsidR="009E1505">
        <w:rPr>
          <w:sz w:val="28"/>
          <w:szCs w:val="28"/>
        </w:rPr>
        <w:t>Мнение</w:t>
      </w:r>
      <w:r w:rsidRPr="000A7803">
        <w:rPr>
          <w:sz w:val="28"/>
          <w:szCs w:val="28"/>
        </w:rPr>
        <w:t xml:space="preserve"> </w:t>
      </w:r>
      <w:r w:rsidR="009E1505">
        <w:rPr>
          <w:sz w:val="28"/>
          <w:szCs w:val="28"/>
        </w:rPr>
        <w:t>субъектов предпринимательства –</w:t>
      </w:r>
      <w:r w:rsidR="009E1505" w:rsidRPr="000A7803">
        <w:rPr>
          <w:sz w:val="28"/>
          <w:szCs w:val="28"/>
        </w:rPr>
        <w:t xml:space="preserve"> </w:t>
      </w:r>
      <w:r w:rsidRPr="000A7803">
        <w:rPr>
          <w:sz w:val="28"/>
          <w:szCs w:val="28"/>
        </w:rPr>
        <w:t>позитивное</w:t>
      </w:r>
      <w:r w:rsidR="009E1505">
        <w:rPr>
          <w:sz w:val="28"/>
          <w:szCs w:val="28"/>
        </w:rPr>
        <w:t>.</w:t>
      </w:r>
      <w:r w:rsidR="009E1505" w:rsidRPr="009E1505">
        <w:rPr>
          <w:sz w:val="28"/>
          <w:szCs w:val="28"/>
        </w:rPr>
        <w:t xml:space="preserve"> </w:t>
      </w:r>
      <w:r w:rsidR="009E1505">
        <w:rPr>
          <w:sz w:val="28"/>
          <w:szCs w:val="28"/>
        </w:rPr>
        <w:t xml:space="preserve">У предпринимателей при </w:t>
      </w:r>
      <w:r w:rsidR="009E1505" w:rsidRPr="00863EDF">
        <w:rPr>
          <w:sz w:val="28"/>
          <w:szCs w:val="28"/>
        </w:rPr>
        <w:t xml:space="preserve">надлежащем и добросовестном </w:t>
      </w:r>
      <w:r w:rsidR="009E1505">
        <w:rPr>
          <w:sz w:val="28"/>
          <w:szCs w:val="28"/>
        </w:rPr>
        <w:t xml:space="preserve">исполнении </w:t>
      </w:r>
      <w:r w:rsidR="009E1505" w:rsidRPr="00863EDF">
        <w:rPr>
          <w:sz w:val="28"/>
          <w:szCs w:val="28"/>
        </w:rPr>
        <w:t xml:space="preserve">требований </w:t>
      </w:r>
      <w:r w:rsidR="009E1505">
        <w:rPr>
          <w:sz w:val="28"/>
          <w:szCs w:val="28"/>
        </w:rPr>
        <w:t xml:space="preserve">Правил значительно сократится </w:t>
      </w:r>
      <w:r w:rsidR="009E1505" w:rsidRPr="00863EDF">
        <w:rPr>
          <w:sz w:val="28"/>
          <w:szCs w:val="28"/>
        </w:rPr>
        <w:t>причинени</w:t>
      </w:r>
      <w:r w:rsidR="009E1505">
        <w:rPr>
          <w:sz w:val="28"/>
          <w:szCs w:val="28"/>
        </w:rPr>
        <w:t>е</w:t>
      </w:r>
      <w:r w:rsidR="009E1505" w:rsidRPr="00863EDF">
        <w:rPr>
          <w:sz w:val="28"/>
          <w:szCs w:val="28"/>
        </w:rPr>
        <w:t xml:space="preserve"> вреда жизни и здоровью людей.</w:t>
      </w:r>
    </w:p>
    <w:p w:rsidR="000A7803" w:rsidRDefault="000A7803" w:rsidP="000A7803">
      <w:pPr>
        <w:rPr>
          <w:sz w:val="28"/>
          <w:szCs w:val="28"/>
        </w:rPr>
      </w:pPr>
      <w:r w:rsidRPr="000A7803">
        <w:rPr>
          <w:sz w:val="28"/>
          <w:szCs w:val="28"/>
        </w:rPr>
        <w:t>- негативное</w:t>
      </w:r>
      <w:r w:rsidR="009E1505">
        <w:rPr>
          <w:sz w:val="28"/>
          <w:szCs w:val="28"/>
        </w:rPr>
        <w:t xml:space="preserve"> для</w:t>
      </w:r>
      <w:r w:rsidR="009E1505" w:rsidRPr="009E1505">
        <w:rPr>
          <w:sz w:val="28"/>
          <w:szCs w:val="28"/>
        </w:rPr>
        <w:t xml:space="preserve"> </w:t>
      </w:r>
      <w:r w:rsidR="009E1505">
        <w:rPr>
          <w:sz w:val="28"/>
          <w:szCs w:val="28"/>
        </w:rPr>
        <w:t xml:space="preserve">субъектов предпринимательства будут увеличены затраты на техническое диагностирование аттракционного оборудование, </w:t>
      </w:r>
      <w:r w:rsidR="009E1505">
        <w:rPr>
          <w:sz w:val="28"/>
          <w:szCs w:val="28"/>
        </w:rPr>
        <w:lastRenderedPageBreak/>
        <w:t xml:space="preserve">обучение сотрудников по мерам </w:t>
      </w:r>
      <w:r w:rsidR="004B4881">
        <w:rPr>
          <w:sz w:val="28"/>
          <w:szCs w:val="28"/>
        </w:rPr>
        <w:t>безопасности</w:t>
      </w:r>
      <w:r w:rsidR="009E1505">
        <w:rPr>
          <w:sz w:val="28"/>
          <w:szCs w:val="28"/>
        </w:rPr>
        <w:t xml:space="preserve"> и ликвидации аварий и </w:t>
      </w:r>
      <w:r w:rsidR="004B4881">
        <w:rPr>
          <w:sz w:val="28"/>
          <w:szCs w:val="28"/>
        </w:rPr>
        <w:t>инцидентов.</w:t>
      </w:r>
    </w:p>
    <w:p w:rsidR="004B4881" w:rsidRPr="004B4881" w:rsidRDefault="004B4881" w:rsidP="004B4881">
      <w:pPr>
        <w:rPr>
          <w:sz w:val="28"/>
          <w:szCs w:val="28"/>
        </w:rPr>
      </w:pPr>
      <w:r w:rsidRPr="004B4881">
        <w:rPr>
          <w:sz w:val="28"/>
          <w:szCs w:val="28"/>
        </w:rPr>
        <w:t xml:space="preserve">3) </w:t>
      </w:r>
      <w:r>
        <w:rPr>
          <w:sz w:val="28"/>
          <w:szCs w:val="28"/>
        </w:rPr>
        <w:t>Для населения</w:t>
      </w:r>
      <w:r w:rsidRPr="004B4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только </w:t>
      </w:r>
      <w:r w:rsidRPr="004B4881">
        <w:rPr>
          <w:sz w:val="28"/>
          <w:szCs w:val="28"/>
        </w:rPr>
        <w:t>позитивное</w:t>
      </w:r>
      <w:r>
        <w:rPr>
          <w:sz w:val="28"/>
          <w:szCs w:val="28"/>
        </w:rPr>
        <w:t>, так как взрослые и дети будут уверены в своей безопасности при использовании аттракционов.</w:t>
      </w:r>
    </w:p>
    <w:p w:rsidR="00626306" w:rsidRDefault="0088102A" w:rsidP="008743BA">
      <w:pPr>
        <w:ind w:firstLine="709"/>
        <w:rPr>
          <w:color w:val="FF0000"/>
          <w:sz w:val="28"/>
          <w:szCs w:val="28"/>
        </w:rPr>
      </w:pPr>
      <w:r w:rsidRPr="00863EDF">
        <w:rPr>
          <w:rFonts w:cs="Times New Roman"/>
          <w:sz w:val="28"/>
          <w:szCs w:val="28"/>
        </w:rPr>
        <w:t>В целом, предлагаемый вариант государственного регулирования был одобрен всеми участниками обсуждения.</w:t>
      </w:r>
    </w:p>
    <w:p w:rsidR="00626306" w:rsidRPr="00626306" w:rsidRDefault="00626306" w:rsidP="008743BA">
      <w:pPr>
        <w:ind w:firstLine="709"/>
        <w:rPr>
          <w:color w:val="FF0000"/>
          <w:sz w:val="28"/>
          <w:szCs w:val="28"/>
        </w:rPr>
      </w:pPr>
    </w:p>
    <w:p w:rsidR="00A41CD4" w:rsidRPr="008743BA" w:rsidRDefault="00C9261F" w:rsidP="008743BA">
      <w:pPr>
        <w:rPr>
          <w:sz w:val="28"/>
          <w:szCs w:val="28"/>
        </w:rPr>
      </w:pPr>
      <w:r w:rsidRPr="008743BA">
        <w:rPr>
          <w:sz w:val="28"/>
          <w:szCs w:val="28"/>
        </w:rPr>
        <w:t xml:space="preserve">12. </w:t>
      </w:r>
      <w:r w:rsidRPr="008743BA">
        <w:rPr>
          <w:b/>
          <w:bCs/>
          <w:sz w:val="28"/>
          <w:szCs w:val="28"/>
        </w:rPr>
        <w:t>Обоснование выбора предлагаемого регулирования</w:t>
      </w:r>
    </w:p>
    <w:p w:rsidR="00E44CB6" w:rsidRPr="00863EDF" w:rsidRDefault="00E44CB6" w:rsidP="00E44CB6">
      <w:pPr>
        <w:rPr>
          <w:rFonts w:cs="Times New Roman"/>
          <w:sz w:val="28"/>
          <w:szCs w:val="28"/>
        </w:rPr>
      </w:pPr>
      <w:r w:rsidRPr="00863EDF">
        <w:rPr>
          <w:rFonts w:cs="Times New Roman"/>
          <w:sz w:val="28"/>
          <w:szCs w:val="28"/>
        </w:rPr>
        <w:t>На данный момент в Кыргызской Республики отсутствует нормативный пра</w:t>
      </w:r>
      <w:r>
        <w:rPr>
          <w:rFonts w:cs="Times New Roman"/>
          <w:sz w:val="28"/>
          <w:szCs w:val="28"/>
        </w:rPr>
        <w:t xml:space="preserve">вовой акт, регулирующий порядок </w:t>
      </w:r>
      <w:r w:rsidRPr="001A51E5">
        <w:rPr>
          <w:rFonts w:cs="Times New Roman"/>
          <w:sz w:val="28"/>
          <w:szCs w:val="28"/>
        </w:rPr>
        <w:t>эксплуатации</w:t>
      </w:r>
      <w:r w:rsidR="003018D0" w:rsidRPr="003018D0">
        <w:rPr>
          <w:rFonts w:cs="Times New Roman"/>
          <w:sz w:val="28"/>
          <w:szCs w:val="28"/>
        </w:rPr>
        <w:t xml:space="preserve"> </w:t>
      </w:r>
      <w:r w:rsidR="003018D0">
        <w:rPr>
          <w:rFonts w:cs="Times New Roman"/>
          <w:sz w:val="28"/>
          <w:szCs w:val="28"/>
        </w:rPr>
        <w:t>аттракционов</w:t>
      </w:r>
      <w:r w:rsidR="001E5C79">
        <w:rPr>
          <w:rFonts w:cs="Times New Roman"/>
          <w:spacing w:val="2"/>
          <w:sz w:val="28"/>
          <w:szCs w:val="28"/>
        </w:rPr>
        <w:t>.</w:t>
      </w:r>
      <w:r w:rsidRPr="00863EDF">
        <w:rPr>
          <w:rFonts w:cs="Times New Roman"/>
          <w:sz w:val="28"/>
          <w:szCs w:val="28"/>
        </w:rPr>
        <w:t xml:space="preserve"> Необходимость таких требований на всех этапах обуславливается защитой жизни</w:t>
      </w:r>
      <w:r w:rsidR="00304DC8">
        <w:rPr>
          <w:rFonts w:cs="Times New Roman"/>
          <w:sz w:val="28"/>
          <w:szCs w:val="28"/>
        </w:rPr>
        <w:t xml:space="preserve"> и</w:t>
      </w:r>
      <w:r>
        <w:rPr>
          <w:rFonts w:cs="Times New Roman"/>
          <w:sz w:val="28"/>
          <w:szCs w:val="28"/>
        </w:rPr>
        <w:t xml:space="preserve"> з</w:t>
      </w:r>
      <w:r w:rsidRPr="00863EDF">
        <w:rPr>
          <w:rFonts w:cs="Times New Roman"/>
          <w:sz w:val="28"/>
          <w:szCs w:val="28"/>
        </w:rPr>
        <w:t>доровья физичес</w:t>
      </w:r>
      <w:r w:rsidR="003018D0">
        <w:rPr>
          <w:rFonts w:cs="Times New Roman"/>
          <w:sz w:val="28"/>
          <w:szCs w:val="28"/>
        </w:rPr>
        <w:t>ких лиц</w:t>
      </w:r>
      <w:r w:rsidRPr="00863EDF">
        <w:rPr>
          <w:rFonts w:cs="Times New Roman"/>
          <w:sz w:val="28"/>
          <w:szCs w:val="28"/>
        </w:rPr>
        <w:t xml:space="preserve">. </w:t>
      </w:r>
    </w:p>
    <w:p w:rsidR="00E44CB6" w:rsidRPr="00863EDF" w:rsidRDefault="00E44CB6" w:rsidP="00E44CB6">
      <w:pPr>
        <w:autoSpaceDE w:val="0"/>
        <w:autoSpaceDN w:val="0"/>
        <w:adjustRightInd w:val="0"/>
        <w:spacing w:line="20" w:lineRule="atLeast"/>
        <w:rPr>
          <w:rFonts w:cs="Times New Roman"/>
          <w:sz w:val="28"/>
          <w:szCs w:val="28"/>
        </w:rPr>
      </w:pPr>
      <w:r w:rsidRPr="00863EDF">
        <w:rPr>
          <w:rFonts w:cs="Times New Roman"/>
          <w:sz w:val="28"/>
          <w:szCs w:val="28"/>
        </w:rPr>
        <w:t xml:space="preserve">Отсутствие регламентированного порядка и требований </w:t>
      </w:r>
      <w:r>
        <w:rPr>
          <w:rFonts w:cs="Times New Roman"/>
          <w:sz w:val="28"/>
          <w:szCs w:val="28"/>
        </w:rPr>
        <w:t xml:space="preserve">проектирования и </w:t>
      </w:r>
      <w:r w:rsidRPr="001A51E5">
        <w:rPr>
          <w:rFonts w:cs="Times New Roman"/>
          <w:sz w:val="28"/>
          <w:szCs w:val="28"/>
        </w:rPr>
        <w:t>эксплуатации</w:t>
      </w:r>
      <w:r w:rsidR="003018D0" w:rsidRPr="003018D0">
        <w:rPr>
          <w:rFonts w:cs="Times New Roman"/>
          <w:sz w:val="28"/>
          <w:szCs w:val="28"/>
        </w:rPr>
        <w:t xml:space="preserve"> </w:t>
      </w:r>
      <w:r w:rsidR="003018D0">
        <w:rPr>
          <w:rFonts w:cs="Times New Roman"/>
          <w:sz w:val="28"/>
          <w:szCs w:val="28"/>
        </w:rPr>
        <w:t>аттракционов</w:t>
      </w:r>
      <w:r w:rsidRPr="00360381">
        <w:rPr>
          <w:rFonts w:cs="Times New Roman"/>
          <w:spacing w:val="2"/>
          <w:sz w:val="28"/>
          <w:szCs w:val="28"/>
        </w:rPr>
        <w:t xml:space="preserve">, </w:t>
      </w:r>
      <w:r w:rsidRPr="00863EDF">
        <w:rPr>
          <w:rFonts w:cs="Times New Roman"/>
          <w:sz w:val="28"/>
          <w:szCs w:val="28"/>
        </w:rPr>
        <w:t>затрудняет полное и надлежащее иссл</w:t>
      </w:r>
      <w:r>
        <w:rPr>
          <w:rFonts w:cs="Times New Roman"/>
          <w:sz w:val="28"/>
          <w:szCs w:val="28"/>
        </w:rPr>
        <w:t>едование проектной документации, в том числе</w:t>
      </w:r>
      <w:r w:rsidRPr="00C70C70">
        <w:rPr>
          <w:sz w:val="28"/>
          <w:szCs w:val="28"/>
        </w:rPr>
        <w:t xml:space="preserve"> </w:t>
      </w:r>
      <w:r w:rsidRPr="009C13BF">
        <w:rPr>
          <w:sz w:val="28"/>
          <w:szCs w:val="28"/>
        </w:rPr>
        <w:t>техническое диагностирование и диспетчерский контроль за работой</w:t>
      </w:r>
      <w:r w:rsidRPr="006C2202">
        <w:rPr>
          <w:sz w:val="28"/>
          <w:szCs w:val="28"/>
        </w:rPr>
        <w:t xml:space="preserve"> </w:t>
      </w:r>
      <w:r w:rsidRPr="00E03055">
        <w:rPr>
          <w:sz w:val="28"/>
          <w:szCs w:val="28"/>
        </w:rPr>
        <w:t>объектов</w:t>
      </w:r>
      <w:r w:rsidR="003018D0" w:rsidRPr="003018D0">
        <w:rPr>
          <w:rFonts w:cs="Times New Roman"/>
          <w:sz w:val="28"/>
          <w:szCs w:val="28"/>
        </w:rPr>
        <w:t xml:space="preserve"> </w:t>
      </w:r>
      <w:r w:rsidR="003018D0">
        <w:rPr>
          <w:rFonts w:cs="Times New Roman"/>
          <w:sz w:val="28"/>
          <w:szCs w:val="28"/>
        </w:rPr>
        <w:t>аттракционов</w:t>
      </w:r>
      <w:r>
        <w:rPr>
          <w:sz w:val="28"/>
          <w:szCs w:val="28"/>
        </w:rPr>
        <w:t>, в том числе с использованием контрольно-измерительных приборов.</w:t>
      </w:r>
      <w:r w:rsidRPr="00863EDF">
        <w:rPr>
          <w:rFonts w:cs="Times New Roman"/>
          <w:sz w:val="28"/>
          <w:szCs w:val="28"/>
        </w:rPr>
        <w:t xml:space="preserve"> </w:t>
      </w:r>
    </w:p>
    <w:p w:rsidR="00E44CB6" w:rsidRPr="00863EDF" w:rsidRDefault="00913324" w:rsidP="00E44C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="00E44CB6" w:rsidRPr="00863EDF">
        <w:rPr>
          <w:rFonts w:cs="Times New Roman"/>
          <w:sz w:val="28"/>
          <w:szCs w:val="28"/>
        </w:rPr>
        <w:t xml:space="preserve"> вступлением в </w:t>
      </w:r>
      <w:r w:rsidR="006B006A" w:rsidRPr="00B6408A">
        <w:rPr>
          <w:rFonts w:cs="Times New Roman"/>
          <w:sz w:val="28"/>
          <w:szCs w:val="28"/>
        </w:rPr>
        <w:t>Евра</w:t>
      </w:r>
      <w:r w:rsidR="006B006A" w:rsidRPr="00304DC8">
        <w:rPr>
          <w:rFonts w:cs="Times New Roman"/>
          <w:sz w:val="28"/>
          <w:szCs w:val="28"/>
        </w:rPr>
        <w:t>зийский экономический союз</w:t>
      </w:r>
      <w:r w:rsidR="00E44CB6" w:rsidRPr="00304DC8">
        <w:rPr>
          <w:rFonts w:cs="Times New Roman"/>
          <w:sz w:val="28"/>
          <w:szCs w:val="28"/>
        </w:rPr>
        <w:t xml:space="preserve">, </w:t>
      </w:r>
      <w:r w:rsidR="00E44CB6">
        <w:rPr>
          <w:rFonts w:cs="Times New Roman"/>
          <w:sz w:val="28"/>
          <w:szCs w:val="28"/>
        </w:rPr>
        <w:t>Кыргызская Республика взяла</w:t>
      </w:r>
      <w:r w:rsidR="00E44CB6" w:rsidRPr="00863EDF">
        <w:rPr>
          <w:rFonts w:cs="Times New Roman"/>
          <w:sz w:val="28"/>
          <w:szCs w:val="28"/>
        </w:rPr>
        <w:t xml:space="preserve"> на себя обязательства по внедрению стандартов и требований, установленных для стран-участниц. </w:t>
      </w:r>
    </w:p>
    <w:p w:rsidR="00E44CB6" w:rsidRPr="00863EDF" w:rsidRDefault="00E44CB6" w:rsidP="00E44C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863EDF">
        <w:rPr>
          <w:rFonts w:cs="Times New Roman"/>
          <w:sz w:val="28"/>
          <w:szCs w:val="28"/>
        </w:rPr>
        <w:t xml:space="preserve">В предлагаемом проекте </w:t>
      </w:r>
      <w:r>
        <w:rPr>
          <w:rFonts w:cs="Times New Roman"/>
          <w:sz w:val="28"/>
          <w:szCs w:val="28"/>
        </w:rPr>
        <w:t xml:space="preserve">Правил </w:t>
      </w:r>
      <w:r w:rsidRPr="00863EDF">
        <w:rPr>
          <w:rFonts w:cs="Times New Roman"/>
          <w:sz w:val="28"/>
          <w:szCs w:val="28"/>
        </w:rPr>
        <w:t xml:space="preserve">содержатся требования по </w:t>
      </w:r>
      <w:r w:rsidRPr="00212F2C">
        <w:rPr>
          <w:sz w:val="28"/>
          <w:szCs w:val="28"/>
        </w:rPr>
        <w:t>устройств</w:t>
      </w:r>
      <w:r>
        <w:rPr>
          <w:sz w:val="28"/>
          <w:szCs w:val="28"/>
        </w:rPr>
        <w:t>у</w:t>
      </w:r>
      <w:r w:rsidRPr="00212F2C">
        <w:rPr>
          <w:sz w:val="28"/>
          <w:szCs w:val="28"/>
        </w:rPr>
        <w:t xml:space="preserve"> и безопасной эксплуатации</w:t>
      </w:r>
      <w:r w:rsidR="00130405" w:rsidRPr="00130405">
        <w:rPr>
          <w:rFonts w:cs="Times New Roman"/>
          <w:sz w:val="28"/>
          <w:szCs w:val="28"/>
        </w:rPr>
        <w:t xml:space="preserve"> </w:t>
      </w:r>
      <w:r w:rsidR="00130405">
        <w:rPr>
          <w:rFonts w:cs="Times New Roman"/>
          <w:sz w:val="28"/>
          <w:szCs w:val="28"/>
        </w:rPr>
        <w:t>аттракционов</w:t>
      </w:r>
      <w:r w:rsidRPr="00360381">
        <w:rPr>
          <w:rFonts w:cs="Times New Roman"/>
          <w:spacing w:val="2"/>
          <w:sz w:val="28"/>
          <w:szCs w:val="28"/>
        </w:rPr>
        <w:t xml:space="preserve">, </w:t>
      </w:r>
      <w:r w:rsidRPr="00863EDF">
        <w:rPr>
          <w:rFonts w:cs="Times New Roman"/>
          <w:sz w:val="28"/>
          <w:szCs w:val="28"/>
        </w:rPr>
        <w:t xml:space="preserve">отвечающим международным стандартам. Введение таких требований в свою очередь позволяет государству </w:t>
      </w:r>
      <w:r w:rsidRPr="00304DC8">
        <w:rPr>
          <w:rFonts w:cs="Times New Roman"/>
          <w:sz w:val="28"/>
          <w:szCs w:val="28"/>
        </w:rPr>
        <w:t xml:space="preserve">исполнить взятые на себя обязательства по гармонизации норм </w:t>
      </w:r>
      <w:r w:rsidR="006B006A" w:rsidRPr="00304DC8">
        <w:rPr>
          <w:rFonts w:cs="Times New Roman"/>
          <w:sz w:val="28"/>
          <w:szCs w:val="28"/>
        </w:rPr>
        <w:t xml:space="preserve">Евразийского </w:t>
      </w:r>
      <w:r w:rsidR="006B006A" w:rsidRPr="00B6408A">
        <w:rPr>
          <w:rFonts w:cs="Times New Roman"/>
          <w:sz w:val="28"/>
          <w:szCs w:val="28"/>
        </w:rPr>
        <w:t>экономического</w:t>
      </w:r>
      <w:r w:rsidR="006B006A" w:rsidRPr="006B006A">
        <w:rPr>
          <w:rFonts w:cs="Times New Roman"/>
          <w:sz w:val="28"/>
          <w:szCs w:val="28"/>
        </w:rPr>
        <w:t xml:space="preserve"> союза</w:t>
      </w:r>
      <w:r w:rsidRPr="006B006A">
        <w:rPr>
          <w:rFonts w:cs="Times New Roman"/>
          <w:sz w:val="28"/>
          <w:szCs w:val="28"/>
        </w:rPr>
        <w:t xml:space="preserve"> </w:t>
      </w:r>
      <w:r w:rsidRPr="00863EDF">
        <w:rPr>
          <w:rFonts w:cs="Times New Roman"/>
          <w:sz w:val="28"/>
          <w:szCs w:val="28"/>
        </w:rPr>
        <w:t>с национальным законодательством Кыргызской Республик</w:t>
      </w:r>
      <w:r>
        <w:rPr>
          <w:rFonts w:cs="Times New Roman"/>
          <w:sz w:val="28"/>
          <w:szCs w:val="28"/>
        </w:rPr>
        <w:t>и</w:t>
      </w:r>
      <w:r w:rsidRPr="00863EDF">
        <w:rPr>
          <w:rFonts w:cs="Times New Roman"/>
          <w:sz w:val="28"/>
          <w:szCs w:val="28"/>
        </w:rPr>
        <w:t xml:space="preserve">. </w:t>
      </w:r>
    </w:p>
    <w:p w:rsidR="00E44CB6" w:rsidRPr="00863EDF" w:rsidRDefault="00E44CB6" w:rsidP="00E44CB6">
      <w:pPr>
        <w:rPr>
          <w:sz w:val="28"/>
          <w:szCs w:val="28"/>
        </w:rPr>
      </w:pPr>
      <w:r w:rsidRPr="00434A7A">
        <w:rPr>
          <w:sz w:val="28"/>
          <w:szCs w:val="28"/>
        </w:rPr>
        <w:t>Настоящие Правила устанавливают требования по обеспечению безопасности</w:t>
      </w:r>
      <w:r>
        <w:rPr>
          <w:sz w:val="28"/>
          <w:szCs w:val="28"/>
        </w:rPr>
        <w:t xml:space="preserve"> </w:t>
      </w:r>
      <w:r w:rsidRPr="00434A7A">
        <w:rPr>
          <w:sz w:val="28"/>
          <w:szCs w:val="28"/>
        </w:rPr>
        <w:t>пользователей</w:t>
      </w:r>
      <w:r>
        <w:rPr>
          <w:sz w:val="28"/>
          <w:szCs w:val="28"/>
        </w:rPr>
        <w:t>,</w:t>
      </w:r>
      <w:r w:rsidRPr="00434A7A">
        <w:rPr>
          <w:sz w:val="28"/>
          <w:szCs w:val="28"/>
        </w:rPr>
        <w:t xml:space="preserve"> обслуживающего персонала</w:t>
      </w:r>
      <w:r>
        <w:rPr>
          <w:sz w:val="28"/>
          <w:szCs w:val="28"/>
        </w:rPr>
        <w:t xml:space="preserve">, </w:t>
      </w:r>
      <w:r w:rsidRPr="00434A7A">
        <w:rPr>
          <w:sz w:val="28"/>
          <w:szCs w:val="28"/>
        </w:rPr>
        <w:t>лиц, осуществляющих инспекционный контроль</w:t>
      </w:r>
      <w:r>
        <w:rPr>
          <w:sz w:val="28"/>
          <w:szCs w:val="28"/>
        </w:rPr>
        <w:t>,</w:t>
      </w:r>
      <w:r w:rsidRPr="00434A7A">
        <w:rPr>
          <w:sz w:val="28"/>
          <w:szCs w:val="28"/>
        </w:rPr>
        <w:t xml:space="preserve"> </w:t>
      </w:r>
      <w:r w:rsidRPr="00C70C70">
        <w:rPr>
          <w:sz w:val="28"/>
          <w:szCs w:val="28"/>
        </w:rPr>
        <w:t xml:space="preserve">при использовании </w:t>
      </w:r>
      <w:r w:rsidR="00130405">
        <w:rPr>
          <w:rFonts w:cs="Times New Roman"/>
          <w:sz w:val="28"/>
          <w:szCs w:val="28"/>
        </w:rPr>
        <w:t>аттракционов</w:t>
      </w:r>
      <w:r w:rsidR="00130405" w:rsidRPr="00C70C70">
        <w:rPr>
          <w:sz w:val="28"/>
          <w:szCs w:val="28"/>
        </w:rPr>
        <w:t xml:space="preserve"> </w:t>
      </w:r>
      <w:r w:rsidRPr="00C70C70">
        <w:rPr>
          <w:sz w:val="28"/>
          <w:szCs w:val="28"/>
        </w:rPr>
        <w:t xml:space="preserve">по назначению, их </w:t>
      </w:r>
      <w:hyperlink w:anchor="sub_101037" w:history="1">
        <w:r w:rsidRPr="00E7259C">
          <w:rPr>
            <w:rStyle w:val="af5"/>
            <w:b w:val="0"/>
            <w:bCs/>
            <w:color w:val="auto"/>
            <w:sz w:val="28"/>
            <w:szCs w:val="28"/>
            <w:u w:val="none"/>
          </w:rPr>
          <w:t>техническом обслуживании</w:t>
        </w:r>
      </w:hyperlink>
      <w:r w:rsidRPr="00C70C70">
        <w:rPr>
          <w:sz w:val="28"/>
          <w:szCs w:val="28"/>
        </w:rPr>
        <w:t xml:space="preserve"> и ремонте.</w:t>
      </w:r>
    </w:p>
    <w:p w:rsidR="00E44CB6" w:rsidRDefault="00E44CB6" w:rsidP="00E44CB6">
      <w:pPr>
        <w:autoSpaceDE w:val="0"/>
        <w:autoSpaceDN w:val="0"/>
        <w:adjustRightInd w:val="0"/>
        <w:rPr>
          <w:sz w:val="28"/>
          <w:szCs w:val="28"/>
        </w:rPr>
      </w:pPr>
      <w:r w:rsidRPr="00863EDF">
        <w:rPr>
          <w:rFonts w:cs="Times New Roman"/>
          <w:sz w:val="28"/>
          <w:szCs w:val="28"/>
        </w:rPr>
        <w:t>Принятие предлагаемого проекта П</w:t>
      </w:r>
      <w:r>
        <w:rPr>
          <w:rFonts w:cs="Times New Roman"/>
          <w:sz w:val="28"/>
          <w:szCs w:val="28"/>
        </w:rPr>
        <w:t>равил</w:t>
      </w:r>
      <w:r w:rsidRPr="00863EDF">
        <w:rPr>
          <w:rFonts w:cs="Times New Roman"/>
          <w:sz w:val="28"/>
          <w:szCs w:val="28"/>
        </w:rPr>
        <w:t xml:space="preserve"> позволит привести национальное законодательство в соответствие с международными нормами. </w:t>
      </w:r>
      <w:r w:rsidRPr="00863EDF">
        <w:rPr>
          <w:sz w:val="28"/>
          <w:szCs w:val="28"/>
        </w:rPr>
        <w:t>Настоящ</w:t>
      </w:r>
      <w:r>
        <w:rPr>
          <w:sz w:val="28"/>
          <w:szCs w:val="28"/>
        </w:rPr>
        <w:t>ие Правила вступя</w:t>
      </w:r>
      <w:r w:rsidRPr="00863EDF">
        <w:rPr>
          <w:sz w:val="28"/>
          <w:szCs w:val="28"/>
        </w:rPr>
        <w:t xml:space="preserve">т в силу по истечении </w:t>
      </w:r>
      <w:r w:rsidR="006B006A" w:rsidRPr="006B006A">
        <w:rPr>
          <w:color w:val="FF0000"/>
          <w:sz w:val="28"/>
          <w:szCs w:val="28"/>
        </w:rPr>
        <w:t>15 дней</w:t>
      </w:r>
      <w:r w:rsidRPr="006B006A">
        <w:rPr>
          <w:color w:val="FF0000"/>
          <w:sz w:val="28"/>
          <w:szCs w:val="28"/>
        </w:rPr>
        <w:t xml:space="preserve"> </w:t>
      </w:r>
      <w:r w:rsidRPr="00863EDF">
        <w:rPr>
          <w:sz w:val="28"/>
          <w:szCs w:val="28"/>
        </w:rPr>
        <w:t>со дня его официального опубликования</w:t>
      </w:r>
      <w:r>
        <w:rPr>
          <w:sz w:val="28"/>
          <w:szCs w:val="28"/>
        </w:rPr>
        <w:t>.</w:t>
      </w:r>
    </w:p>
    <w:p w:rsidR="006B006A" w:rsidRPr="00E872A9" w:rsidRDefault="006B006A" w:rsidP="00E44C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8743BA" w:rsidRPr="008743BA" w:rsidRDefault="008743BA" w:rsidP="008743BA">
      <w:pPr>
        <w:rPr>
          <w:sz w:val="28"/>
          <w:szCs w:val="28"/>
        </w:rPr>
      </w:pPr>
      <w:r w:rsidRPr="008743BA">
        <w:rPr>
          <w:sz w:val="28"/>
          <w:szCs w:val="28"/>
        </w:rPr>
        <w:t xml:space="preserve">13. </w:t>
      </w:r>
      <w:r w:rsidRPr="008743BA">
        <w:rPr>
          <w:b/>
          <w:bCs/>
          <w:sz w:val="28"/>
          <w:szCs w:val="28"/>
        </w:rPr>
        <w:t>Приложение</w:t>
      </w:r>
    </w:p>
    <w:p w:rsidR="008743BA" w:rsidRPr="008743BA" w:rsidRDefault="008743BA" w:rsidP="008743BA">
      <w:pPr>
        <w:rPr>
          <w:sz w:val="28"/>
          <w:szCs w:val="28"/>
        </w:rPr>
      </w:pPr>
      <w:r w:rsidRPr="008743BA">
        <w:rPr>
          <w:sz w:val="28"/>
          <w:szCs w:val="28"/>
        </w:rPr>
        <w:t>К аналитической записке прилагаются:</w:t>
      </w:r>
    </w:p>
    <w:p w:rsidR="008743BA" w:rsidRPr="008743BA" w:rsidRDefault="00F449BC" w:rsidP="008743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43BA" w:rsidRPr="008743BA">
        <w:rPr>
          <w:sz w:val="28"/>
          <w:szCs w:val="28"/>
        </w:rPr>
        <w:t xml:space="preserve"> развернутая оценка ожидаемых экономических последствий для предлагаемого регулирования</w:t>
      </w:r>
      <w:r w:rsidR="00EF6E3C">
        <w:rPr>
          <w:sz w:val="28"/>
          <w:szCs w:val="28"/>
        </w:rPr>
        <w:t xml:space="preserve"> (представлена выше)</w:t>
      </w:r>
      <w:r w:rsidR="008743BA" w:rsidRPr="008743BA">
        <w:rPr>
          <w:sz w:val="28"/>
          <w:szCs w:val="28"/>
        </w:rPr>
        <w:t>;</w:t>
      </w:r>
    </w:p>
    <w:p w:rsidR="008743BA" w:rsidRPr="008743BA" w:rsidRDefault="00F449BC" w:rsidP="008743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43BA" w:rsidRPr="008743BA">
        <w:rPr>
          <w:sz w:val="28"/>
          <w:szCs w:val="28"/>
        </w:rPr>
        <w:t xml:space="preserve"> особые мнения отдельных членов рабочей группы (</w:t>
      </w:r>
      <w:r w:rsidR="00EF6E3C">
        <w:rPr>
          <w:sz w:val="28"/>
          <w:szCs w:val="28"/>
        </w:rPr>
        <w:t>отсутствуют</w:t>
      </w:r>
      <w:r w:rsidR="008743BA" w:rsidRPr="008743BA">
        <w:rPr>
          <w:sz w:val="28"/>
          <w:szCs w:val="28"/>
        </w:rPr>
        <w:t>);</w:t>
      </w:r>
    </w:p>
    <w:p w:rsidR="008743BA" w:rsidRPr="008743BA" w:rsidRDefault="00F449BC" w:rsidP="008743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43BA" w:rsidRPr="008743BA">
        <w:rPr>
          <w:sz w:val="28"/>
          <w:szCs w:val="28"/>
        </w:rPr>
        <w:t xml:space="preserve"> </w:t>
      </w:r>
      <w:r w:rsidR="00D116A4">
        <w:rPr>
          <w:sz w:val="28"/>
          <w:szCs w:val="28"/>
        </w:rPr>
        <w:t>21</w:t>
      </w:r>
      <w:r w:rsidR="00D116A4" w:rsidRPr="00D116A4">
        <w:rPr>
          <w:sz w:val="28"/>
          <w:szCs w:val="28"/>
        </w:rPr>
        <w:t xml:space="preserve"> </w:t>
      </w:r>
      <w:r w:rsidR="00D116A4">
        <w:rPr>
          <w:sz w:val="28"/>
          <w:szCs w:val="28"/>
        </w:rPr>
        <w:t xml:space="preserve">июня 2023 года </w:t>
      </w:r>
      <w:r w:rsidR="008743BA" w:rsidRPr="008743BA">
        <w:rPr>
          <w:sz w:val="28"/>
          <w:szCs w:val="28"/>
        </w:rPr>
        <w:t>уведомление о разработке проекта нормативного правового акта</w:t>
      </w:r>
      <w:r w:rsidR="00D116A4">
        <w:rPr>
          <w:sz w:val="28"/>
          <w:szCs w:val="28"/>
        </w:rPr>
        <w:t xml:space="preserve"> было</w:t>
      </w:r>
      <w:r w:rsidR="008743BA" w:rsidRPr="008743BA">
        <w:rPr>
          <w:sz w:val="28"/>
          <w:szCs w:val="28"/>
        </w:rPr>
        <w:t xml:space="preserve"> </w:t>
      </w:r>
      <w:r w:rsidR="006B006A" w:rsidRPr="00304DC8">
        <w:rPr>
          <w:sz w:val="28"/>
          <w:szCs w:val="28"/>
        </w:rPr>
        <w:t>размещено</w:t>
      </w:r>
      <w:r w:rsidR="00EF6E3C" w:rsidRPr="00304DC8">
        <w:rPr>
          <w:sz w:val="28"/>
          <w:szCs w:val="28"/>
        </w:rPr>
        <w:t xml:space="preserve"> </w:t>
      </w:r>
      <w:r w:rsidR="00EF6E3C">
        <w:rPr>
          <w:sz w:val="28"/>
          <w:szCs w:val="28"/>
        </w:rPr>
        <w:t>на сайте МПРЭТН</w:t>
      </w:r>
      <w:r w:rsidR="00D116A4">
        <w:rPr>
          <w:sz w:val="28"/>
          <w:szCs w:val="28"/>
        </w:rPr>
        <w:t xml:space="preserve"> </w:t>
      </w:r>
      <w:r w:rsidR="00D116A4">
        <w:rPr>
          <w:sz w:val="28"/>
          <w:szCs w:val="28"/>
          <w:lang w:val="en-US"/>
        </w:rPr>
        <w:t>https</w:t>
      </w:r>
      <w:r w:rsidR="00D116A4" w:rsidRPr="00D116A4">
        <w:rPr>
          <w:sz w:val="28"/>
          <w:szCs w:val="28"/>
        </w:rPr>
        <w:t>://</w:t>
      </w:r>
      <w:proofErr w:type="spellStart"/>
      <w:r w:rsidR="00D116A4">
        <w:rPr>
          <w:sz w:val="28"/>
          <w:szCs w:val="28"/>
          <w:lang w:val="en-US"/>
        </w:rPr>
        <w:t>mnr</w:t>
      </w:r>
      <w:proofErr w:type="spellEnd"/>
      <w:r w:rsidR="00D116A4" w:rsidRPr="00D116A4">
        <w:rPr>
          <w:sz w:val="28"/>
          <w:szCs w:val="28"/>
        </w:rPr>
        <w:t>.</w:t>
      </w:r>
      <w:proofErr w:type="spellStart"/>
      <w:r w:rsidR="00D116A4">
        <w:rPr>
          <w:sz w:val="28"/>
          <w:szCs w:val="28"/>
          <w:lang w:val="en-US"/>
        </w:rPr>
        <w:t>gov</w:t>
      </w:r>
      <w:proofErr w:type="spellEnd"/>
      <w:r w:rsidR="00D116A4" w:rsidRPr="00D116A4">
        <w:rPr>
          <w:sz w:val="28"/>
          <w:szCs w:val="28"/>
        </w:rPr>
        <w:t>.</w:t>
      </w:r>
      <w:r w:rsidR="00D116A4">
        <w:rPr>
          <w:sz w:val="28"/>
          <w:szCs w:val="28"/>
          <w:lang w:val="en-US"/>
        </w:rPr>
        <w:t>kg</w:t>
      </w:r>
      <w:r w:rsidR="00D116A4" w:rsidRPr="00D116A4">
        <w:rPr>
          <w:sz w:val="28"/>
          <w:szCs w:val="28"/>
        </w:rPr>
        <w:t>/</w:t>
      </w:r>
      <w:proofErr w:type="spellStart"/>
      <w:r w:rsidR="00D116A4">
        <w:rPr>
          <w:sz w:val="28"/>
          <w:szCs w:val="28"/>
          <w:lang w:val="en-US"/>
        </w:rPr>
        <w:t>ru</w:t>
      </w:r>
      <w:proofErr w:type="spellEnd"/>
      <w:r w:rsidR="00D116A4" w:rsidRPr="00D116A4">
        <w:rPr>
          <w:sz w:val="28"/>
          <w:szCs w:val="28"/>
        </w:rPr>
        <w:t>/</w:t>
      </w:r>
      <w:proofErr w:type="spellStart"/>
      <w:r w:rsidR="00D116A4">
        <w:rPr>
          <w:sz w:val="28"/>
          <w:szCs w:val="28"/>
          <w:lang w:val="en-US"/>
        </w:rPr>
        <w:t>npas</w:t>
      </w:r>
      <w:proofErr w:type="spellEnd"/>
      <w:r w:rsidR="008743BA" w:rsidRPr="008743BA">
        <w:rPr>
          <w:sz w:val="28"/>
          <w:szCs w:val="28"/>
        </w:rPr>
        <w:t>;</w:t>
      </w:r>
    </w:p>
    <w:p w:rsidR="008743BA" w:rsidRPr="008743BA" w:rsidRDefault="00F449BC" w:rsidP="008743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43BA" w:rsidRPr="008743BA">
        <w:rPr>
          <w:sz w:val="28"/>
          <w:szCs w:val="28"/>
        </w:rPr>
        <w:t xml:space="preserve"> Реестр предложений и ответов (</w:t>
      </w:r>
      <w:r w:rsidR="00EF6E3C">
        <w:rPr>
          <w:sz w:val="28"/>
          <w:szCs w:val="28"/>
        </w:rPr>
        <w:t>отсутствуют</w:t>
      </w:r>
      <w:r w:rsidR="008743BA" w:rsidRPr="008743BA">
        <w:rPr>
          <w:sz w:val="28"/>
          <w:szCs w:val="28"/>
        </w:rPr>
        <w:t>);</w:t>
      </w:r>
    </w:p>
    <w:p w:rsidR="008743BA" w:rsidRPr="008743BA" w:rsidRDefault="00F449BC" w:rsidP="008743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743BA" w:rsidRPr="008743BA">
        <w:rPr>
          <w:sz w:val="28"/>
          <w:szCs w:val="28"/>
        </w:rPr>
        <w:t>отчет о проведении публичных консультаций;</w:t>
      </w:r>
    </w:p>
    <w:p w:rsidR="0000791F" w:rsidRDefault="00D116A4" w:rsidP="008A773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43BA" w:rsidRPr="008743BA">
        <w:rPr>
          <w:sz w:val="28"/>
          <w:szCs w:val="28"/>
        </w:rPr>
        <w:t xml:space="preserve"> приказ </w:t>
      </w:r>
      <w:r w:rsidR="00640037">
        <w:rPr>
          <w:sz w:val="28"/>
          <w:szCs w:val="28"/>
        </w:rPr>
        <w:t>МПРЭТН</w:t>
      </w:r>
      <w:r w:rsidR="00640037" w:rsidRPr="008743BA">
        <w:rPr>
          <w:sz w:val="28"/>
          <w:szCs w:val="28"/>
        </w:rPr>
        <w:t xml:space="preserve"> </w:t>
      </w:r>
      <w:r w:rsidR="008743BA" w:rsidRPr="008743BA">
        <w:rPr>
          <w:sz w:val="28"/>
          <w:szCs w:val="28"/>
        </w:rPr>
        <w:t>о</w:t>
      </w:r>
      <w:r w:rsidR="00640037">
        <w:rPr>
          <w:sz w:val="28"/>
          <w:szCs w:val="28"/>
        </w:rPr>
        <w:t>т 26.06.2023 года № 163-п</w:t>
      </w:r>
      <w:r w:rsidR="008743BA" w:rsidRPr="008743BA">
        <w:rPr>
          <w:sz w:val="28"/>
          <w:szCs w:val="28"/>
        </w:rPr>
        <w:t xml:space="preserve"> </w:t>
      </w:r>
      <w:r w:rsidR="00640037">
        <w:rPr>
          <w:sz w:val="28"/>
          <w:szCs w:val="28"/>
        </w:rPr>
        <w:t xml:space="preserve">об образовании </w:t>
      </w:r>
      <w:r w:rsidR="008743BA" w:rsidRPr="008743BA">
        <w:rPr>
          <w:sz w:val="28"/>
          <w:szCs w:val="28"/>
        </w:rPr>
        <w:t>рабочей группе по АРВ.</w:t>
      </w:r>
    </w:p>
    <w:p w:rsidR="00F449BC" w:rsidRDefault="00F449BC" w:rsidP="00F449BC">
      <w:pPr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>о проведении публичных консультаций при проведении АРВ</w:t>
      </w:r>
    </w:p>
    <w:p w:rsidR="00F449BC" w:rsidRPr="00997AF5" w:rsidRDefault="00997AF5" w:rsidP="008601C7">
      <w:r w:rsidRPr="00997AF5">
        <w:rPr>
          <w:rFonts w:cs="Times New Roman"/>
          <w:color w:val="000000"/>
        </w:rPr>
        <w:t>Министерство</w:t>
      </w:r>
      <w:r w:rsidR="00BD69E4" w:rsidRPr="00997AF5">
        <w:rPr>
          <w:rFonts w:cs="Times New Roman"/>
          <w:color w:val="000000"/>
        </w:rPr>
        <w:t xml:space="preserve"> </w:t>
      </w:r>
      <w:r w:rsidR="00BD69E4" w:rsidRPr="00997AF5">
        <w:rPr>
          <w:rFonts w:cs="Times New Roman"/>
          <w:lang w:eastAsia="en-US"/>
        </w:rPr>
        <w:t>природных ресурсов, экологии и технического надзора</w:t>
      </w:r>
      <w:r w:rsidR="00BD69E4" w:rsidRPr="00997AF5">
        <w:rPr>
          <w:lang w:eastAsia="en-US"/>
        </w:rPr>
        <w:t xml:space="preserve"> </w:t>
      </w:r>
      <w:r w:rsidR="00BD69E4" w:rsidRPr="00997AF5">
        <w:rPr>
          <w:rFonts w:cs="Times New Roman"/>
          <w:color w:val="000000"/>
        </w:rPr>
        <w:t>Кыргызской Республики</w:t>
      </w:r>
      <w:r w:rsidR="008601C7">
        <w:t xml:space="preserve"> </w:t>
      </w:r>
      <w:r w:rsidR="00F449BC">
        <w:t>были проведены публичные консультации при проведении анализа регулятивного воздействия по проекту нормативного правового акта</w:t>
      </w:r>
      <w:r w:rsidR="008601C7">
        <w:t xml:space="preserve"> - </w:t>
      </w:r>
      <w:r w:rsidRPr="00997AF5">
        <w:t>Правил</w:t>
      </w:r>
      <w:r w:rsidRPr="00997AF5">
        <w:rPr>
          <w:rFonts w:cs="Times New Roman"/>
        </w:rPr>
        <w:t xml:space="preserve"> безопасной эксплуатации </w:t>
      </w:r>
      <w:r w:rsidRPr="00997AF5">
        <w:rPr>
          <w:rFonts w:cs="Times New Roman"/>
          <w:spacing w:val="2"/>
        </w:rPr>
        <w:t>аттракционов</w:t>
      </w:r>
      <w:r w:rsidRPr="00997AF5">
        <w:t xml:space="preserve"> </w:t>
      </w:r>
    </w:p>
    <w:p w:rsidR="00F449BC" w:rsidRDefault="00F449BC" w:rsidP="00F449BC">
      <w:r>
        <w:t xml:space="preserve">1. </w:t>
      </w:r>
      <w:r>
        <w:rPr>
          <w:b/>
          <w:bCs/>
        </w:rPr>
        <w:t>Консультации по уведомлению</w:t>
      </w:r>
    </w:p>
    <w:p w:rsidR="00F449BC" w:rsidRDefault="00F449BC" w:rsidP="00F449BC">
      <w:r>
        <w:t>1.1. Срок проведения публичных консультаций:</w:t>
      </w:r>
    </w:p>
    <w:p w:rsidR="00F449BC" w:rsidRDefault="00F449BC" w:rsidP="00F449BC">
      <w:r>
        <w:t>- дата начала консультаций (дата размещения уведо</w:t>
      </w:r>
      <w:r w:rsidR="00D116A4">
        <w:t>мления на официальном сайте) "21" июня 2023</w:t>
      </w:r>
      <w:r>
        <w:t xml:space="preserve"> г.;</w:t>
      </w:r>
    </w:p>
    <w:p w:rsidR="00F449BC" w:rsidRDefault="00F449BC" w:rsidP="00F449BC">
      <w:r>
        <w:t>- д</w:t>
      </w:r>
      <w:r w:rsidR="00D116A4">
        <w:t>ата завершения консультаций "10" июля 2023</w:t>
      </w:r>
      <w:r>
        <w:t xml:space="preserve"> г.;</w:t>
      </w:r>
    </w:p>
    <w:p w:rsidR="00F449BC" w:rsidRDefault="00F449BC" w:rsidP="00F449BC">
      <w:r>
        <w:t xml:space="preserve">- дата размещения на сайте </w:t>
      </w:r>
      <w:r w:rsidR="00D116A4">
        <w:t>Реестра замечаний и ответов "21</w:t>
      </w:r>
      <w:r>
        <w:t xml:space="preserve">" </w:t>
      </w:r>
      <w:r w:rsidR="00D116A4">
        <w:t>июня 2023</w:t>
      </w:r>
      <w:r>
        <w:t xml:space="preserve"> г.</w:t>
      </w:r>
    </w:p>
    <w:p w:rsidR="00F449BC" w:rsidRDefault="00F449BC" w:rsidP="00F449BC">
      <w:r>
        <w:t>1.2. Проведенные публичные консультации:</w:t>
      </w:r>
    </w:p>
    <w:p w:rsidR="00B5304C" w:rsidRDefault="00B5304C" w:rsidP="00F449BC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3991"/>
        <w:gridCol w:w="2026"/>
        <w:gridCol w:w="2022"/>
      </w:tblGrid>
      <w:tr w:rsidR="00F449BC" w:rsidTr="008A7734"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BC" w:rsidRPr="0021187D" w:rsidRDefault="00F449BC" w:rsidP="008B2281">
            <w:r w:rsidRPr="0021187D">
              <w:t>№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BC" w:rsidRPr="0021187D" w:rsidRDefault="00F449BC" w:rsidP="008B2281">
            <w:r w:rsidRPr="0021187D">
              <w:t>Наименование формы(*) публичных консультаций</w:t>
            </w:r>
          </w:p>
        </w:tc>
        <w:tc>
          <w:tcPr>
            <w:tcW w:w="11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BC" w:rsidRPr="0021187D" w:rsidRDefault="00F449BC" w:rsidP="008B2281">
            <w:r w:rsidRPr="0021187D">
              <w:t>Сроки проведения</w:t>
            </w:r>
          </w:p>
        </w:tc>
        <w:tc>
          <w:tcPr>
            <w:tcW w:w="11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BC" w:rsidRPr="0021187D" w:rsidRDefault="00F449BC" w:rsidP="008B2281">
            <w:r w:rsidRPr="0021187D">
              <w:t>Общее количество участников</w:t>
            </w:r>
          </w:p>
        </w:tc>
      </w:tr>
      <w:tr w:rsidR="00F449BC" w:rsidTr="008A7734">
        <w:trPr>
          <w:trHeight w:val="127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9BC" w:rsidRPr="0021187D" w:rsidRDefault="001D7DB1" w:rsidP="008B2281">
            <w:r w:rsidRPr="0021187D">
              <w:t>1.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9BC" w:rsidRPr="0021187D" w:rsidRDefault="001D7DB1" w:rsidP="008B2281">
            <w:r w:rsidRPr="0021187D">
              <w:t>Рабочие встречи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9BC" w:rsidRPr="0021187D" w:rsidRDefault="001D7DB1" w:rsidP="008B2281">
            <w:r w:rsidRPr="0021187D">
              <w:t>21 июня по 10 июля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9BC" w:rsidRPr="0021187D" w:rsidRDefault="001D7DB1" w:rsidP="008B2281">
            <w:r w:rsidRPr="0021187D">
              <w:t>8</w:t>
            </w:r>
          </w:p>
        </w:tc>
      </w:tr>
    </w:tbl>
    <w:p w:rsidR="00F449BC" w:rsidRDefault="00F449BC" w:rsidP="00F449BC">
      <w:r>
        <w:t>(*) круглый стол, конференция, рабочая встреча и др.</w:t>
      </w:r>
    </w:p>
    <w:p w:rsidR="00F449BC" w:rsidRDefault="00F449BC" w:rsidP="00F449BC">
      <w:r>
        <w:t>1.3. Список участников публичных консультаций:</w:t>
      </w:r>
    </w:p>
    <w:p w:rsidR="00F449BC" w:rsidRPr="00AF2874" w:rsidRDefault="001D7DB1" w:rsidP="00AF2874">
      <w:pPr>
        <w:ind w:firstLine="0"/>
        <w:rPr>
          <w:u w:val="single"/>
        </w:rPr>
      </w:pPr>
      <w:proofErr w:type="spellStart"/>
      <w:r w:rsidRPr="00AF2874">
        <w:rPr>
          <w:rFonts w:cs="Times New Roman"/>
          <w:u w:val="single"/>
        </w:rPr>
        <w:t>Гильфанов</w:t>
      </w:r>
      <w:proofErr w:type="spellEnd"/>
      <w:r w:rsidRPr="00AF2874">
        <w:rPr>
          <w:rFonts w:cs="Times New Roman"/>
          <w:u w:val="single"/>
        </w:rPr>
        <w:t xml:space="preserve"> И.В.</w:t>
      </w:r>
      <w:r w:rsidRPr="00AF2874">
        <w:rPr>
          <w:u w:val="single"/>
        </w:rPr>
        <w:t xml:space="preserve">, </w:t>
      </w:r>
      <w:proofErr w:type="spellStart"/>
      <w:r w:rsidRPr="00AF2874">
        <w:rPr>
          <w:u w:val="single"/>
        </w:rPr>
        <w:t>Шабаева</w:t>
      </w:r>
      <w:proofErr w:type="spellEnd"/>
      <w:r w:rsidRPr="00AF2874">
        <w:rPr>
          <w:u w:val="single"/>
        </w:rPr>
        <w:t xml:space="preserve"> Г.Р., Алиева А.Д., </w:t>
      </w:r>
      <w:proofErr w:type="spellStart"/>
      <w:r w:rsidRPr="00AF2874">
        <w:rPr>
          <w:u w:val="single"/>
        </w:rPr>
        <w:t>Кожоев</w:t>
      </w:r>
      <w:proofErr w:type="spellEnd"/>
      <w:r w:rsidRPr="00AF2874">
        <w:rPr>
          <w:u w:val="single"/>
        </w:rPr>
        <w:t xml:space="preserve"> А. К.,</w:t>
      </w:r>
      <w:r w:rsidR="00AF2874" w:rsidRPr="00AF2874">
        <w:rPr>
          <w:u w:val="single"/>
        </w:rPr>
        <w:t xml:space="preserve"> </w:t>
      </w:r>
      <w:proofErr w:type="spellStart"/>
      <w:r w:rsidR="00AF2874" w:rsidRPr="00AF2874">
        <w:rPr>
          <w:u w:val="single"/>
        </w:rPr>
        <w:t>Исманбекова</w:t>
      </w:r>
      <w:proofErr w:type="spellEnd"/>
      <w:r w:rsidR="00AF2874" w:rsidRPr="00AF2874">
        <w:rPr>
          <w:u w:val="single"/>
        </w:rPr>
        <w:t xml:space="preserve"> Г.И., </w:t>
      </w:r>
      <w:proofErr w:type="spellStart"/>
      <w:r w:rsidR="00AF2874" w:rsidRPr="00AF2874">
        <w:rPr>
          <w:u w:val="single"/>
        </w:rPr>
        <w:t>Мамырбаев</w:t>
      </w:r>
      <w:proofErr w:type="spellEnd"/>
      <w:r w:rsidR="00AF2874" w:rsidRPr="00AF2874">
        <w:rPr>
          <w:u w:val="single"/>
        </w:rPr>
        <w:t xml:space="preserve"> К.А.,</w:t>
      </w:r>
      <w:r w:rsidR="00AF2874" w:rsidRPr="00AF2874">
        <w:rPr>
          <w:u w:val="single"/>
          <w:lang w:val="uk-UA"/>
        </w:rPr>
        <w:t xml:space="preserve"> </w:t>
      </w:r>
      <w:proofErr w:type="spellStart"/>
      <w:r w:rsidR="00AF2874" w:rsidRPr="00AF2874">
        <w:rPr>
          <w:u w:val="single"/>
          <w:lang w:val="uk-UA"/>
        </w:rPr>
        <w:t>Садовский</w:t>
      </w:r>
      <w:proofErr w:type="spellEnd"/>
      <w:r w:rsidR="00AF2874" w:rsidRPr="00AF2874">
        <w:rPr>
          <w:u w:val="single"/>
          <w:lang w:val="uk-UA"/>
        </w:rPr>
        <w:t xml:space="preserve"> Б.Н.,</w:t>
      </w:r>
      <w:r w:rsidR="00AF2874" w:rsidRPr="00AF2874">
        <w:rPr>
          <w:u w:val="single"/>
        </w:rPr>
        <w:t xml:space="preserve"> Поликарпова О.А.</w:t>
      </w:r>
    </w:p>
    <w:p w:rsidR="00F449BC" w:rsidRDefault="00F449BC" w:rsidP="00F449BC">
      <w:r>
        <w:t>                                           </w:t>
      </w:r>
      <w:r w:rsidR="00AF2874">
        <w:t>         </w:t>
      </w:r>
      <w:r>
        <w:t>(участники)</w:t>
      </w:r>
    </w:p>
    <w:p w:rsidR="00F449BC" w:rsidRDefault="00F449BC" w:rsidP="00F449BC">
      <w:r>
        <w:t xml:space="preserve">2. </w:t>
      </w:r>
      <w:r>
        <w:rPr>
          <w:b/>
          <w:bCs/>
        </w:rPr>
        <w:t>Консультации по проекту нормативного правового акта и аналитической записке</w:t>
      </w:r>
    </w:p>
    <w:p w:rsidR="00F449BC" w:rsidRDefault="00F449BC" w:rsidP="00F449BC">
      <w:r>
        <w:t>2.1. Срок проведения публичных консультаций:</w:t>
      </w:r>
    </w:p>
    <w:p w:rsidR="00F449BC" w:rsidRDefault="00F449BC" w:rsidP="00F449BC">
      <w:r>
        <w:t>- дата начала консультаций (дата размещения уведом</w:t>
      </w:r>
      <w:r w:rsidR="00AF2874">
        <w:t>ления на официальном сайте) "21</w:t>
      </w:r>
      <w:r>
        <w:t>"</w:t>
      </w:r>
      <w:r w:rsidR="00AF2874">
        <w:t xml:space="preserve"> июля 2023</w:t>
      </w:r>
      <w:r>
        <w:t xml:space="preserve"> г.;</w:t>
      </w:r>
    </w:p>
    <w:p w:rsidR="00F449BC" w:rsidRDefault="00F449BC" w:rsidP="00F449BC">
      <w:r>
        <w:t>- д</w:t>
      </w:r>
      <w:r w:rsidR="00AF2874">
        <w:t>ата завершения консультаций "10</w:t>
      </w:r>
      <w:r>
        <w:t xml:space="preserve">" </w:t>
      </w:r>
      <w:r w:rsidR="00AF2874">
        <w:t>июля 2023</w:t>
      </w:r>
      <w:r>
        <w:t xml:space="preserve"> г.;</w:t>
      </w:r>
    </w:p>
    <w:p w:rsidR="00AF2874" w:rsidRDefault="00F449BC" w:rsidP="00F449BC">
      <w:r>
        <w:t xml:space="preserve">- дата размещения на сайте Реестра замечаний и ответов </w:t>
      </w:r>
      <w:r w:rsidR="00AF2874">
        <w:t>"21" июля 2023 г.</w:t>
      </w:r>
    </w:p>
    <w:p w:rsidR="00F449BC" w:rsidRDefault="00F449BC" w:rsidP="00F449BC">
      <w:r>
        <w:t>2.2. Проведенные публичные консультации: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3943"/>
        <w:gridCol w:w="2042"/>
        <w:gridCol w:w="2042"/>
      </w:tblGrid>
      <w:tr w:rsidR="00F449BC" w:rsidTr="008A7734"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BC" w:rsidRDefault="00F449BC" w:rsidP="008B2281">
            <w:r>
              <w:t>№</w:t>
            </w:r>
          </w:p>
        </w:tc>
        <w:tc>
          <w:tcPr>
            <w:tcW w:w="21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BC" w:rsidRDefault="00F449BC" w:rsidP="008B2281">
            <w:r>
              <w:t>Наименование формы(*) публичных консультаций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BC" w:rsidRDefault="00F449BC" w:rsidP="008B2281">
            <w:r>
              <w:t>Сроки проведения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BC" w:rsidRDefault="00F449BC" w:rsidP="008B2281">
            <w:r>
              <w:t>Общее количество участников</w:t>
            </w:r>
          </w:p>
        </w:tc>
      </w:tr>
      <w:tr w:rsidR="00F449BC" w:rsidTr="008A7734">
        <w:trPr>
          <w:trHeight w:val="121"/>
        </w:trPr>
        <w:tc>
          <w:tcPr>
            <w:tcW w:w="5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BC" w:rsidRDefault="00AF2874" w:rsidP="008B2281">
            <w:r>
              <w:t>1.</w:t>
            </w:r>
            <w:r w:rsidR="00F449BC">
              <w:t> 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BC" w:rsidRPr="002F4241" w:rsidRDefault="00AF2874" w:rsidP="00AF2874">
            <w:pPr>
              <w:ind w:firstLine="0"/>
            </w:pPr>
            <w:r w:rsidRPr="002F4241">
              <w:t xml:space="preserve">размещено на сайте МПРЭТН </w:t>
            </w:r>
            <w:r w:rsidRPr="002F4241">
              <w:rPr>
                <w:lang w:val="en-US"/>
              </w:rPr>
              <w:t>https</w:t>
            </w:r>
            <w:r w:rsidRPr="002F4241">
              <w:t>://</w:t>
            </w:r>
            <w:proofErr w:type="spellStart"/>
            <w:r w:rsidRPr="002F4241">
              <w:rPr>
                <w:lang w:val="en-US"/>
              </w:rPr>
              <w:t>mnr</w:t>
            </w:r>
            <w:proofErr w:type="spellEnd"/>
            <w:r w:rsidRPr="002F4241">
              <w:t>.</w:t>
            </w:r>
            <w:proofErr w:type="spellStart"/>
            <w:r w:rsidRPr="002F4241">
              <w:rPr>
                <w:lang w:val="en-US"/>
              </w:rPr>
              <w:t>gov</w:t>
            </w:r>
            <w:proofErr w:type="spellEnd"/>
            <w:r w:rsidRPr="002F4241">
              <w:t>.</w:t>
            </w:r>
            <w:r w:rsidRPr="002F4241">
              <w:rPr>
                <w:lang w:val="en-US"/>
              </w:rPr>
              <w:t>kg</w:t>
            </w:r>
            <w:r w:rsidRPr="002F4241">
              <w:t>/</w:t>
            </w:r>
            <w:proofErr w:type="spellStart"/>
            <w:r w:rsidRPr="002F4241">
              <w:rPr>
                <w:lang w:val="en-US"/>
              </w:rPr>
              <w:t>ru</w:t>
            </w:r>
            <w:proofErr w:type="spellEnd"/>
            <w:r w:rsidRPr="002F4241">
              <w:t>/</w:t>
            </w:r>
            <w:proofErr w:type="spellStart"/>
            <w:r w:rsidRPr="002F4241">
              <w:rPr>
                <w:lang w:val="en-US"/>
              </w:rPr>
              <w:t>npas</w:t>
            </w:r>
            <w:proofErr w:type="spellEnd"/>
            <w:r w:rsidR="00F449BC" w:rsidRPr="002F4241">
              <w:t> 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BC" w:rsidRDefault="002F4241" w:rsidP="002F4241">
            <w:pPr>
              <w:ind w:firstLine="0"/>
            </w:pPr>
            <w:r w:rsidRPr="008A7734">
              <w:t>21 июня по 10 июля</w:t>
            </w:r>
            <w:r w:rsidR="00F449BC">
              <w:t> 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BC" w:rsidRDefault="002F4241" w:rsidP="002F4241">
            <w:pPr>
              <w:ind w:firstLine="0"/>
            </w:pPr>
            <w:r>
              <w:t>Предложения не поступали</w:t>
            </w:r>
            <w:r w:rsidR="00F449BC">
              <w:t> </w:t>
            </w:r>
          </w:p>
        </w:tc>
      </w:tr>
    </w:tbl>
    <w:p w:rsidR="00F449BC" w:rsidRDefault="00F449BC" w:rsidP="00F449BC">
      <w:r>
        <w:t>(*) круглый стол, конференция, рабочая встреча и др.</w:t>
      </w:r>
    </w:p>
    <w:p w:rsidR="00F449BC" w:rsidRDefault="00F449BC" w:rsidP="00F449BC">
      <w:r>
        <w:t>2.3. Список участников публичных консультаций:</w:t>
      </w:r>
    </w:p>
    <w:p w:rsidR="00F449BC" w:rsidRDefault="00F449BC" w:rsidP="00F449BC">
      <w:r>
        <w:t>______________________________________________________________________</w:t>
      </w:r>
    </w:p>
    <w:p w:rsidR="00F449BC" w:rsidRDefault="00F449BC" w:rsidP="00F449BC">
      <w:r>
        <w:t>                                                                             (участники)</w:t>
      </w:r>
    </w:p>
    <w:p w:rsidR="00F449BC" w:rsidRDefault="00F449BC" w:rsidP="00F449BC">
      <w:r>
        <w:t xml:space="preserve">3. </w:t>
      </w:r>
      <w:r>
        <w:rPr>
          <w:b/>
          <w:bCs/>
        </w:rPr>
        <w:t>Данные о замечаниях и предложениях публичных консультаций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4526"/>
      </w:tblGrid>
      <w:tr w:rsidR="00F449BC" w:rsidTr="008B228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BC" w:rsidRDefault="00F449BC" w:rsidP="008B2281">
            <w:r>
              <w:t>Наименование участника публичных консультаций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BC" w:rsidRDefault="00F449BC" w:rsidP="008B2281">
            <w:r>
              <w:t>Количество замечаний и предложений, внесенных в Реестр замечаний и ответов</w:t>
            </w:r>
          </w:p>
        </w:tc>
      </w:tr>
      <w:tr w:rsidR="00F449BC" w:rsidTr="00B5304C">
        <w:trPr>
          <w:trHeight w:val="121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BC" w:rsidRDefault="00F449BC" w:rsidP="008B2281"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BC" w:rsidRDefault="002F4241" w:rsidP="008B2281">
            <w:r>
              <w:t>Замечаний и предложений не поступало</w:t>
            </w:r>
            <w:r w:rsidR="00F449BC">
              <w:t> </w:t>
            </w:r>
          </w:p>
        </w:tc>
      </w:tr>
    </w:tbl>
    <w:p w:rsidR="002F4241" w:rsidRDefault="002F4241" w:rsidP="008A7734">
      <w:pPr>
        <w:ind w:firstLine="0"/>
      </w:pPr>
    </w:p>
    <w:p w:rsidR="00F449BC" w:rsidRPr="008A7734" w:rsidRDefault="00F449BC" w:rsidP="008A7734">
      <w:r>
        <w:t xml:space="preserve">Подпись руководителя рабочей </w:t>
      </w:r>
      <w:proofErr w:type="gramStart"/>
      <w:r>
        <w:t xml:space="preserve">группы: </w:t>
      </w:r>
      <w:r w:rsidR="004376F2">
        <w:t xml:space="preserve">  </w:t>
      </w:r>
      <w:proofErr w:type="gramEnd"/>
      <w:r w:rsidR="004376F2">
        <w:t xml:space="preserve">                      </w:t>
      </w:r>
      <w:r w:rsidR="004376F2" w:rsidRPr="004376F2">
        <w:rPr>
          <w:rFonts w:cs="Times New Roman"/>
        </w:rPr>
        <w:t xml:space="preserve">И.В. </w:t>
      </w:r>
      <w:proofErr w:type="spellStart"/>
      <w:r w:rsidR="004376F2" w:rsidRPr="004376F2">
        <w:rPr>
          <w:rFonts w:cs="Times New Roman"/>
        </w:rPr>
        <w:t>Гильфанов</w:t>
      </w:r>
      <w:proofErr w:type="spellEnd"/>
      <w:r w:rsidR="004376F2" w:rsidRPr="00B642AE">
        <w:rPr>
          <w:rFonts w:cs="Times New Roman"/>
          <w:b/>
          <w:sz w:val="28"/>
          <w:szCs w:val="28"/>
        </w:rPr>
        <w:t xml:space="preserve"> </w:t>
      </w:r>
    </w:p>
    <w:sectPr w:rsidR="00F449BC" w:rsidRPr="008A7734" w:rsidSect="002A1239">
      <w:footerReference w:type="default" r:id="rId9"/>
      <w:pgSz w:w="11906" w:h="16838" w:code="9"/>
      <w:pgMar w:top="993" w:right="1134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405" w:rsidRDefault="001A7405">
      <w:r>
        <w:separator/>
      </w:r>
    </w:p>
  </w:endnote>
  <w:endnote w:type="continuationSeparator" w:id="0">
    <w:p w:rsidR="001A7405" w:rsidRDefault="001A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51C" w:rsidRPr="006E62ED" w:rsidRDefault="0077651C" w:rsidP="006E62ED">
    <w:pPr>
      <w:pStyle w:val="ab"/>
      <w:jc w:val="right"/>
      <w:rPr>
        <w:rFonts w:ascii="Times New Roman" w:hAnsi="Times New Roman"/>
        <w:sz w:val="22"/>
      </w:rPr>
    </w:pPr>
    <w:r w:rsidRPr="001F4C07">
      <w:rPr>
        <w:rFonts w:ascii="Times New Roman" w:hAnsi="Times New Roman"/>
        <w:sz w:val="22"/>
      </w:rPr>
      <w:fldChar w:fldCharType="begin"/>
    </w:r>
    <w:r w:rsidRPr="001F4C07">
      <w:rPr>
        <w:rFonts w:ascii="Times New Roman" w:hAnsi="Times New Roman"/>
        <w:sz w:val="22"/>
      </w:rPr>
      <w:instrText xml:space="preserve"> PAGE   \* MERGEFORMAT </w:instrText>
    </w:r>
    <w:r w:rsidRPr="001F4C07">
      <w:rPr>
        <w:rFonts w:ascii="Times New Roman" w:hAnsi="Times New Roman"/>
        <w:sz w:val="22"/>
      </w:rPr>
      <w:fldChar w:fldCharType="separate"/>
    </w:r>
    <w:r w:rsidR="00E941AF">
      <w:rPr>
        <w:rFonts w:ascii="Times New Roman" w:hAnsi="Times New Roman"/>
        <w:noProof/>
        <w:sz w:val="22"/>
      </w:rPr>
      <w:t>3</w:t>
    </w:r>
    <w:r w:rsidRPr="001F4C07">
      <w:rPr>
        <w:rFonts w:ascii="Times New Roman" w:hAnsi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405" w:rsidRDefault="001A7405">
      <w:r>
        <w:separator/>
      </w:r>
    </w:p>
  </w:footnote>
  <w:footnote w:type="continuationSeparator" w:id="0">
    <w:p w:rsidR="001A7405" w:rsidRDefault="001A7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256"/>
    <w:multiLevelType w:val="hybridMultilevel"/>
    <w:tmpl w:val="4072A7F6"/>
    <w:lvl w:ilvl="0" w:tplc="DF3A5B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CD4ADB"/>
    <w:multiLevelType w:val="multilevel"/>
    <w:tmpl w:val="DB8A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F41DF"/>
    <w:multiLevelType w:val="hybridMultilevel"/>
    <w:tmpl w:val="422C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5D5947"/>
    <w:multiLevelType w:val="hybridMultilevel"/>
    <w:tmpl w:val="53FC66F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126D0E"/>
    <w:multiLevelType w:val="hybridMultilevel"/>
    <w:tmpl w:val="0A42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816DD"/>
    <w:multiLevelType w:val="hybridMultilevel"/>
    <w:tmpl w:val="34005A3C"/>
    <w:lvl w:ilvl="0" w:tplc="1EBA1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8587D"/>
    <w:multiLevelType w:val="hybridMultilevel"/>
    <w:tmpl w:val="DA161F72"/>
    <w:lvl w:ilvl="0" w:tplc="F3909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5664D"/>
    <w:multiLevelType w:val="multilevel"/>
    <w:tmpl w:val="FE580098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10" w:hanging="9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63" w:hanging="99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cs="Times New Roman"/>
      </w:rPr>
    </w:lvl>
  </w:abstractNum>
  <w:abstractNum w:abstractNumId="8" w15:restartNumberingAfterBreak="0">
    <w:nsid w:val="2576570C"/>
    <w:multiLevelType w:val="hybridMultilevel"/>
    <w:tmpl w:val="D70C7DA2"/>
    <w:lvl w:ilvl="0" w:tplc="476673E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8725B36"/>
    <w:multiLevelType w:val="hybridMultilevel"/>
    <w:tmpl w:val="4FB64986"/>
    <w:lvl w:ilvl="0" w:tplc="F2D0AB3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 w15:restartNumberingAfterBreak="0">
    <w:nsid w:val="2BF64738"/>
    <w:multiLevelType w:val="hybridMultilevel"/>
    <w:tmpl w:val="EED624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E89027F"/>
    <w:multiLevelType w:val="hybridMultilevel"/>
    <w:tmpl w:val="CBF637FA"/>
    <w:lvl w:ilvl="0" w:tplc="F3909884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2" w15:restartNumberingAfterBreak="0">
    <w:nsid w:val="31652868"/>
    <w:multiLevelType w:val="hybridMultilevel"/>
    <w:tmpl w:val="DE505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D4D63"/>
    <w:multiLevelType w:val="hybridMultilevel"/>
    <w:tmpl w:val="99CCC1C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FD7FD3"/>
    <w:multiLevelType w:val="hybridMultilevel"/>
    <w:tmpl w:val="1AE8B9BE"/>
    <w:lvl w:ilvl="0" w:tplc="F3909884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329943DE"/>
    <w:multiLevelType w:val="multilevel"/>
    <w:tmpl w:val="9F5A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B7624E"/>
    <w:multiLevelType w:val="hybridMultilevel"/>
    <w:tmpl w:val="2612FC2E"/>
    <w:lvl w:ilvl="0" w:tplc="DAE062F4">
      <w:start w:val="1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D51FE0"/>
    <w:multiLevelType w:val="hybridMultilevel"/>
    <w:tmpl w:val="45DC7838"/>
    <w:lvl w:ilvl="0" w:tplc="B7E2F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F10CBF"/>
    <w:multiLevelType w:val="hybridMultilevel"/>
    <w:tmpl w:val="6366AEB8"/>
    <w:lvl w:ilvl="0" w:tplc="659209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45667E"/>
    <w:multiLevelType w:val="hybridMultilevel"/>
    <w:tmpl w:val="540CA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C0D3E"/>
    <w:multiLevelType w:val="hybridMultilevel"/>
    <w:tmpl w:val="4D74D590"/>
    <w:lvl w:ilvl="0" w:tplc="DA2C6D8E">
      <w:start w:val="1"/>
      <w:numFmt w:val="bullet"/>
      <w:lvlText w:val="˗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D0A6444"/>
    <w:multiLevelType w:val="hybridMultilevel"/>
    <w:tmpl w:val="8F40FD1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26238B"/>
    <w:multiLevelType w:val="hybridMultilevel"/>
    <w:tmpl w:val="C5C48D86"/>
    <w:lvl w:ilvl="0" w:tplc="C89208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41F23079"/>
    <w:multiLevelType w:val="hybridMultilevel"/>
    <w:tmpl w:val="A11AC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094E16"/>
    <w:multiLevelType w:val="hybridMultilevel"/>
    <w:tmpl w:val="1144D5FE"/>
    <w:lvl w:ilvl="0" w:tplc="1FA454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E3B78D7"/>
    <w:multiLevelType w:val="hybridMultilevel"/>
    <w:tmpl w:val="31AA9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17415"/>
    <w:multiLevelType w:val="multilevel"/>
    <w:tmpl w:val="AAFE5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60F4818"/>
    <w:multiLevelType w:val="hybridMultilevel"/>
    <w:tmpl w:val="2EB05D5C"/>
    <w:lvl w:ilvl="0" w:tplc="60B0C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33349"/>
    <w:multiLevelType w:val="hybridMultilevel"/>
    <w:tmpl w:val="4B600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F1345"/>
    <w:multiLevelType w:val="multilevel"/>
    <w:tmpl w:val="001691F2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/>
      </w:rPr>
    </w:lvl>
  </w:abstractNum>
  <w:abstractNum w:abstractNumId="30" w15:restartNumberingAfterBreak="0">
    <w:nsid w:val="58B27286"/>
    <w:multiLevelType w:val="hybridMultilevel"/>
    <w:tmpl w:val="32C41634"/>
    <w:lvl w:ilvl="0" w:tplc="DF3A5B4C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1" w15:restartNumberingAfterBreak="0">
    <w:nsid w:val="647B0A82"/>
    <w:multiLevelType w:val="multilevel"/>
    <w:tmpl w:val="806AD3E2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/>
      </w:rPr>
    </w:lvl>
  </w:abstractNum>
  <w:abstractNum w:abstractNumId="32" w15:restartNumberingAfterBreak="0">
    <w:nsid w:val="66B628C7"/>
    <w:multiLevelType w:val="hybridMultilevel"/>
    <w:tmpl w:val="8F426DDC"/>
    <w:lvl w:ilvl="0" w:tplc="F39098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6A8D6E4D"/>
    <w:multiLevelType w:val="hybridMultilevel"/>
    <w:tmpl w:val="B6987CAC"/>
    <w:lvl w:ilvl="0" w:tplc="DAE062F4">
      <w:start w:val="1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4" w15:restartNumberingAfterBreak="0">
    <w:nsid w:val="6C2358E5"/>
    <w:multiLevelType w:val="hybridMultilevel"/>
    <w:tmpl w:val="5FCA4876"/>
    <w:lvl w:ilvl="0" w:tplc="C9404C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2F61A66"/>
    <w:multiLevelType w:val="hybridMultilevel"/>
    <w:tmpl w:val="F3AE17D4"/>
    <w:lvl w:ilvl="0" w:tplc="F176F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C31D7"/>
    <w:multiLevelType w:val="hybridMultilevel"/>
    <w:tmpl w:val="65B2C9EC"/>
    <w:lvl w:ilvl="0" w:tplc="189A27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 w15:restartNumberingAfterBreak="0">
    <w:nsid w:val="7C367A51"/>
    <w:multiLevelType w:val="hybridMultilevel"/>
    <w:tmpl w:val="B83204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13"/>
  </w:num>
  <w:num w:numId="4">
    <w:abstractNumId w:val="37"/>
  </w:num>
  <w:num w:numId="5">
    <w:abstractNumId w:val="30"/>
  </w:num>
  <w:num w:numId="6">
    <w:abstractNumId w:val="0"/>
  </w:num>
  <w:num w:numId="7">
    <w:abstractNumId w:val="26"/>
  </w:num>
  <w:num w:numId="8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7"/>
  </w:num>
  <w:num w:numId="15">
    <w:abstractNumId w:val="5"/>
  </w:num>
  <w:num w:numId="16">
    <w:abstractNumId w:val="15"/>
  </w:num>
  <w:num w:numId="17">
    <w:abstractNumId w:val="8"/>
  </w:num>
  <w:num w:numId="18">
    <w:abstractNumId w:val="33"/>
  </w:num>
  <w:num w:numId="19">
    <w:abstractNumId w:val="16"/>
  </w:num>
  <w:num w:numId="20">
    <w:abstractNumId w:val="2"/>
  </w:num>
  <w:num w:numId="21">
    <w:abstractNumId w:val="6"/>
  </w:num>
  <w:num w:numId="22">
    <w:abstractNumId w:val="4"/>
  </w:num>
  <w:num w:numId="23">
    <w:abstractNumId w:val="14"/>
  </w:num>
  <w:num w:numId="24">
    <w:abstractNumId w:val="11"/>
  </w:num>
  <w:num w:numId="25">
    <w:abstractNumId w:val="32"/>
  </w:num>
  <w:num w:numId="26">
    <w:abstractNumId w:val="9"/>
  </w:num>
  <w:num w:numId="27">
    <w:abstractNumId w:val="18"/>
  </w:num>
  <w:num w:numId="28">
    <w:abstractNumId w:val="23"/>
  </w:num>
  <w:num w:numId="29">
    <w:abstractNumId w:val="20"/>
  </w:num>
  <w:num w:numId="30">
    <w:abstractNumId w:val="36"/>
  </w:num>
  <w:num w:numId="31">
    <w:abstractNumId w:val="22"/>
  </w:num>
  <w:num w:numId="32">
    <w:abstractNumId w:val="17"/>
  </w:num>
  <w:num w:numId="33">
    <w:abstractNumId w:val="19"/>
  </w:num>
  <w:num w:numId="34">
    <w:abstractNumId w:val="12"/>
  </w:num>
  <w:num w:numId="35">
    <w:abstractNumId w:val="21"/>
  </w:num>
  <w:num w:numId="36">
    <w:abstractNumId w:val="10"/>
  </w:num>
  <w:num w:numId="37">
    <w:abstractNumId w:val="3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B6"/>
    <w:rsid w:val="00005A20"/>
    <w:rsid w:val="0000791F"/>
    <w:rsid w:val="00021FC5"/>
    <w:rsid w:val="000230FF"/>
    <w:rsid w:val="00026647"/>
    <w:rsid w:val="00031CB1"/>
    <w:rsid w:val="00031D34"/>
    <w:rsid w:val="00037159"/>
    <w:rsid w:val="00053C1E"/>
    <w:rsid w:val="0006482A"/>
    <w:rsid w:val="00080F96"/>
    <w:rsid w:val="00083857"/>
    <w:rsid w:val="00093EEF"/>
    <w:rsid w:val="000A6C03"/>
    <w:rsid w:val="000A7803"/>
    <w:rsid w:val="000B2490"/>
    <w:rsid w:val="000B7D03"/>
    <w:rsid w:val="000D1E13"/>
    <w:rsid w:val="000E310C"/>
    <w:rsid w:val="000F7BAE"/>
    <w:rsid w:val="00103EC0"/>
    <w:rsid w:val="001239A1"/>
    <w:rsid w:val="00127968"/>
    <w:rsid w:val="00130405"/>
    <w:rsid w:val="001572E5"/>
    <w:rsid w:val="00157CE6"/>
    <w:rsid w:val="00160905"/>
    <w:rsid w:val="00161AED"/>
    <w:rsid w:val="001716B8"/>
    <w:rsid w:val="00172E8F"/>
    <w:rsid w:val="0018351C"/>
    <w:rsid w:val="001A7405"/>
    <w:rsid w:val="001B2AA0"/>
    <w:rsid w:val="001B437C"/>
    <w:rsid w:val="001C3CC9"/>
    <w:rsid w:val="001C7584"/>
    <w:rsid w:val="001D08FE"/>
    <w:rsid w:val="001D7DB1"/>
    <w:rsid w:val="001E5C79"/>
    <w:rsid w:val="0020274D"/>
    <w:rsid w:val="00203E37"/>
    <w:rsid w:val="00206691"/>
    <w:rsid w:val="0021187D"/>
    <w:rsid w:val="0022236C"/>
    <w:rsid w:val="00252E1C"/>
    <w:rsid w:val="002605F2"/>
    <w:rsid w:val="00280F9F"/>
    <w:rsid w:val="00280FB7"/>
    <w:rsid w:val="00282199"/>
    <w:rsid w:val="00284B5F"/>
    <w:rsid w:val="002862C6"/>
    <w:rsid w:val="00286D19"/>
    <w:rsid w:val="002A1239"/>
    <w:rsid w:val="002A7F65"/>
    <w:rsid w:val="002C673D"/>
    <w:rsid w:val="002E248C"/>
    <w:rsid w:val="002F4241"/>
    <w:rsid w:val="002F7F0A"/>
    <w:rsid w:val="003018D0"/>
    <w:rsid w:val="00304DC8"/>
    <w:rsid w:val="0030723A"/>
    <w:rsid w:val="00313CA3"/>
    <w:rsid w:val="003147E4"/>
    <w:rsid w:val="00344DF0"/>
    <w:rsid w:val="003822E0"/>
    <w:rsid w:val="00385FD7"/>
    <w:rsid w:val="0039046C"/>
    <w:rsid w:val="00391826"/>
    <w:rsid w:val="003919F7"/>
    <w:rsid w:val="00392975"/>
    <w:rsid w:val="003952C9"/>
    <w:rsid w:val="003B7EF2"/>
    <w:rsid w:val="003D2B66"/>
    <w:rsid w:val="003D2D24"/>
    <w:rsid w:val="003D3205"/>
    <w:rsid w:val="003D4891"/>
    <w:rsid w:val="003E2148"/>
    <w:rsid w:val="003F17BF"/>
    <w:rsid w:val="003F2E65"/>
    <w:rsid w:val="003F4BA3"/>
    <w:rsid w:val="003F6E8D"/>
    <w:rsid w:val="00400716"/>
    <w:rsid w:val="00405BA4"/>
    <w:rsid w:val="00427B17"/>
    <w:rsid w:val="004376F2"/>
    <w:rsid w:val="00441170"/>
    <w:rsid w:val="004450D9"/>
    <w:rsid w:val="004507FB"/>
    <w:rsid w:val="00450AE3"/>
    <w:rsid w:val="00450D91"/>
    <w:rsid w:val="00451B99"/>
    <w:rsid w:val="00457047"/>
    <w:rsid w:val="004575D6"/>
    <w:rsid w:val="00467BAA"/>
    <w:rsid w:val="00471AF3"/>
    <w:rsid w:val="00471C6B"/>
    <w:rsid w:val="00474937"/>
    <w:rsid w:val="00483DAB"/>
    <w:rsid w:val="00484933"/>
    <w:rsid w:val="00485B39"/>
    <w:rsid w:val="0049154F"/>
    <w:rsid w:val="00492BB9"/>
    <w:rsid w:val="00493E3F"/>
    <w:rsid w:val="004A2695"/>
    <w:rsid w:val="004B0226"/>
    <w:rsid w:val="004B4144"/>
    <w:rsid w:val="004B4881"/>
    <w:rsid w:val="004C4949"/>
    <w:rsid w:val="004E4A1D"/>
    <w:rsid w:val="004E5DCF"/>
    <w:rsid w:val="004E7F86"/>
    <w:rsid w:val="004F0FB7"/>
    <w:rsid w:val="004F1F96"/>
    <w:rsid w:val="004F3316"/>
    <w:rsid w:val="00501350"/>
    <w:rsid w:val="00506B62"/>
    <w:rsid w:val="005111E1"/>
    <w:rsid w:val="00514B54"/>
    <w:rsid w:val="00515FC4"/>
    <w:rsid w:val="00522B69"/>
    <w:rsid w:val="0056339E"/>
    <w:rsid w:val="00566ED0"/>
    <w:rsid w:val="00584222"/>
    <w:rsid w:val="005A599F"/>
    <w:rsid w:val="005B10CA"/>
    <w:rsid w:val="005B428F"/>
    <w:rsid w:val="005B6102"/>
    <w:rsid w:val="005C32B9"/>
    <w:rsid w:val="005E0898"/>
    <w:rsid w:val="005F2421"/>
    <w:rsid w:val="006054CE"/>
    <w:rsid w:val="00613939"/>
    <w:rsid w:val="00616F91"/>
    <w:rsid w:val="00621AA4"/>
    <w:rsid w:val="006246D4"/>
    <w:rsid w:val="00626306"/>
    <w:rsid w:val="00627EED"/>
    <w:rsid w:val="00630543"/>
    <w:rsid w:val="00636094"/>
    <w:rsid w:val="00640037"/>
    <w:rsid w:val="006402CB"/>
    <w:rsid w:val="00642191"/>
    <w:rsid w:val="00642738"/>
    <w:rsid w:val="00650E06"/>
    <w:rsid w:val="006548B6"/>
    <w:rsid w:val="00663ED6"/>
    <w:rsid w:val="006644C4"/>
    <w:rsid w:val="006768A3"/>
    <w:rsid w:val="006921D1"/>
    <w:rsid w:val="0069789C"/>
    <w:rsid w:val="006A5A9A"/>
    <w:rsid w:val="006A69AF"/>
    <w:rsid w:val="006B006A"/>
    <w:rsid w:val="006B098E"/>
    <w:rsid w:val="006D09A0"/>
    <w:rsid w:val="006D4A7A"/>
    <w:rsid w:val="006E54C4"/>
    <w:rsid w:val="006E62ED"/>
    <w:rsid w:val="006F558E"/>
    <w:rsid w:val="006F7081"/>
    <w:rsid w:val="00700674"/>
    <w:rsid w:val="00700BBD"/>
    <w:rsid w:val="00721632"/>
    <w:rsid w:val="00727EDC"/>
    <w:rsid w:val="00757195"/>
    <w:rsid w:val="00764E58"/>
    <w:rsid w:val="00766A98"/>
    <w:rsid w:val="0077651C"/>
    <w:rsid w:val="00777A53"/>
    <w:rsid w:val="00780A11"/>
    <w:rsid w:val="00781579"/>
    <w:rsid w:val="00783D7A"/>
    <w:rsid w:val="007907CF"/>
    <w:rsid w:val="007B1E14"/>
    <w:rsid w:val="007B29EA"/>
    <w:rsid w:val="007C46DC"/>
    <w:rsid w:val="007D3DE8"/>
    <w:rsid w:val="007E472A"/>
    <w:rsid w:val="007F10FB"/>
    <w:rsid w:val="007F354E"/>
    <w:rsid w:val="007F6152"/>
    <w:rsid w:val="00813DB7"/>
    <w:rsid w:val="00823720"/>
    <w:rsid w:val="00823AAC"/>
    <w:rsid w:val="00826C2E"/>
    <w:rsid w:val="008601C7"/>
    <w:rsid w:val="00864D32"/>
    <w:rsid w:val="00871647"/>
    <w:rsid w:val="008743BA"/>
    <w:rsid w:val="0088102A"/>
    <w:rsid w:val="008A7734"/>
    <w:rsid w:val="008B39C0"/>
    <w:rsid w:val="008B44F6"/>
    <w:rsid w:val="008B66F4"/>
    <w:rsid w:val="008D0083"/>
    <w:rsid w:val="008D39BE"/>
    <w:rsid w:val="008D7D56"/>
    <w:rsid w:val="008F2625"/>
    <w:rsid w:val="008F6B4A"/>
    <w:rsid w:val="00903F52"/>
    <w:rsid w:val="00913324"/>
    <w:rsid w:val="00917B95"/>
    <w:rsid w:val="00921B27"/>
    <w:rsid w:val="00937564"/>
    <w:rsid w:val="0094499A"/>
    <w:rsid w:val="00973B18"/>
    <w:rsid w:val="00986FE6"/>
    <w:rsid w:val="00995EB9"/>
    <w:rsid w:val="00997AF5"/>
    <w:rsid w:val="009B1425"/>
    <w:rsid w:val="009C15D4"/>
    <w:rsid w:val="009C4F08"/>
    <w:rsid w:val="009E1505"/>
    <w:rsid w:val="009E3598"/>
    <w:rsid w:val="009F5592"/>
    <w:rsid w:val="00A00395"/>
    <w:rsid w:val="00A06B06"/>
    <w:rsid w:val="00A10D49"/>
    <w:rsid w:val="00A41CD4"/>
    <w:rsid w:val="00A5236B"/>
    <w:rsid w:val="00A52926"/>
    <w:rsid w:val="00A5747A"/>
    <w:rsid w:val="00A73692"/>
    <w:rsid w:val="00A7469A"/>
    <w:rsid w:val="00A76BA1"/>
    <w:rsid w:val="00A85116"/>
    <w:rsid w:val="00A96E26"/>
    <w:rsid w:val="00AA09AF"/>
    <w:rsid w:val="00AA17BE"/>
    <w:rsid w:val="00AC757F"/>
    <w:rsid w:val="00AE31C6"/>
    <w:rsid w:val="00AE4FD7"/>
    <w:rsid w:val="00AF2874"/>
    <w:rsid w:val="00B02C9F"/>
    <w:rsid w:val="00B02E23"/>
    <w:rsid w:val="00B05C45"/>
    <w:rsid w:val="00B1198F"/>
    <w:rsid w:val="00B13EA1"/>
    <w:rsid w:val="00B3002F"/>
    <w:rsid w:val="00B5304C"/>
    <w:rsid w:val="00B6408A"/>
    <w:rsid w:val="00B74F91"/>
    <w:rsid w:val="00B8028E"/>
    <w:rsid w:val="00BA363D"/>
    <w:rsid w:val="00BA4332"/>
    <w:rsid w:val="00BA4F03"/>
    <w:rsid w:val="00BA5528"/>
    <w:rsid w:val="00BB0614"/>
    <w:rsid w:val="00BD395C"/>
    <w:rsid w:val="00BD6586"/>
    <w:rsid w:val="00BD69E4"/>
    <w:rsid w:val="00BE1E32"/>
    <w:rsid w:val="00BE6FB8"/>
    <w:rsid w:val="00BE7C06"/>
    <w:rsid w:val="00BF1BA6"/>
    <w:rsid w:val="00BF3746"/>
    <w:rsid w:val="00BF3B5F"/>
    <w:rsid w:val="00BF5CC0"/>
    <w:rsid w:val="00BF7C0A"/>
    <w:rsid w:val="00C01915"/>
    <w:rsid w:val="00C02C03"/>
    <w:rsid w:val="00C1309B"/>
    <w:rsid w:val="00C13C75"/>
    <w:rsid w:val="00C15560"/>
    <w:rsid w:val="00C23756"/>
    <w:rsid w:val="00C24121"/>
    <w:rsid w:val="00C26556"/>
    <w:rsid w:val="00C55F68"/>
    <w:rsid w:val="00C714D6"/>
    <w:rsid w:val="00C848A0"/>
    <w:rsid w:val="00C9261F"/>
    <w:rsid w:val="00CA4D78"/>
    <w:rsid w:val="00CA6502"/>
    <w:rsid w:val="00CA6735"/>
    <w:rsid w:val="00CB6C07"/>
    <w:rsid w:val="00CC3CC0"/>
    <w:rsid w:val="00CC725A"/>
    <w:rsid w:val="00CD53FF"/>
    <w:rsid w:val="00CE015B"/>
    <w:rsid w:val="00CE2753"/>
    <w:rsid w:val="00D056DA"/>
    <w:rsid w:val="00D116A4"/>
    <w:rsid w:val="00D11F9F"/>
    <w:rsid w:val="00D14C39"/>
    <w:rsid w:val="00D207D8"/>
    <w:rsid w:val="00D31A69"/>
    <w:rsid w:val="00D334C2"/>
    <w:rsid w:val="00D50C55"/>
    <w:rsid w:val="00D54223"/>
    <w:rsid w:val="00D57D31"/>
    <w:rsid w:val="00D637FE"/>
    <w:rsid w:val="00D675DF"/>
    <w:rsid w:val="00D70D90"/>
    <w:rsid w:val="00D7240B"/>
    <w:rsid w:val="00D92F83"/>
    <w:rsid w:val="00DA267B"/>
    <w:rsid w:val="00DA2B7E"/>
    <w:rsid w:val="00DA39B8"/>
    <w:rsid w:val="00DA6CCE"/>
    <w:rsid w:val="00DB6888"/>
    <w:rsid w:val="00DC1A42"/>
    <w:rsid w:val="00DC2BE6"/>
    <w:rsid w:val="00DD4EE6"/>
    <w:rsid w:val="00DD7BA6"/>
    <w:rsid w:val="00DE16FA"/>
    <w:rsid w:val="00DE2E79"/>
    <w:rsid w:val="00DE727B"/>
    <w:rsid w:val="00DF13FA"/>
    <w:rsid w:val="00E0464E"/>
    <w:rsid w:val="00E06F28"/>
    <w:rsid w:val="00E2003B"/>
    <w:rsid w:val="00E275B9"/>
    <w:rsid w:val="00E40F88"/>
    <w:rsid w:val="00E43842"/>
    <w:rsid w:val="00E44CB6"/>
    <w:rsid w:val="00E44E92"/>
    <w:rsid w:val="00E53ACE"/>
    <w:rsid w:val="00E74109"/>
    <w:rsid w:val="00E77449"/>
    <w:rsid w:val="00E91747"/>
    <w:rsid w:val="00E941AF"/>
    <w:rsid w:val="00EA4A5A"/>
    <w:rsid w:val="00EB2C65"/>
    <w:rsid w:val="00EB6A89"/>
    <w:rsid w:val="00ED6ED4"/>
    <w:rsid w:val="00ED6F1F"/>
    <w:rsid w:val="00EE4EB2"/>
    <w:rsid w:val="00EE54FC"/>
    <w:rsid w:val="00EE6294"/>
    <w:rsid w:val="00EF3F57"/>
    <w:rsid w:val="00EF4434"/>
    <w:rsid w:val="00EF6E3C"/>
    <w:rsid w:val="00F041A1"/>
    <w:rsid w:val="00F13843"/>
    <w:rsid w:val="00F32E14"/>
    <w:rsid w:val="00F372BA"/>
    <w:rsid w:val="00F449BC"/>
    <w:rsid w:val="00F47850"/>
    <w:rsid w:val="00F54D73"/>
    <w:rsid w:val="00F734AB"/>
    <w:rsid w:val="00F773D6"/>
    <w:rsid w:val="00F80783"/>
    <w:rsid w:val="00FA30DC"/>
    <w:rsid w:val="00FB1695"/>
    <w:rsid w:val="00FB3C34"/>
    <w:rsid w:val="00FB57B0"/>
    <w:rsid w:val="00FC5247"/>
    <w:rsid w:val="00FD5082"/>
    <w:rsid w:val="00FE292E"/>
    <w:rsid w:val="00FE3F2F"/>
    <w:rsid w:val="00F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5CB0"/>
  <w15:docId w15:val="{F9F7E660-8FB4-4BAE-821E-8251C84B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CB6"/>
    <w:pPr>
      <w:spacing w:after="0" w:line="240" w:lineRule="auto"/>
      <w:ind w:firstLine="567"/>
      <w:jc w:val="both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44CB6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44CB6"/>
    <w:pPr>
      <w:keepNext/>
      <w:keepLines/>
      <w:spacing w:before="200"/>
      <w:outlineLvl w:val="1"/>
    </w:pPr>
    <w:rPr>
      <w:rFonts w:ascii="Calibri Light" w:hAnsi="Calibri Light" w:cs="Times New Roman"/>
      <w:b/>
      <w:color w:val="5B9BD5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4CB6"/>
    <w:rPr>
      <w:rFonts w:ascii="Times New Roman" w:eastAsia="Calibri" w:hAnsi="Times New Roman" w:cs="Times New Roman"/>
      <w:b/>
      <w:kern w:val="36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44CB6"/>
    <w:rPr>
      <w:rFonts w:ascii="Calibri Light" w:eastAsia="Calibri" w:hAnsi="Calibri Light" w:cs="Times New Roman"/>
      <w:b/>
      <w:color w:val="5B9BD5"/>
      <w:sz w:val="26"/>
      <w:szCs w:val="20"/>
      <w:lang w:eastAsia="ru-RU"/>
    </w:rPr>
  </w:style>
  <w:style w:type="paragraph" w:customStyle="1" w:styleId="tkNazvanie">
    <w:name w:val="_Название (tkNazvanie)"/>
    <w:basedOn w:val="a"/>
    <w:uiPriority w:val="99"/>
    <w:rsid w:val="00E44CB6"/>
    <w:pPr>
      <w:spacing w:before="400" w:after="400"/>
      <w:ind w:left="1134" w:right="1134"/>
      <w:jc w:val="center"/>
    </w:pPr>
    <w:rPr>
      <w:rFonts w:ascii="Arial" w:hAnsi="Arial"/>
      <w:b/>
      <w:bCs/>
    </w:rPr>
  </w:style>
  <w:style w:type="paragraph" w:customStyle="1" w:styleId="ListParagraph1">
    <w:name w:val="List Paragraph1"/>
    <w:basedOn w:val="a"/>
    <w:uiPriority w:val="99"/>
    <w:rsid w:val="00E44CB6"/>
    <w:pPr>
      <w:ind w:left="720"/>
      <w:contextualSpacing/>
    </w:pPr>
  </w:style>
  <w:style w:type="paragraph" w:customStyle="1" w:styleId="NoSpacing1">
    <w:name w:val="No Spacing1"/>
    <w:uiPriority w:val="99"/>
    <w:rsid w:val="00E44CB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footnote text"/>
    <w:basedOn w:val="a"/>
    <w:link w:val="a4"/>
    <w:uiPriority w:val="99"/>
    <w:semiHidden/>
    <w:rsid w:val="00E44CB6"/>
    <w:rPr>
      <w:rFonts w:ascii="Arial" w:hAnsi="Arial" w:cs="Times New Roman"/>
      <w:sz w:val="20"/>
      <w:szCs w:val="20"/>
      <w:lang w:val="en-GB" w:eastAsia="zh-CN"/>
    </w:rPr>
  </w:style>
  <w:style w:type="character" w:customStyle="1" w:styleId="a4">
    <w:name w:val="Текст сноски Знак"/>
    <w:basedOn w:val="a0"/>
    <w:link w:val="a3"/>
    <w:uiPriority w:val="99"/>
    <w:semiHidden/>
    <w:rsid w:val="00E44CB6"/>
    <w:rPr>
      <w:rFonts w:ascii="Arial" w:eastAsia="Calibri" w:hAnsi="Arial" w:cs="Times New Roman"/>
      <w:sz w:val="20"/>
      <w:szCs w:val="20"/>
      <w:lang w:val="en-GB" w:eastAsia="zh-CN"/>
    </w:rPr>
  </w:style>
  <w:style w:type="character" w:styleId="a5">
    <w:name w:val="footnote reference"/>
    <w:basedOn w:val="a0"/>
    <w:uiPriority w:val="99"/>
    <w:semiHidden/>
    <w:rsid w:val="00E44CB6"/>
    <w:rPr>
      <w:rFonts w:cs="Times New Roman"/>
      <w:vertAlign w:val="superscript"/>
    </w:rPr>
  </w:style>
  <w:style w:type="paragraph" w:styleId="a6">
    <w:name w:val="Plain Text"/>
    <w:basedOn w:val="a"/>
    <w:link w:val="a7"/>
    <w:uiPriority w:val="99"/>
    <w:rsid w:val="00E44CB6"/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E44CB6"/>
    <w:rPr>
      <w:rFonts w:ascii="Courier New" w:eastAsia="Calibri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44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44CB6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PreformattedChar">
    <w:name w:val="HTML Preformatted Char"/>
    <w:basedOn w:val="a0"/>
    <w:uiPriority w:val="99"/>
    <w:locked/>
    <w:rsid w:val="00E44CB6"/>
    <w:rPr>
      <w:rFonts w:ascii="Courier New" w:hAnsi="Courier New"/>
      <w:sz w:val="20"/>
      <w:lang w:eastAsia="ru-RU"/>
    </w:rPr>
  </w:style>
  <w:style w:type="character" w:styleId="a8">
    <w:name w:val="Hyperlink"/>
    <w:basedOn w:val="a0"/>
    <w:uiPriority w:val="99"/>
    <w:semiHidden/>
    <w:rsid w:val="00E44CB6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E44CB6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E44CB6"/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ab">
    <w:name w:val="footer"/>
    <w:basedOn w:val="a"/>
    <w:link w:val="ac"/>
    <w:uiPriority w:val="99"/>
    <w:rsid w:val="00E44CB6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E44CB6"/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21">
    <w:name w:val="Body Text 2"/>
    <w:basedOn w:val="a"/>
    <w:link w:val="22"/>
    <w:uiPriority w:val="99"/>
    <w:rsid w:val="00E44CB6"/>
    <w:pPr>
      <w:spacing w:after="120" w:line="480" w:lineRule="auto"/>
    </w:pPr>
    <w:rPr>
      <w:rFonts w:cs="Times New Roman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E44CB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d">
    <w:name w:val="Normal (Web)"/>
    <w:basedOn w:val="a"/>
    <w:uiPriority w:val="99"/>
    <w:rsid w:val="00E44CB6"/>
    <w:pPr>
      <w:spacing w:before="100" w:beforeAutospacing="1" w:after="100" w:afterAutospacing="1"/>
    </w:pPr>
  </w:style>
  <w:style w:type="character" w:customStyle="1" w:styleId="FontStyle19">
    <w:name w:val="Font Style19"/>
    <w:uiPriority w:val="99"/>
    <w:rsid w:val="00E44CB6"/>
    <w:rPr>
      <w:rFonts w:ascii="Times New Roman" w:hAnsi="Times New Roman"/>
      <w:sz w:val="24"/>
    </w:rPr>
  </w:style>
  <w:style w:type="character" w:customStyle="1" w:styleId="apple-converted-space">
    <w:name w:val="apple-converted-space"/>
    <w:uiPriority w:val="99"/>
    <w:rsid w:val="00E44CB6"/>
  </w:style>
  <w:style w:type="character" w:styleId="ae">
    <w:name w:val="Strong"/>
    <w:basedOn w:val="a0"/>
    <w:uiPriority w:val="99"/>
    <w:qFormat/>
    <w:rsid w:val="00E44CB6"/>
    <w:rPr>
      <w:rFonts w:cs="Times New Roman"/>
      <w:b/>
    </w:rPr>
  </w:style>
  <w:style w:type="paragraph" w:styleId="af">
    <w:name w:val="Balloon Text"/>
    <w:basedOn w:val="a"/>
    <w:link w:val="af0"/>
    <w:uiPriority w:val="99"/>
    <w:semiHidden/>
    <w:rsid w:val="00E44CB6"/>
    <w:rPr>
      <w:rFonts w:ascii="Tahoma" w:hAnsi="Tahoma" w:cs="Times New Roman"/>
      <w:sz w:val="16"/>
      <w:szCs w:val="20"/>
    </w:rPr>
  </w:style>
  <w:style w:type="character" w:customStyle="1" w:styleId="af0">
    <w:name w:val="Текст выноски Знак"/>
    <w:basedOn w:val="a0"/>
    <w:link w:val="af"/>
    <w:uiPriority w:val="99"/>
    <w:semiHidden/>
    <w:rsid w:val="00E44CB6"/>
    <w:rPr>
      <w:rFonts w:ascii="Tahoma" w:eastAsia="Calibri" w:hAnsi="Tahoma" w:cs="Times New Roman"/>
      <w:sz w:val="16"/>
      <w:szCs w:val="20"/>
      <w:lang w:eastAsia="ru-RU"/>
    </w:rPr>
  </w:style>
  <w:style w:type="paragraph" w:customStyle="1" w:styleId="tkTekst">
    <w:name w:val="_Текст обычный (tkTekst)"/>
    <w:basedOn w:val="a"/>
    <w:uiPriority w:val="99"/>
    <w:rsid w:val="00E44CB6"/>
    <w:pPr>
      <w:spacing w:after="60" w:line="276" w:lineRule="auto"/>
    </w:pPr>
    <w:rPr>
      <w:rFonts w:ascii="Arial" w:hAnsi="Arial"/>
      <w:sz w:val="20"/>
      <w:szCs w:val="20"/>
    </w:rPr>
  </w:style>
  <w:style w:type="paragraph" w:customStyle="1" w:styleId="Default">
    <w:name w:val="Default"/>
    <w:uiPriority w:val="99"/>
    <w:rsid w:val="00E44C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ted-keyword">
    <w:name w:val="highlited-keyword"/>
    <w:uiPriority w:val="99"/>
    <w:rsid w:val="00E44CB6"/>
  </w:style>
  <w:style w:type="character" w:customStyle="1" w:styleId="bookmark">
    <w:name w:val="bookmark"/>
    <w:uiPriority w:val="99"/>
    <w:rsid w:val="00E44CB6"/>
  </w:style>
  <w:style w:type="paragraph" w:customStyle="1" w:styleId="ConsPlusNormal">
    <w:name w:val="ConsPlusNormal"/>
    <w:uiPriority w:val="99"/>
    <w:rsid w:val="00E44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rsid w:val="00E44CB6"/>
    <w:rPr>
      <w:rFonts w:cs="Times New Roman"/>
      <w:color w:val="954F72"/>
      <w:u w:val="single"/>
    </w:rPr>
  </w:style>
  <w:style w:type="paragraph" w:customStyle="1" w:styleId="tkZagolovok5">
    <w:name w:val="_Заголовок Статья (tkZagolovok5)"/>
    <w:basedOn w:val="a"/>
    <w:uiPriority w:val="99"/>
    <w:rsid w:val="00E44CB6"/>
    <w:pPr>
      <w:spacing w:before="200" w:after="60" w:line="276" w:lineRule="auto"/>
      <w:jc w:val="left"/>
    </w:pPr>
    <w:rPr>
      <w:rFonts w:ascii="Arial" w:eastAsia="Times New Roman" w:hAnsi="Arial"/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rsid w:val="00E44CB6"/>
    <w:pPr>
      <w:spacing w:after="200" w:line="276" w:lineRule="auto"/>
      <w:ind w:left="720" w:firstLine="0"/>
      <w:contextualSpacing/>
      <w:jc w:val="left"/>
    </w:pPr>
    <w:rPr>
      <w:rFonts w:cs="Times New Roman"/>
      <w:szCs w:val="22"/>
      <w:lang w:eastAsia="en-US"/>
    </w:rPr>
  </w:style>
  <w:style w:type="paragraph" w:customStyle="1" w:styleId="12">
    <w:name w:val="Без интервала1"/>
    <w:uiPriority w:val="99"/>
    <w:rsid w:val="00E44CB6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Emphasis"/>
    <w:basedOn w:val="a0"/>
    <w:uiPriority w:val="99"/>
    <w:qFormat/>
    <w:rsid w:val="00E44CB6"/>
    <w:rPr>
      <w:rFonts w:ascii="Times New Roman" w:hAnsi="Times New Roman" w:cs="Times New Roman"/>
      <w:i/>
    </w:rPr>
  </w:style>
  <w:style w:type="paragraph" w:styleId="af3">
    <w:name w:val="Body Text Indent"/>
    <w:basedOn w:val="a"/>
    <w:link w:val="af4"/>
    <w:uiPriority w:val="99"/>
    <w:rsid w:val="00E44CB6"/>
    <w:pPr>
      <w:spacing w:after="120"/>
      <w:ind w:left="283"/>
    </w:pPr>
    <w:rPr>
      <w:rFonts w:cs="Times New Roman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E44CB6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20">
    <w:name w:val="Основной текст (22)_"/>
    <w:link w:val="221"/>
    <w:uiPriority w:val="99"/>
    <w:locked/>
    <w:rsid w:val="00E44CB6"/>
    <w:rPr>
      <w:sz w:val="26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E44CB6"/>
    <w:pPr>
      <w:widowControl w:val="0"/>
      <w:shd w:val="clear" w:color="auto" w:fill="FFFFFF"/>
      <w:spacing w:line="446" w:lineRule="exact"/>
      <w:ind w:hanging="340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resh-link">
    <w:name w:val="resh-link"/>
    <w:uiPriority w:val="99"/>
    <w:rsid w:val="00E44CB6"/>
  </w:style>
  <w:style w:type="character" w:customStyle="1" w:styleId="af5">
    <w:name w:val="Гипертекстовая ссылка"/>
    <w:uiPriority w:val="99"/>
    <w:rsid w:val="00E44CB6"/>
    <w:rPr>
      <w:b/>
      <w:color w:val="008000"/>
      <w:u w:val="single"/>
    </w:rPr>
  </w:style>
  <w:style w:type="paragraph" w:styleId="af6">
    <w:name w:val="Body Text"/>
    <w:basedOn w:val="a"/>
    <w:link w:val="af7"/>
    <w:uiPriority w:val="99"/>
    <w:rsid w:val="00E44CB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E44CB6"/>
    <w:rPr>
      <w:rFonts w:ascii="Times New Roman" w:eastAsia="Calibri" w:hAnsi="Times New Roman" w:cs="Arial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E44CB6"/>
    <w:pPr>
      <w:spacing w:after="120" w:line="480" w:lineRule="auto"/>
      <w:ind w:left="283" w:firstLine="0"/>
      <w:jc w:val="left"/>
    </w:pPr>
    <w:rPr>
      <w:rFonts w:ascii="Calibri" w:hAnsi="Calibri" w:cs="Times New Roman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44CB6"/>
    <w:rPr>
      <w:rFonts w:ascii="Calibri" w:eastAsia="Calibri" w:hAnsi="Calibri" w:cs="Times New Roman"/>
      <w:sz w:val="24"/>
      <w:szCs w:val="20"/>
      <w:lang w:eastAsia="ru-RU"/>
    </w:rPr>
  </w:style>
  <w:style w:type="paragraph" w:styleId="af8">
    <w:name w:val="List Paragraph"/>
    <w:basedOn w:val="a"/>
    <w:uiPriority w:val="34"/>
    <w:qFormat/>
    <w:rsid w:val="004E4A1D"/>
    <w:pPr>
      <w:ind w:left="720"/>
      <w:contextualSpacing/>
    </w:pPr>
  </w:style>
  <w:style w:type="table" w:styleId="af9">
    <w:name w:val="Table Grid"/>
    <w:basedOn w:val="a1"/>
    <w:uiPriority w:val="39"/>
    <w:rsid w:val="00F1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cxspmiddle">
    <w:name w:val="msolistparagraphcxspmiddle"/>
    <w:basedOn w:val="a"/>
    <w:rsid w:val="003147E4"/>
    <w:pPr>
      <w:ind w:left="720" w:firstLine="397"/>
    </w:pPr>
    <w:rPr>
      <w:rFonts w:ascii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dar_vaz1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88D9E-0C1C-4AD5-B35B-76A326A0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13</Pages>
  <Words>4393</Words>
  <Characters>25045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cp:lastPrinted>2023-08-01T04:09:00Z</cp:lastPrinted>
  <dcterms:created xsi:type="dcterms:W3CDTF">2023-07-21T08:53:00Z</dcterms:created>
  <dcterms:modified xsi:type="dcterms:W3CDTF">2023-08-11T05:11:00Z</dcterms:modified>
</cp:coreProperties>
</file>