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9DB83" w14:textId="45386126" w:rsidR="00663ED6" w:rsidRPr="008A7734" w:rsidRDefault="001405ED" w:rsidP="00663ED6">
      <w:pPr>
        <w:pStyle w:val="tkZagolovok5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ТАЛДАМА ЖАЗМА</w:t>
      </w:r>
    </w:p>
    <w:p w14:paraId="7D36EBEE" w14:textId="04652808" w:rsidR="00BE1E32" w:rsidRPr="008A7734" w:rsidRDefault="001405ED" w:rsidP="00BE1E32">
      <w:pPr>
        <w:tabs>
          <w:tab w:val="left" w:pos="4037"/>
          <w:tab w:val="left" w:pos="5989"/>
          <w:tab w:val="left" w:pos="7938"/>
          <w:tab w:val="left" w:pos="9951"/>
          <w:tab w:val="left" w:pos="10733"/>
          <w:tab w:val="left" w:pos="11726"/>
        </w:tabs>
        <w:spacing w:line="312" w:lineRule="auto"/>
        <w:ind w:left="426" w:right="425" w:firstLine="0"/>
        <w:jc w:val="center"/>
        <w:rPr>
          <w:b/>
          <w:snapToGrid w:val="0"/>
        </w:rPr>
      </w:pPr>
      <w:r>
        <w:rPr>
          <w:b/>
          <w:snapToGrid w:val="0"/>
          <w:lang w:val="kk-KZ"/>
        </w:rPr>
        <w:t>КЫРГЫЗ РЕСПУБЛИКАСЫНЫН ЖАРАТЫЛЫШ РЕСУРСТАРЫ, ЭКОЛОГИЯ ЖАНА ТЕХНИКАЛЫК КӨЗӨМӨЛ МИНИСТРЛИГИ</w:t>
      </w:r>
    </w:p>
    <w:p w14:paraId="3F060445" w14:textId="77777777" w:rsidR="00E44CB6" w:rsidRPr="008A7734" w:rsidRDefault="00E44CB6" w:rsidP="00E44CB6">
      <w:pPr>
        <w:pBdr>
          <w:top w:val="single" w:sz="4" w:space="1" w:color="auto"/>
        </w:pBdr>
        <w:tabs>
          <w:tab w:val="left" w:pos="1080"/>
        </w:tabs>
        <w:jc w:val="center"/>
        <w:rPr>
          <w:bCs/>
          <w:sz w:val="28"/>
          <w:szCs w:val="28"/>
        </w:rPr>
      </w:pPr>
    </w:p>
    <w:p w14:paraId="64DE99D0" w14:textId="2BB3A885" w:rsidR="00D92F83" w:rsidRPr="008A7734" w:rsidRDefault="001405ED" w:rsidP="00D92F83">
      <w:pPr>
        <w:ind w:left="5954"/>
        <w:rPr>
          <w:rFonts w:eastAsiaTheme="minorHAnsi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kk-KZ"/>
        </w:rPr>
        <w:t>Бекитемин</w:t>
      </w:r>
      <w:r w:rsidR="00AA17BE">
        <w:rPr>
          <w:rFonts w:cs="Times New Roman"/>
          <w:b/>
          <w:sz w:val="28"/>
          <w:szCs w:val="28"/>
        </w:rPr>
        <w:t>:</w:t>
      </w:r>
    </w:p>
    <w:p w14:paraId="4ABFBD18" w14:textId="65CACCD4" w:rsidR="00D92F83" w:rsidRPr="008A7734" w:rsidRDefault="001405ED" w:rsidP="00D92F83">
      <w:pPr>
        <w:ind w:left="5954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kk-KZ"/>
        </w:rPr>
        <w:t>Кыргыз Республикасынын Жаратылыш ресурстары, экология жана техникалык көзөмөл министринин орун басары</w:t>
      </w:r>
    </w:p>
    <w:p w14:paraId="38C61736" w14:textId="77777777" w:rsidR="00D92F83" w:rsidRPr="008A7734" w:rsidRDefault="00D92F83" w:rsidP="00D92F83">
      <w:pPr>
        <w:ind w:left="5954"/>
        <w:jc w:val="center"/>
        <w:rPr>
          <w:rFonts w:cs="Times New Roman"/>
          <w:sz w:val="28"/>
          <w:szCs w:val="28"/>
        </w:rPr>
      </w:pPr>
    </w:p>
    <w:p w14:paraId="22755620" w14:textId="77777777" w:rsidR="00D92F83" w:rsidRPr="008A7734" w:rsidRDefault="00D92F83" w:rsidP="008A7734">
      <w:pPr>
        <w:ind w:left="4248" w:firstLine="708"/>
        <w:rPr>
          <w:rFonts w:cs="Times New Roman"/>
          <w:b/>
          <w:sz w:val="28"/>
          <w:szCs w:val="28"/>
        </w:rPr>
      </w:pPr>
      <w:r w:rsidRPr="008A7734">
        <w:rPr>
          <w:rFonts w:cs="Times New Roman"/>
          <w:b/>
          <w:sz w:val="28"/>
          <w:szCs w:val="28"/>
        </w:rPr>
        <w:t>_____</w:t>
      </w:r>
      <w:r w:rsidR="008A7734">
        <w:rPr>
          <w:rFonts w:cs="Times New Roman"/>
          <w:b/>
          <w:sz w:val="28"/>
          <w:szCs w:val="28"/>
        </w:rPr>
        <w:t>________</w:t>
      </w:r>
      <w:r w:rsidRPr="008A7734">
        <w:rPr>
          <w:rFonts w:cs="Times New Roman"/>
          <w:b/>
          <w:sz w:val="28"/>
          <w:szCs w:val="28"/>
        </w:rPr>
        <w:t>_</w:t>
      </w:r>
      <w:r w:rsidR="00BF3746" w:rsidRPr="008A7734">
        <w:rPr>
          <w:rFonts w:cs="Times New Roman"/>
          <w:b/>
          <w:sz w:val="28"/>
          <w:szCs w:val="28"/>
        </w:rPr>
        <w:t xml:space="preserve">Э.К. </w:t>
      </w:r>
      <w:proofErr w:type="spellStart"/>
      <w:r w:rsidR="00BF3746" w:rsidRPr="008A7734">
        <w:rPr>
          <w:rFonts w:cs="Times New Roman"/>
          <w:b/>
          <w:sz w:val="28"/>
          <w:szCs w:val="28"/>
        </w:rPr>
        <w:t>Осмонбетов</w:t>
      </w:r>
      <w:proofErr w:type="spellEnd"/>
    </w:p>
    <w:p w14:paraId="0A75C57F" w14:textId="66C6A266" w:rsidR="00D92F83" w:rsidRPr="008A7734" w:rsidRDefault="00D92F83" w:rsidP="00D92F83">
      <w:pPr>
        <w:pStyle w:val="1"/>
        <w:ind w:left="5954" w:firstLine="0"/>
        <w:rPr>
          <w:sz w:val="28"/>
          <w:szCs w:val="28"/>
        </w:rPr>
      </w:pPr>
      <w:r w:rsidRPr="008A7734">
        <w:rPr>
          <w:b w:val="0"/>
          <w:i/>
          <w:sz w:val="28"/>
          <w:szCs w:val="28"/>
        </w:rPr>
        <w:t xml:space="preserve"> </w:t>
      </w:r>
      <w:r w:rsidR="007B29EA" w:rsidRPr="008A7734">
        <w:rPr>
          <w:b w:val="0"/>
          <w:sz w:val="28"/>
          <w:szCs w:val="28"/>
        </w:rPr>
        <w:t xml:space="preserve">«       » </w:t>
      </w:r>
      <w:r w:rsidR="00995EB9" w:rsidRPr="008A7734">
        <w:rPr>
          <w:b w:val="0"/>
          <w:sz w:val="28"/>
          <w:szCs w:val="28"/>
        </w:rPr>
        <w:t>август</w:t>
      </w:r>
      <w:r w:rsidR="00663ED6" w:rsidRPr="008A7734">
        <w:rPr>
          <w:b w:val="0"/>
          <w:sz w:val="28"/>
          <w:szCs w:val="28"/>
        </w:rPr>
        <w:t xml:space="preserve"> </w:t>
      </w:r>
      <w:r w:rsidR="00BB0614" w:rsidRPr="008A7734">
        <w:rPr>
          <w:b w:val="0"/>
          <w:sz w:val="28"/>
          <w:szCs w:val="28"/>
        </w:rPr>
        <w:t>2023</w:t>
      </w:r>
      <w:r w:rsidR="001405ED" w:rsidRPr="001405ED">
        <w:rPr>
          <w:b w:val="0"/>
          <w:sz w:val="28"/>
          <w:szCs w:val="28"/>
        </w:rPr>
        <w:t>-</w:t>
      </w:r>
      <w:r w:rsidR="001405ED">
        <w:rPr>
          <w:b w:val="0"/>
          <w:sz w:val="28"/>
          <w:szCs w:val="28"/>
          <w:lang w:val="kk-KZ"/>
        </w:rPr>
        <w:t>жыл</w:t>
      </w:r>
    </w:p>
    <w:p w14:paraId="632651A1" w14:textId="77777777" w:rsidR="00E44CB6" w:rsidRPr="008A7734" w:rsidRDefault="00E44CB6" w:rsidP="00E44CB6">
      <w:pPr>
        <w:spacing w:line="20" w:lineRule="atLeast"/>
        <w:jc w:val="center"/>
        <w:rPr>
          <w:rFonts w:cs="Times New Roman"/>
          <w:bCs/>
          <w:sz w:val="28"/>
          <w:szCs w:val="28"/>
        </w:rPr>
      </w:pPr>
    </w:p>
    <w:p w14:paraId="50168C0B" w14:textId="77777777" w:rsidR="00E44CB6" w:rsidRPr="008A7734" w:rsidRDefault="00E44CB6" w:rsidP="00E44CB6">
      <w:pPr>
        <w:spacing w:line="20" w:lineRule="atLeast"/>
        <w:ind w:firstLine="0"/>
        <w:rPr>
          <w:rFonts w:cs="Times New Roman"/>
          <w:b/>
          <w:bCs/>
          <w:sz w:val="28"/>
          <w:szCs w:val="28"/>
        </w:rPr>
      </w:pPr>
    </w:p>
    <w:p w14:paraId="0C0753D2" w14:textId="77777777" w:rsidR="00E44CB6" w:rsidRPr="008A7734" w:rsidRDefault="00E44CB6" w:rsidP="00E44CB6">
      <w:pPr>
        <w:spacing w:line="20" w:lineRule="atLeast"/>
        <w:ind w:firstLine="0"/>
        <w:rPr>
          <w:rFonts w:cs="Times New Roman"/>
          <w:b/>
          <w:bCs/>
          <w:sz w:val="28"/>
          <w:szCs w:val="28"/>
        </w:rPr>
      </w:pPr>
    </w:p>
    <w:p w14:paraId="10276041" w14:textId="77777777" w:rsidR="00E44CB6" w:rsidRPr="008A7734" w:rsidRDefault="00E44CB6" w:rsidP="00E44CB6">
      <w:pPr>
        <w:spacing w:line="20" w:lineRule="atLeast"/>
        <w:ind w:firstLine="0"/>
        <w:rPr>
          <w:rFonts w:cs="Times New Roman"/>
          <w:b/>
          <w:bCs/>
          <w:sz w:val="28"/>
          <w:szCs w:val="28"/>
        </w:rPr>
      </w:pPr>
    </w:p>
    <w:p w14:paraId="51A46398" w14:textId="2270F65A" w:rsidR="00E44CB6" w:rsidRPr="001405ED" w:rsidRDefault="001405ED" w:rsidP="002A7F65">
      <w:pPr>
        <w:spacing w:line="20" w:lineRule="atLeast"/>
        <w:jc w:val="center"/>
        <w:rPr>
          <w:rFonts w:cs="Times New Roman"/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Кыргыз Республикасынын Жаратылыш ресурстары, экология жана техникалык көзөмөл министрлигинин</w:t>
      </w:r>
      <w:r w:rsidR="00DE2E79" w:rsidRPr="008A7734">
        <w:rPr>
          <w:sz w:val="28"/>
          <w:szCs w:val="28"/>
          <w:lang w:eastAsia="en-US"/>
        </w:rPr>
        <w:t xml:space="preserve"> </w:t>
      </w:r>
      <w:r w:rsidR="00E44CB6" w:rsidRPr="008A7734">
        <w:rPr>
          <w:b/>
          <w:sz w:val="28"/>
          <w:szCs w:val="28"/>
        </w:rPr>
        <w:t>«</w:t>
      </w:r>
      <w:r>
        <w:rPr>
          <w:b/>
          <w:sz w:val="28"/>
          <w:szCs w:val="28"/>
          <w:lang w:val="kk-KZ"/>
        </w:rPr>
        <w:t>Аттракциондорду коопсуз эксплуатациялоо эрежелерин бекитүү жөнүндө</w:t>
      </w:r>
      <w:r w:rsidR="00E44CB6" w:rsidRPr="008A7734">
        <w:rPr>
          <w:b/>
          <w:sz w:val="28"/>
          <w:szCs w:val="28"/>
        </w:rPr>
        <w:t>»</w:t>
      </w:r>
      <w:r>
        <w:rPr>
          <w:b/>
          <w:sz w:val="28"/>
          <w:szCs w:val="28"/>
          <w:lang w:val="kk-KZ"/>
        </w:rPr>
        <w:t xml:space="preserve"> Буйругунун долбооруна регулятивдүү таасир берүүнү талдоо</w:t>
      </w:r>
    </w:p>
    <w:p w14:paraId="2A8DB116" w14:textId="77777777" w:rsidR="00E44CB6" w:rsidRPr="008A7734" w:rsidRDefault="00E44CB6" w:rsidP="00E44CB6">
      <w:pPr>
        <w:ind w:firstLine="0"/>
        <w:rPr>
          <w:rFonts w:cs="Times New Roman"/>
          <w:b/>
          <w:sz w:val="28"/>
          <w:szCs w:val="28"/>
        </w:rPr>
      </w:pPr>
    </w:p>
    <w:p w14:paraId="18CF5DEE" w14:textId="77777777" w:rsidR="00E44CB6" w:rsidRPr="008A7734" w:rsidRDefault="00E44CB6" w:rsidP="00E44CB6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6532B21" w14:textId="4C9FC80B" w:rsidR="00E44CB6" w:rsidRPr="008A7734" w:rsidRDefault="001405ED" w:rsidP="00E44CB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Иштеп чыгуу үчүн негиз</w:t>
      </w:r>
      <w:r w:rsidR="00E44CB6" w:rsidRPr="008A7734">
        <w:rPr>
          <w:rFonts w:ascii="Times New Roman" w:hAnsi="Times New Roman" w:cs="Times New Roman"/>
          <w:sz w:val="28"/>
          <w:szCs w:val="28"/>
        </w:rPr>
        <w:t xml:space="preserve">: </w:t>
      </w:r>
      <w:r w:rsidR="00EC47FA">
        <w:rPr>
          <w:rFonts w:ascii="Times New Roman" w:hAnsi="Times New Roman" w:cs="Times New Roman"/>
          <w:sz w:val="28"/>
          <w:szCs w:val="28"/>
          <w:lang w:val="kk-KZ"/>
        </w:rPr>
        <w:t xml:space="preserve">Евразиялык экономикалык комиссиянын Кеӊешинин </w:t>
      </w:r>
      <w:r w:rsidR="00EC47FA">
        <w:rPr>
          <w:rFonts w:ascii="Times New Roman" w:hAnsi="Times New Roman" w:cs="Times New Roman"/>
          <w:sz w:val="28"/>
          <w:szCs w:val="28"/>
        </w:rPr>
        <w:t xml:space="preserve">2016-жылдын 18-октябрындагы </w:t>
      </w:r>
      <w:r w:rsidRPr="008A7734">
        <w:rPr>
          <w:rFonts w:ascii="Times New Roman" w:hAnsi="Times New Roman" w:cs="Times New Roman"/>
          <w:sz w:val="28"/>
          <w:szCs w:val="28"/>
        </w:rPr>
        <w:t>№ 114</w:t>
      </w:r>
      <w:r w:rsidR="00E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7FA">
        <w:rPr>
          <w:rFonts w:ascii="Times New Roman" w:hAnsi="Times New Roman" w:cs="Times New Roman"/>
          <w:sz w:val="28"/>
          <w:szCs w:val="28"/>
        </w:rPr>
        <w:t>чечими</w:t>
      </w:r>
      <w:proofErr w:type="spellEnd"/>
      <w:r w:rsidR="00EC47FA">
        <w:rPr>
          <w:rFonts w:ascii="Times New Roman" w:hAnsi="Times New Roman" w:cs="Times New Roman"/>
          <w:sz w:val="28"/>
          <w:szCs w:val="28"/>
        </w:rPr>
        <w:t xml:space="preserve">, МАМСТ 33807-2016 </w:t>
      </w:r>
      <w:proofErr w:type="spellStart"/>
      <w:r w:rsidR="00EC47FA">
        <w:rPr>
          <w:rFonts w:ascii="Times New Roman" w:hAnsi="Times New Roman" w:cs="Times New Roman"/>
          <w:sz w:val="28"/>
          <w:szCs w:val="28"/>
        </w:rPr>
        <w:t>Мамлекет</w:t>
      </w:r>
      <w:proofErr w:type="spellEnd"/>
      <w:r w:rsidR="00E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7FA">
        <w:rPr>
          <w:rFonts w:ascii="Times New Roman" w:hAnsi="Times New Roman" w:cs="Times New Roman"/>
          <w:sz w:val="28"/>
          <w:szCs w:val="28"/>
        </w:rPr>
        <w:t>аралык</w:t>
      </w:r>
      <w:proofErr w:type="spellEnd"/>
      <w:r w:rsidR="00EC47FA">
        <w:rPr>
          <w:rFonts w:ascii="Times New Roman" w:hAnsi="Times New Roman" w:cs="Times New Roman"/>
          <w:sz w:val="28"/>
          <w:szCs w:val="28"/>
        </w:rPr>
        <w:t xml:space="preserve"> стандарты </w:t>
      </w:r>
      <w:proofErr w:type="spellStart"/>
      <w:r w:rsidR="00EC47FA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E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7FA">
        <w:rPr>
          <w:rFonts w:ascii="Times New Roman" w:hAnsi="Times New Roman" w:cs="Times New Roman"/>
          <w:sz w:val="28"/>
          <w:szCs w:val="28"/>
        </w:rPr>
        <w:t>кабыл</w:t>
      </w:r>
      <w:proofErr w:type="spellEnd"/>
      <w:r w:rsidR="00EC4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7FA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74F91" w:rsidRPr="008A7734">
        <w:rPr>
          <w:rFonts w:ascii="Times New Roman" w:hAnsi="Times New Roman" w:cs="Times New Roman"/>
          <w:sz w:val="28"/>
          <w:szCs w:val="28"/>
        </w:rPr>
        <w:t>Еврази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ялык</w:t>
      </w:r>
      <w:r w:rsidR="00B74F91" w:rsidRPr="008A7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F91" w:rsidRPr="008A7734">
        <w:rPr>
          <w:rFonts w:ascii="Times New Roman" w:hAnsi="Times New Roman" w:cs="Times New Roman"/>
          <w:sz w:val="28"/>
          <w:szCs w:val="28"/>
        </w:rPr>
        <w:t>экономи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калык бири</w:t>
      </w:r>
      <w:r w:rsidR="00643B92">
        <w:rPr>
          <w:rFonts w:ascii="Times New Roman" w:hAnsi="Times New Roman" w:cs="Times New Roman"/>
          <w:sz w:val="28"/>
          <w:szCs w:val="28"/>
          <w:lang w:val="kk-KZ"/>
        </w:rPr>
        <w:t>мдиктин</w:t>
      </w:r>
      <w:r w:rsidR="00B74F91" w:rsidRPr="008A77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Аттракциондордун коопсуздугу жөнүндө</w:t>
      </w:r>
      <w:r w:rsidR="00B74F91" w:rsidRPr="008A77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техникалык регалменти</w:t>
      </w:r>
      <w:r w:rsidR="00B74F91" w:rsidRPr="008A77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ЕАЭБ </w:t>
      </w:r>
      <w:r w:rsidR="00B74F91" w:rsidRPr="008A7734">
        <w:rPr>
          <w:rFonts w:ascii="Times New Roman" w:hAnsi="Times New Roman" w:cs="Times New Roman"/>
          <w:sz w:val="28"/>
          <w:szCs w:val="28"/>
        </w:rPr>
        <w:t>ТР 038/2016)</w:t>
      </w:r>
    </w:p>
    <w:p w14:paraId="1FAA8F9F" w14:textId="77777777" w:rsidR="00E44CB6" w:rsidRPr="008A7734" w:rsidRDefault="00E44CB6" w:rsidP="00E44CB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901"/>
        <w:gridCol w:w="3080"/>
      </w:tblGrid>
      <w:tr w:rsidR="00EC47FA" w:rsidRPr="008A7734" w14:paraId="3B3442CA" w14:textId="77777777" w:rsidTr="00313CA3">
        <w:tc>
          <w:tcPr>
            <w:tcW w:w="3591" w:type="dxa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6D547930" w14:textId="2DF2AEC7" w:rsidR="007B29EA" w:rsidRPr="008A7734" w:rsidRDefault="00EC47FA" w:rsidP="0031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РТТ </w:t>
            </w:r>
            <w:proofErr w:type="spellStart"/>
            <w:r>
              <w:rPr>
                <w:sz w:val="28"/>
                <w:szCs w:val="28"/>
              </w:rPr>
              <w:t>өткөрүү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мөөнөттөрү</w:t>
            </w:r>
            <w:proofErr w:type="spellEnd"/>
            <w:r w:rsidR="007B29EA" w:rsidRPr="008A7734">
              <w:rPr>
                <w:sz w:val="28"/>
                <w:szCs w:val="28"/>
              </w:rPr>
              <w:t>: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09A4" w14:textId="77777777" w:rsidR="007B29EA" w:rsidRPr="008A7734" w:rsidRDefault="007B29EA" w:rsidP="007B29EA">
            <w:pPr>
              <w:rPr>
                <w:sz w:val="28"/>
                <w:szCs w:val="28"/>
              </w:rPr>
            </w:pPr>
          </w:p>
          <w:p w14:paraId="6810C54C" w14:textId="3799CB8E" w:rsidR="007B29EA" w:rsidRPr="008A7734" w:rsidRDefault="008A7734" w:rsidP="00D675DF">
            <w:pPr>
              <w:ind w:firstLine="0"/>
              <w:rPr>
                <w:sz w:val="28"/>
                <w:szCs w:val="28"/>
              </w:rPr>
            </w:pPr>
            <w:r w:rsidRPr="008A7734">
              <w:rPr>
                <w:sz w:val="28"/>
                <w:szCs w:val="28"/>
                <w:u w:val="single"/>
              </w:rPr>
              <w:t>25.06</w:t>
            </w:r>
            <w:r w:rsidR="00D675DF" w:rsidRPr="008A7734">
              <w:rPr>
                <w:sz w:val="28"/>
                <w:szCs w:val="28"/>
                <w:u w:val="single"/>
              </w:rPr>
              <w:t>.2023</w:t>
            </w:r>
            <w:r w:rsidR="00EC47FA">
              <w:rPr>
                <w:sz w:val="28"/>
                <w:szCs w:val="28"/>
                <w:u w:val="single"/>
              </w:rPr>
              <w:t>-жыл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DE3F3" w14:textId="77777777" w:rsidR="007B29EA" w:rsidRPr="008A7734" w:rsidRDefault="007B29EA" w:rsidP="007B29EA">
            <w:pPr>
              <w:rPr>
                <w:sz w:val="28"/>
                <w:szCs w:val="28"/>
              </w:rPr>
            </w:pPr>
          </w:p>
          <w:p w14:paraId="20CEDE56" w14:textId="6906CB48" w:rsidR="007B29EA" w:rsidRPr="008A7734" w:rsidRDefault="00AA17BE" w:rsidP="007B29E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07.08</w:t>
            </w:r>
            <w:r w:rsidR="008A7734" w:rsidRPr="008A7734">
              <w:rPr>
                <w:sz w:val="28"/>
                <w:szCs w:val="28"/>
                <w:u w:val="single"/>
              </w:rPr>
              <w:t>.2023</w:t>
            </w:r>
            <w:r w:rsidR="00EC47FA">
              <w:rPr>
                <w:sz w:val="28"/>
                <w:szCs w:val="28"/>
                <w:u w:val="single"/>
              </w:rPr>
              <w:t>-жыл</w:t>
            </w:r>
          </w:p>
        </w:tc>
      </w:tr>
      <w:tr w:rsidR="00EC47FA" w:rsidRPr="00BF5CC0" w14:paraId="464C0DCE" w14:textId="77777777" w:rsidTr="00313CA3">
        <w:tc>
          <w:tcPr>
            <w:tcW w:w="3591" w:type="dxa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EF3060A" w14:textId="77777777" w:rsidR="007B29EA" w:rsidRPr="008A7734" w:rsidRDefault="007B29EA" w:rsidP="00313CA3">
            <w:r w:rsidRPr="008A7734">
              <w:t> 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927D" w14:textId="6557B5CE" w:rsidR="007B29EA" w:rsidRPr="008A7734" w:rsidRDefault="00D675DF" w:rsidP="00D675DF">
            <w:pPr>
              <w:ind w:firstLine="0"/>
            </w:pPr>
            <w:r w:rsidRPr="008A7734">
              <w:t xml:space="preserve">    </w:t>
            </w:r>
            <w:r w:rsidR="007B29EA" w:rsidRPr="008A7734">
              <w:t>(</w:t>
            </w:r>
            <w:proofErr w:type="spellStart"/>
            <w:r w:rsidR="00EC47FA">
              <w:t>башталышы</w:t>
            </w:r>
            <w:proofErr w:type="spellEnd"/>
            <w:r w:rsidR="007B29EA" w:rsidRPr="008A7734">
              <w:t>)</w:t>
            </w:r>
          </w:p>
        </w:tc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F8B9F" w14:textId="14CCC31A" w:rsidR="007B29EA" w:rsidRPr="008A7734" w:rsidRDefault="001716B8" w:rsidP="00313CA3">
            <w:r w:rsidRPr="008A7734">
              <w:t xml:space="preserve">        </w:t>
            </w:r>
            <w:r w:rsidR="007B29EA" w:rsidRPr="008A7734">
              <w:t>(</w:t>
            </w:r>
            <w:proofErr w:type="spellStart"/>
            <w:r w:rsidR="00EC47FA">
              <w:t>аягы</w:t>
            </w:r>
            <w:proofErr w:type="spellEnd"/>
            <w:r w:rsidR="007B29EA" w:rsidRPr="008A7734">
              <w:t>)</w:t>
            </w:r>
          </w:p>
        </w:tc>
      </w:tr>
    </w:tbl>
    <w:p w14:paraId="6EBA76C4" w14:textId="77777777"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  <w:lang w:val="en-US"/>
        </w:rPr>
      </w:pPr>
    </w:p>
    <w:p w14:paraId="026B42BB" w14:textId="77777777"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14:paraId="67EBA76B" w14:textId="77777777"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14:paraId="5682A983" w14:textId="77777777" w:rsidR="00E44CB6" w:rsidRPr="00BF5CC0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14:paraId="6DADD7CF" w14:textId="77777777" w:rsidR="00EB6A89" w:rsidRPr="00BF5CC0" w:rsidRDefault="00EB6A89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14:paraId="413D1C81" w14:textId="77777777" w:rsidR="00EB6A89" w:rsidRPr="00BF5CC0" w:rsidRDefault="00EB6A89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14:paraId="607B67E3" w14:textId="77777777" w:rsidR="00E44CB6" w:rsidRDefault="00E44CB6" w:rsidP="00E44CB6">
      <w:pPr>
        <w:spacing w:line="20" w:lineRule="atLeast"/>
        <w:ind w:firstLine="0"/>
        <w:rPr>
          <w:rFonts w:cs="Times New Roman"/>
          <w:b/>
          <w:sz w:val="28"/>
          <w:szCs w:val="28"/>
          <w:highlight w:val="yellow"/>
        </w:rPr>
      </w:pPr>
    </w:p>
    <w:p w14:paraId="794D664C" w14:textId="77777777" w:rsidR="007B29EA" w:rsidRDefault="007B29EA" w:rsidP="004F1F96">
      <w:pPr>
        <w:spacing w:line="20" w:lineRule="atLeast"/>
        <w:jc w:val="center"/>
        <w:rPr>
          <w:rFonts w:cs="Times New Roman"/>
          <w:b/>
          <w:sz w:val="28"/>
          <w:szCs w:val="28"/>
        </w:rPr>
      </w:pPr>
    </w:p>
    <w:p w14:paraId="295A74F6" w14:textId="77777777" w:rsidR="00663ED6" w:rsidRDefault="00663ED6" w:rsidP="004F1F96">
      <w:pPr>
        <w:spacing w:line="20" w:lineRule="atLeast"/>
        <w:jc w:val="center"/>
        <w:rPr>
          <w:rFonts w:cs="Times New Roman"/>
          <w:b/>
          <w:sz w:val="28"/>
          <w:szCs w:val="28"/>
        </w:rPr>
      </w:pPr>
    </w:p>
    <w:p w14:paraId="0E45C4E2" w14:textId="77777777" w:rsidR="00663ED6" w:rsidRDefault="00663ED6" w:rsidP="004F1F96">
      <w:pPr>
        <w:spacing w:line="20" w:lineRule="atLeast"/>
        <w:jc w:val="center"/>
        <w:rPr>
          <w:rFonts w:cs="Times New Roman"/>
          <w:sz w:val="28"/>
          <w:szCs w:val="28"/>
        </w:rPr>
      </w:pPr>
    </w:p>
    <w:p w14:paraId="259EB877" w14:textId="77777777" w:rsidR="007B29EA" w:rsidRPr="004F1F96" w:rsidRDefault="007B29EA" w:rsidP="004F1F96">
      <w:pPr>
        <w:spacing w:line="20" w:lineRule="atLeast"/>
        <w:jc w:val="center"/>
        <w:rPr>
          <w:rFonts w:cs="Times New Roman"/>
          <w:sz w:val="28"/>
          <w:szCs w:val="28"/>
        </w:rPr>
      </w:pPr>
    </w:p>
    <w:p w14:paraId="55178712" w14:textId="77777777" w:rsidR="00663ED6" w:rsidRDefault="00663ED6" w:rsidP="00663ED6"/>
    <w:p w14:paraId="02A58F37" w14:textId="1102413A" w:rsidR="00663ED6" w:rsidRDefault="00EC47FA" w:rsidP="00663ED6">
      <w:pPr>
        <w:ind w:firstLine="0"/>
        <w:rPr>
          <w:rFonts w:cs="Times New Roman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Жумушчу</w:t>
      </w:r>
      <w:proofErr w:type="spellEnd"/>
      <w:r>
        <w:rPr>
          <w:b/>
          <w:sz w:val="28"/>
          <w:szCs w:val="28"/>
        </w:rPr>
        <w:t xml:space="preserve"> топтун </w:t>
      </w:r>
      <w:proofErr w:type="spellStart"/>
      <w:r>
        <w:rPr>
          <w:b/>
          <w:sz w:val="28"/>
          <w:szCs w:val="28"/>
        </w:rPr>
        <w:t>жетекчиси</w:t>
      </w:r>
      <w:proofErr w:type="spellEnd"/>
      <w:r w:rsidR="00663ED6" w:rsidRPr="00663ED6">
        <w:rPr>
          <w:b/>
          <w:sz w:val="28"/>
          <w:szCs w:val="28"/>
        </w:rPr>
        <w:t>:</w:t>
      </w:r>
      <w:r w:rsidR="00663ED6" w:rsidRPr="00663ED6">
        <w:rPr>
          <w:rFonts w:cs="Times New Roman"/>
          <w:b/>
          <w:sz w:val="28"/>
          <w:szCs w:val="28"/>
        </w:rPr>
        <w:t xml:space="preserve"> </w:t>
      </w:r>
    </w:p>
    <w:tbl>
      <w:tblPr>
        <w:tblStyle w:val="af9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DC2BE6" w14:paraId="2B21E966" w14:textId="77777777" w:rsidTr="00DC2BE6">
        <w:tc>
          <w:tcPr>
            <w:tcW w:w="7508" w:type="dxa"/>
          </w:tcPr>
          <w:p w14:paraId="2473E402" w14:textId="32B893AB" w:rsidR="00DC2BE6" w:rsidRDefault="00DC2BE6" w:rsidP="00EC47FA">
            <w:pPr>
              <w:ind w:firstLine="0"/>
              <w:rPr>
                <w:b/>
                <w:sz w:val="28"/>
                <w:szCs w:val="28"/>
              </w:rPr>
            </w:pPr>
            <w:proofErr w:type="spellStart"/>
            <w:r w:rsidRPr="00B642AE">
              <w:rPr>
                <w:rFonts w:cs="Times New Roman"/>
                <w:b/>
                <w:sz w:val="28"/>
                <w:szCs w:val="28"/>
              </w:rPr>
              <w:t>Гильфанов</w:t>
            </w:r>
            <w:proofErr w:type="spellEnd"/>
            <w:r w:rsidRPr="00B642AE">
              <w:rPr>
                <w:rFonts w:cs="Times New Roman"/>
                <w:b/>
                <w:sz w:val="28"/>
                <w:szCs w:val="28"/>
              </w:rPr>
              <w:t xml:space="preserve"> И.В.</w:t>
            </w:r>
            <w:r w:rsidRPr="00B642AE">
              <w:rPr>
                <w:rFonts w:cs="Times New Roman"/>
                <w:sz w:val="28"/>
                <w:szCs w:val="28"/>
              </w:rPr>
              <w:t xml:space="preserve"> </w:t>
            </w:r>
            <w:r w:rsidRPr="006402CB">
              <w:rPr>
                <w:rFonts w:cs="Times New Roman"/>
                <w:sz w:val="28"/>
                <w:szCs w:val="28"/>
              </w:rPr>
              <w:t>–</w:t>
            </w:r>
            <w:r w:rsidRPr="00B642AE">
              <w:rPr>
                <w:rFonts w:cs="Times New Roman"/>
                <w:sz w:val="28"/>
                <w:szCs w:val="28"/>
              </w:rPr>
              <w:t xml:space="preserve"> </w:t>
            </w:r>
            <w:r w:rsidR="00EC47FA" w:rsidRPr="00EC47FA">
              <w:rPr>
                <w:rFonts w:cs="Times New Roman"/>
                <w:sz w:val="28"/>
                <w:szCs w:val="28"/>
              </w:rPr>
              <w:t xml:space="preserve">Кыргыз </w:t>
            </w:r>
            <w:proofErr w:type="spellStart"/>
            <w:r w:rsidR="00EC47FA" w:rsidRPr="00EC47FA">
              <w:rPr>
                <w:rFonts w:cs="Times New Roman"/>
                <w:sz w:val="28"/>
                <w:szCs w:val="28"/>
              </w:rPr>
              <w:t>Республикасынын</w:t>
            </w:r>
            <w:proofErr w:type="spellEnd"/>
            <w:r w:rsidR="00EC47FA" w:rsidRPr="00EC47F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rFonts w:cs="Times New Roman"/>
                <w:sz w:val="28"/>
                <w:szCs w:val="28"/>
              </w:rPr>
              <w:t>Жаратылыш</w:t>
            </w:r>
            <w:proofErr w:type="spellEnd"/>
            <w:r w:rsidR="00EC47FA" w:rsidRPr="00EC47F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rFonts w:cs="Times New Roman"/>
                <w:sz w:val="28"/>
                <w:szCs w:val="28"/>
              </w:rPr>
              <w:t>ресурстары</w:t>
            </w:r>
            <w:proofErr w:type="spellEnd"/>
            <w:r w:rsidR="00EC47FA" w:rsidRPr="00EC47FA">
              <w:rPr>
                <w:rFonts w:cs="Times New Roman"/>
                <w:sz w:val="28"/>
                <w:szCs w:val="28"/>
              </w:rPr>
              <w:t xml:space="preserve">, экология </w:t>
            </w:r>
            <w:proofErr w:type="spellStart"/>
            <w:r w:rsidR="00EC47FA" w:rsidRPr="00EC47FA">
              <w:rPr>
                <w:rFonts w:cs="Times New Roman"/>
                <w:sz w:val="28"/>
                <w:szCs w:val="28"/>
              </w:rPr>
              <w:t>жана</w:t>
            </w:r>
            <w:proofErr w:type="spellEnd"/>
            <w:r w:rsidR="00EC47FA" w:rsidRPr="00EC47F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rFonts w:cs="Times New Roman"/>
                <w:sz w:val="28"/>
                <w:szCs w:val="28"/>
              </w:rPr>
              <w:t>техникалык</w:t>
            </w:r>
            <w:proofErr w:type="spellEnd"/>
            <w:r w:rsidR="00EC47FA" w:rsidRPr="00EC47F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rFonts w:cs="Times New Roman"/>
                <w:sz w:val="28"/>
                <w:szCs w:val="28"/>
              </w:rPr>
              <w:t>көзөмөл</w:t>
            </w:r>
            <w:proofErr w:type="spellEnd"/>
            <w:r w:rsidR="00EC47FA" w:rsidRPr="00EC47F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rFonts w:cs="Times New Roman"/>
                <w:sz w:val="28"/>
                <w:szCs w:val="28"/>
              </w:rPr>
              <w:t>министрлигинин</w:t>
            </w:r>
            <w:proofErr w:type="spellEnd"/>
            <w:r w:rsidR="00EC47FA" w:rsidRPr="00EC47FA">
              <w:rPr>
                <w:rFonts w:cs="Times New Roman"/>
                <w:sz w:val="28"/>
                <w:szCs w:val="28"/>
              </w:rPr>
              <w:t xml:space="preserve"> </w:t>
            </w:r>
            <w:r w:rsidR="00EC47FA">
              <w:rPr>
                <w:rFonts w:cs="Times New Roman"/>
                <w:sz w:val="28"/>
                <w:szCs w:val="28"/>
                <w:lang w:val="kk-KZ"/>
              </w:rPr>
              <w:t>Ө</w:t>
            </w:r>
            <w:proofErr w:type="spellStart"/>
            <w:r w:rsidR="00EC47FA" w:rsidRPr="00EC47FA">
              <w:rPr>
                <w:rFonts w:cs="Times New Roman"/>
                <w:sz w:val="28"/>
                <w:szCs w:val="28"/>
              </w:rPr>
              <w:t>нөр</w:t>
            </w:r>
            <w:proofErr w:type="spellEnd"/>
            <w:r w:rsidR="00EC47FA" w:rsidRPr="00EC47F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rFonts w:cs="Times New Roman"/>
                <w:sz w:val="28"/>
                <w:szCs w:val="28"/>
              </w:rPr>
              <w:t>жайлык</w:t>
            </w:r>
            <w:proofErr w:type="spellEnd"/>
            <w:r w:rsidR="00EC47FA" w:rsidRPr="00EC47F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rFonts w:cs="Times New Roman"/>
                <w:sz w:val="28"/>
                <w:szCs w:val="28"/>
              </w:rPr>
              <w:t>коопсуздукту</w:t>
            </w:r>
            <w:proofErr w:type="spellEnd"/>
            <w:r w:rsidR="00EC47FA" w:rsidRPr="00EC47F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rFonts w:cs="Times New Roman"/>
                <w:sz w:val="28"/>
                <w:szCs w:val="28"/>
              </w:rPr>
              <w:t>жөнгө</w:t>
            </w:r>
            <w:proofErr w:type="spellEnd"/>
            <w:r w:rsidR="00EC47FA" w:rsidRPr="00EC47F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rFonts w:cs="Times New Roman"/>
                <w:sz w:val="28"/>
                <w:szCs w:val="28"/>
              </w:rPr>
              <w:t>салуу</w:t>
            </w:r>
            <w:proofErr w:type="spellEnd"/>
            <w:r w:rsidR="00EC47FA" w:rsidRPr="00EC47F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rFonts w:cs="Times New Roman"/>
                <w:sz w:val="28"/>
                <w:szCs w:val="28"/>
              </w:rPr>
              <w:t>башкармалыгынын</w:t>
            </w:r>
            <w:proofErr w:type="spellEnd"/>
            <w:r w:rsidR="00EC47FA" w:rsidRPr="00EC47FA">
              <w:rPr>
                <w:rFonts w:cs="Times New Roman"/>
                <w:sz w:val="28"/>
                <w:szCs w:val="28"/>
              </w:rPr>
              <w:t xml:space="preserve"> </w:t>
            </w:r>
            <w:r w:rsidR="00EC47FA">
              <w:rPr>
                <w:rFonts w:cs="Times New Roman"/>
                <w:sz w:val="28"/>
                <w:szCs w:val="28"/>
                <w:lang w:val="kk-KZ"/>
              </w:rPr>
              <w:t>башчысы</w:t>
            </w:r>
          </w:p>
        </w:tc>
        <w:tc>
          <w:tcPr>
            <w:tcW w:w="1843" w:type="dxa"/>
          </w:tcPr>
          <w:p w14:paraId="0CFEEEF5" w14:textId="77777777" w:rsidR="00DC2BE6" w:rsidRDefault="00DC2BE6" w:rsidP="00663ED6">
            <w:pPr>
              <w:ind w:firstLine="0"/>
              <w:rPr>
                <w:b/>
                <w:sz w:val="28"/>
                <w:szCs w:val="28"/>
              </w:rPr>
            </w:pPr>
          </w:p>
        </w:tc>
      </w:tr>
    </w:tbl>
    <w:p w14:paraId="4F03B0F7" w14:textId="77777777" w:rsidR="00DC2BE6" w:rsidRPr="00663ED6" w:rsidRDefault="00DC2BE6" w:rsidP="00663ED6">
      <w:pPr>
        <w:ind w:firstLine="0"/>
        <w:rPr>
          <w:b/>
          <w:sz w:val="28"/>
          <w:szCs w:val="28"/>
        </w:rPr>
      </w:pPr>
    </w:p>
    <w:p w14:paraId="5BA8D570" w14:textId="3DA09434" w:rsidR="00E44CB6" w:rsidRDefault="00EC47FA" w:rsidP="00663ED6">
      <w:pPr>
        <w:pStyle w:val="tkTekst"/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Жумушчу топтун мүчөлөрү</w:t>
      </w:r>
      <w:r w:rsidR="00E44CB6" w:rsidRPr="00CE015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F13843" w:rsidRPr="00B642AE" w14:paraId="22B634E5" w14:textId="77777777" w:rsidTr="0094499A">
        <w:tc>
          <w:tcPr>
            <w:tcW w:w="7508" w:type="dxa"/>
          </w:tcPr>
          <w:p w14:paraId="7710FE21" w14:textId="5C8AFF53" w:rsidR="00F13843" w:rsidRPr="00EC47FA" w:rsidRDefault="00BF3746" w:rsidP="00F13843">
            <w:pPr>
              <w:shd w:val="clear" w:color="auto" w:fill="FFFFFF"/>
              <w:spacing w:line="20" w:lineRule="atLeast"/>
              <w:ind w:firstLine="0"/>
              <w:rPr>
                <w:sz w:val="28"/>
                <w:szCs w:val="28"/>
              </w:rPr>
            </w:pPr>
            <w:r w:rsidRPr="00BF3746">
              <w:rPr>
                <w:b/>
                <w:sz w:val="28"/>
                <w:szCs w:val="28"/>
              </w:rPr>
              <w:t>Алиева А.Д.</w:t>
            </w:r>
            <w:r>
              <w:rPr>
                <w:sz w:val="28"/>
                <w:szCs w:val="28"/>
              </w:rPr>
              <w:t xml:space="preserve"> - </w:t>
            </w:r>
            <w:r w:rsidR="00EC47FA" w:rsidRPr="00EC47FA">
              <w:rPr>
                <w:sz w:val="28"/>
                <w:szCs w:val="28"/>
              </w:rPr>
              <w:t xml:space="preserve">Кыргыз </w:t>
            </w:r>
            <w:proofErr w:type="spellStart"/>
            <w:r w:rsidR="00EC47FA" w:rsidRPr="00EC47FA">
              <w:rPr>
                <w:sz w:val="28"/>
                <w:szCs w:val="28"/>
              </w:rPr>
              <w:t>Республикасынын</w:t>
            </w:r>
            <w:proofErr w:type="spellEnd"/>
            <w:r w:rsidR="00EC47FA" w:rsidRPr="00EC47FA">
              <w:rPr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sz w:val="28"/>
                <w:szCs w:val="28"/>
              </w:rPr>
              <w:t>Жаратылыш</w:t>
            </w:r>
            <w:proofErr w:type="spellEnd"/>
            <w:r w:rsidR="00EC47FA" w:rsidRPr="00EC47FA">
              <w:rPr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sz w:val="28"/>
                <w:szCs w:val="28"/>
              </w:rPr>
              <w:t>ресурстар</w:t>
            </w:r>
            <w:proofErr w:type="spellEnd"/>
            <w:r w:rsidR="00EC47FA">
              <w:rPr>
                <w:sz w:val="28"/>
                <w:szCs w:val="28"/>
                <w:lang w:val="kk-KZ"/>
              </w:rPr>
              <w:t>ы</w:t>
            </w:r>
            <w:r w:rsidR="00EC47FA" w:rsidRPr="00EC47FA">
              <w:rPr>
                <w:sz w:val="28"/>
                <w:szCs w:val="28"/>
              </w:rPr>
              <w:t xml:space="preserve">, экология </w:t>
            </w:r>
            <w:proofErr w:type="spellStart"/>
            <w:r w:rsidR="00EC47FA" w:rsidRPr="00EC47FA">
              <w:rPr>
                <w:sz w:val="28"/>
                <w:szCs w:val="28"/>
              </w:rPr>
              <w:t>жана</w:t>
            </w:r>
            <w:proofErr w:type="spellEnd"/>
            <w:r w:rsidR="00EC47FA" w:rsidRPr="00EC47FA">
              <w:rPr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sz w:val="28"/>
                <w:szCs w:val="28"/>
              </w:rPr>
              <w:t>техникалык</w:t>
            </w:r>
            <w:proofErr w:type="spellEnd"/>
            <w:r w:rsidR="00EC47FA" w:rsidRPr="00EC47FA">
              <w:rPr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sz w:val="28"/>
                <w:szCs w:val="28"/>
              </w:rPr>
              <w:t>көзөмөл</w:t>
            </w:r>
            <w:proofErr w:type="spellEnd"/>
            <w:r w:rsidR="00EC47FA" w:rsidRPr="00EC47FA">
              <w:rPr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sz w:val="28"/>
                <w:szCs w:val="28"/>
              </w:rPr>
              <w:t>министрлигинин</w:t>
            </w:r>
            <w:proofErr w:type="spellEnd"/>
            <w:r w:rsidR="00EC47FA" w:rsidRPr="00EC47FA">
              <w:rPr>
                <w:sz w:val="28"/>
                <w:szCs w:val="28"/>
              </w:rPr>
              <w:t xml:space="preserve"> </w:t>
            </w:r>
            <w:r w:rsidR="00EC47FA">
              <w:rPr>
                <w:sz w:val="28"/>
                <w:szCs w:val="28"/>
                <w:lang w:val="kk-KZ"/>
              </w:rPr>
              <w:t>Ч</w:t>
            </w:r>
            <w:proofErr w:type="spellStart"/>
            <w:r w:rsidR="00EC47FA" w:rsidRPr="00EC47FA">
              <w:rPr>
                <w:sz w:val="28"/>
                <w:szCs w:val="28"/>
              </w:rPr>
              <w:t>енемдик</w:t>
            </w:r>
            <w:proofErr w:type="spellEnd"/>
            <w:r w:rsidR="00EC47FA" w:rsidRPr="00EC47FA">
              <w:rPr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sz w:val="28"/>
                <w:szCs w:val="28"/>
              </w:rPr>
              <w:t>укуктук</w:t>
            </w:r>
            <w:proofErr w:type="spellEnd"/>
            <w:r w:rsidR="00EC47FA" w:rsidRPr="00EC47FA">
              <w:rPr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sz w:val="28"/>
                <w:szCs w:val="28"/>
              </w:rPr>
              <w:t>камсыздоо</w:t>
            </w:r>
            <w:proofErr w:type="spellEnd"/>
            <w:r w:rsidR="00EC47FA" w:rsidRPr="00EC47FA">
              <w:rPr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sz w:val="28"/>
                <w:szCs w:val="28"/>
              </w:rPr>
              <w:t>башкармалыгынын</w:t>
            </w:r>
            <w:proofErr w:type="spellEnd"/>
            <w:r w:rsidR="00EC47FA" w:rsidRPr="00EC47FA">
              <w:rPr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sz w:val="28"/>
                <w:szCs w:val="28"/>
              </w:rPr>
              <w:t>жетектөөчү</w:t>
            </w:r>
            <w:proofErr w:type="spellEnd"/>
            <w:r w:rsidR="00EC47FA" w:rsidRPr="00EC47FA">
              <w:rPr>
                <w:sz w:val="28"/>
                <w:szCs w:val="28"/>
              </w:rPr>
              <w:t xml:space="preserve"> </w:t>
            </w:r>
            <w:proofErr w:type="spellStart"/>
            <w:r w:rsidR="00EC47FA" w:rsidRPr="00EC47FA">
              <w:rPr>
                <w:sz w:val="28"/>
                <w:szCs w:val="28"/>
              </w:rPr>
              <w:t>адиси</w:t>
            </w:r>
            <w:proofErr w:type="spellEnd"/>
            <w:r w:rsidR="00EC47FA" w:rsidRPr="00EC47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14:paraId="61F22D06" w14:textId="77777777"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14:paraId="6D4B2C20" w14:textId="77777777" w:rsidTr="0094499A">
        <w:tc>
          <w:tcPr>
            <w:tcW w:w="7508" w:type="dxa"/>
          </w:tcPr>
          <w:p w14:paraId="4317F661" w14:textId="4130DF73" w:rsidR="00F13843" w:rsidRPr="00B642AE" w:rsidRDefault="00F13843" w:rsidP="00D92F83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642AE">
              <w:rPr>
                <w:rFonts w:cs="Times New Roman"/>
                <w:b/>
                <w:sz w:val="28"/>
                <w:szCs w:val="28"/>
              </w:rPr>
              <w:t>Шабаева</w:t>
            </w:r>
            <w:proofErr w:type="spellEnd"/>
            <w:r w:rsidRPr="00B642AE">
              <w:rPr>
                <w:rFonts w:cs="Times New Roman"/>
                <w:b/>
                <w:sz w:val="28"/>
                <w:szCs w:val="28"/>
              </w:rPr>
              <w:t xml:space="preserve"> Г.Р. </w:t>
            </w:r>
            <w:r w:rsidR="006402CB" w:rsidRPr="006402CB">
              <w:rPr>
                <w:rFonts w:cs="Times New Roman"/>
                <w:sz w:val="28"/>
                <w:szCs w:val="28"/>
              </w:rPr>
              <w:t>–</w:t>
            </w:r>
            <w:r w:rsidRPr="00B642AE">
              <w:rPr>
                <w:rFonts w:cs="Times New Roman"/>
                <w:sz w:val="28"/>
                <w:szCs w:val="28"/>
              </w:rPr>
              <w:t xml:space="preserve"> </w:t>
            </w:r>
            <w:r w:rsidR="00CD4A08" w:rsidRPr="00CD4A08">
              <w:rPr>
                <w:rFonts w:cs="Times New Roman"/>
                <w:sz w:val="28"/>
                <w:szCs w:val="28"/>
              </w:rPr>
              <w:t xml:space="preserve">Кыргыз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Республикасынын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Жаратылыш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ресурстар</w:t>
            </w:r>
            <w:r w:rsidR="00CD4A08">
              <w:rPr>
                <w:rFonts w:cs="Times New Roman"/>
                <w:sz w:val="28"/>
                <w:szCs w:val="28"/>
              </w:rPr>
              <w:t>ы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, экология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жана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техникалык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көзөмөл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министрлигинин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Өнөр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жай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коопсуздугун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жөнгө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салуу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башкармалыгынын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башкы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адиси</w:t>
            </w:r>
            <w:bookmarkStart w:id="0" w:name="_GoBack"/>
            <w:bookmarkEnd w:id="0"/>
            <w:proofErr w:type="spellEnd"/>
          </w:p>
        </w:tc>
        <w:tc>
          <w:tcPr>
            <w:tcW w:w="1837" w:type="dxa"/>
          </w:tcPr>
          <w:p w14:paraId="0953C221" w14:textId="77777777"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14:paraId="59B2A323" w14:textId="77777777" w:rsidTr="0094499A">
        <w:tc>
          <w:tcPr>
            <w:tcW w:w="7508" w:type="dxa"/>
          </w:tcPr>
          <w:p w14:paraId="77E8B40B" w14:textId="3B691D81" w:rsidR="00F13843" w:rsidRPr="00CD4A08" w:rsidRDefault="00BF3746" w:rsidP="00BF3746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F3746">
              <w:rPr>
                <w:b/>
                <w:sz w:val="28"/>
                <w:szCs w:val="28"/>
              </w:rPr>
              <w:t>Кожоев</w:t>
            </w:r>
            <w:proofErr w:type="spellEnd"/>
            <w:r w:rsidRPr="00BF3746">
              <w:rPr>
                <w:b/>
                <w:sz w:val="28"/>
                <w:szCs w:val="28"/>
              </w:rPr>
              <w:t xml:space="preserve"> А. К.</w:t>
            </w:r>
            <w:r>
              <w:rPr>
                <w:sz w:val="28"/>
                <w:szCs w:val="28"/>
              </w:rPr>
              <w:t xml:space="preserve"> </w:t>
            </w:r>
            <w:r w:rsidR="006402CB" w:rsidRPr="006402CB">
              <w:rPr>
                <w:rFonts w:cs="Times New Roman"/>
                <w:b/>
                <w:sz w:val="28"/>
                <w:szCs w:val="28"/>
              </w:rPr>
              <w:t>–</w:t>
            </w:r>
            <w:r w:rsidR="00F13843" w:rsidRPr="00B642A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CD4A08" w:rsidRPr="00CD4A08">
              <w:rPr>
                <w:rFonts w:cs="Times New Roman"/>
                <w:bCs/>
                <w:sz w:val="28"/>
                <w:szCs w:val="28"/>
              </w:rPr>
              <w:t xml:space="preserve">Кыргыз </w:t>
            </w:r>
            <w:proofErr w:type="spellStart"/>
            <w:r w:rsidR="00CD4A08" w:rsidRPr="00CD4A08">
              <w:rPr>
                <w:rFonts w:cs="Times New Roman"/>
                <w:bCs/>
                <w:sz w:val="28"/>
                <w:szCs w:val="28"/>
              </w:rPr>
              <w:t>Республикасынын</w:t>
            </w:r>
            <w:proofErr w:type="spellEnd"/>
            <w:r w:rsidR="00CD4A08" w:rsidRPr="00CD4A08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bCs/>
                <w:sz w:val="28"/>
                <w:szCs w:val="28"/>
              </w:rPr>
              <w:t>Жаратылыш</w:t>
            </w:r>
            <w:proofErr w:type="spellEnd"/>
            <w:r w:rsidR="00CD4A08" w:rsidRPr="00CD4A08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bCs/>
                <w:sz w:val="28"/>
                <w:szCs w:val="28"/>
              </w:rPr>
              <w:t>ресурстар</w:t>
            </w:r>
            <w:r w:rsidR="00CD4A08">
              <w:rPr>
                <w:rFonts w:cs="Times New Roman"/>
                <w:bCs/>
                <w:sz w:val="28"/>
                <w:szCs w:val="28"/>
              </w:rPr>
              <w:t>ы</w:t>
            </w:r>
            <w:proofErr w:type="spellEnd"/>
            <w:r w:rsidR="00CD4A08" w:rsidRPr="00CD4A08">
              <w:rPr>
                <w:rFonts w:cs="Times New Roman"/>
                <w:bCs/>
                <w:sz w:val="28"/>
                <w:szCs w:val="28"/>
              </w:rPr>
              <w:t xml:space="preserve">, экология </w:t>
            </w:r>
            <w:proofErr w:type="spellStart"/>
            <w:r w:rsidR="00CD4A08" w:rsidRPr="00CD4A08">
              <w:rPr>
                <w:rFonts w:cs="Times New Roman"/>
                <w:bCs/>
                <w:sz w:val="28"/>
                <w:szCs w:val="28"/>
              </w:rPr>
              <w:t>жана</w:t>
            </w:r>
            <w:proofErr w:type="spellEnd"/>
            <w:r w:rsidR="00CD4A08" w:rsidRPr="00CD4A08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bCs/>
                <w:sz w:val="28"/>
                <w:szCs w:val="28"/>
              </w:rPr>
              <w:t>техникалык</w:t>
            </w:r>
            <w:proofErr w:type="spellEnd"/>
            <w:r w:rsidR="00CD4A08" w:rsidRPr="00CD4A08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bCs/>
                <w:sz w:val="28"/>
                <w:szCs w:val="28"/>
              </w:rPr>
              <w:t>көзөмөл</w:t>
            </w:r>
            <w:proofErr w:type="spellEnd"/>
            <w:r w:rsidR="00CD4A08" w:rsidRPr="00CD4A08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bCs/>
                <w:sz w:val="28"/>
                <w:szCs w:val="28"/>
              </w:rPr>
              <w:t>министрлигинин</w:t>
            </w:r>
            <w:proofErr w:type="spellEnd"/>
            <w:r w:rsidR="00CD4A08" w:rsidRPr="00CD4A08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bCs/>
                <w:sz w:val="28"/>
                <w:szCs w:val="28"/>
              </w:rPr>
              <w:t>жер</w:t>
            </w:r>
            <w:proofErr w:type="spellEnd"/>
            <w:r w:rsidR="00CD4A08" w:rsidRPr="00CD4A08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bCs/>
                <w:sz w:val="28"/>
                <w:szCs w:val="28"/>
              </w:rPr>
              <w:t>казынасын</w:t>
            </w:r>
            <w:proofErr w:type="spellEnd"/>
            <w:r w:rsidR="00CD4A08" w:rsidRPr="00CD4A08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bCs/>
                <w:sz w:val="28"/>
                <w:szCs w:val="28"/>
              </w:rPr>
              <w:t>пайдалануу</w:t>
            </w:r>
            <w:proofErr w:type="spellEnd"/>
            <w:r w:rsidR="00CD4A08" w:rsidRPr="00CD4A08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bCs/>
                <w:sz w:val="28"/>
                <w:szCs w:val="28"/>
              </w:rPr>
              <w:t>саясаты</w:t>
            </w:r>
            <w:proofErr w:type="spellEnd"/>
            <w:r w:rsidR="00CD4A08" w:rsidRPr="00CD4A08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bCs/>
                <w:sz w:val="28"/>
                <w:szCs w:val="28"/>
              </w:rPr>
              <w:t>б</w:t>
            </w:r>
            <w:r w:rsidR="00CD4A08">
              <w:rPr>
                <w:rFonts w:cs="Times New Roman"/>
                <w:bCs/>
                <w:sz w:val="28"/>
                <w:szCs w:val="28"/>
              </w:rPr>
              <w:t>өлүмүнүн</w:t>
            </w:r>
            <w:proofErr w:type="spellEnd"/>
            <w:r w:rsidR="00CD4A08" w:rsidRPr="00CD4A08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bCs/>
                <w:sz w:val="28"/>
                <w:szCs w:val="28"/>
              </w:rPr>
              <w:t>адиси</w:t>
            </w:r>
            <w:proofErr w:type="spellEnd"/>
            <w:r w:rsidR="00CD4A08" w:rsidRPr="00CD4A08">
              <w:rPr>
                <w:rFonts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1837" w:type="dxa"/>
          </w:tcPr>
          <w:p w14:paraId="355003E8" w14:textId="77777777"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14:paraId="592CCC8A" w14:textId="77777777" w:rsidTr="0094499A">
        <w:tc>
          <w:tcPr>
            <w:tcW w:w="7508" w:type="dxa"/>
          </w:tcPr>
          <w:p w14:paraId="352956F9" w14:textId="441A83FD" w:rsidR="00F13843" w:rsidRPr="00B642AE" w:rsidRDefault="00BF3746" w:rsidP="00F13843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F7C0A">
              <w:rPr>
                <w:b/>
                <w:sz w:val="28"/>
                <w:szCs w:val="28"/>
              </w:rPr>
              <w:t>Исманбекова</w:t>
            </w:r>
            <w:proofErr w:type="spellEnd"/>
            <w:r w:rsidRPr="00BF7C0A">
              <w:rPr>
                <w:b/>
                <w:sz w:val="28"/>
                <w:szCs w:val="28"/>
              </w:rPr>
              <w:t xml:space="preserve"> Г.И.</w:t>
            </w:r>
            <w:r w:rsidR="00BF7C0A">
              <w:rPr>
                <w:sz w:val="28"/>
                <w:szCs w:val="28"/>
              </w:rPr>
              <w:t xml:space="preserve"> </w:t>
            </w:r>
            <w:r w:rsidR="006402CB" w:rsidRPr="006402CB">
              <w:rPr>
                <w:sz w:val="28"/>
                <w:szCs w:val="28"/>
              </w:rPr>
              <w:t>–</w:t>
            </w:r>
            <w:r w:rsidR="00BF7C0A">
              <w:rPr>
                <w:sz w:val="28"/>
                <w:szCs w:val="28"/>
              </w:rPr>
              <w:t xml:space="preserve"> </w:t>
            </w:r>
            <w:r w:rsidR="00CD4A08" w:rsidRPr="00CD4A08">
              <w:rPr>
                <w:sz w:val="28"/>
                <w:szCs w:val="28"/>
              </w:rPr>
              <w:t xml:space="preserve">Кыргыз </w:t>
            </w:r>
            <w:proofErr w:type="spellStart"/>
            <w:r w:rsidR="00CD4A08" w:rsidRPr="00CD4A08">
              <w:rPr>
                <w:sz w:val="28"/>
                <w:szCs w:val="28"/>
              </w:rPr>
              <w:t>Республикасынын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Жаратылыш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ресурстар</w:t>
            </w:r>
            <w:r w:rsidR="00CD4A08">
              <w:rPr>
                <w:sz w:val="28"/>
                <w:szCs w:val="28"/>
              </w:rPr>
              <w:t>ы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, экология </w:t>
            </w:r>
            <w:proofErr w:type="spellStart"/>
            <w:r w:rsidR="00CD4A08" w:rsidRPr="00CD4A08">
              <w:rPr>
                <w:sz w:val="28"/>
                <w:szCs w:val="28"/>
              </w:rPr>
              <w:t>жана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техникалык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көзөмөл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министрлигине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караштуу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Экологиялык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жана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техникалык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көзөмөл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кызматынын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Өнөр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жай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коопсуздугу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башкармалыгынын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sz w:val="28"/>
                <w:szCs w:val="28"/>
              </w:rPr>
              <w:t>улук</w:t>
            </w:r>
            <w:proofErr w:type="spellEnd"/>
            <w:r w:rsidR="00CD4A08" w:rsidRPr="00CD4A08">
              <w:rPr>
                <w:sz w:val="28"/>
                <w:szCs w:val="28"/>
              </w:rPr>
              <w:t xml:space="preserve"> инспектору</w:t>
            </w:r>
            <w:r w:rsidR="00CD4A08" w:rsidRPr="00CD4A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14:paraId="0DFA5F75" w14:textId="77777777"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14:paraId="0B16C335" w14:textId="77777777" w:rsidTr="0094499A">
        <w:tc>
          <w:tcPr>
            <w:tcW w:w="7508" w:type="dxa"/>
          </w:tcPr>
          <w:p w14:paraId="26AFBD73" w14:textId="556DD72C" w:rsidR="00F13843" w:rsidRPr="00B642AE" w:rsidRDefault="00BF7C0A" w:rsidP="00BF7C0A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F7C0A">
              <w:rPr>
                <w:b/>
                <w:sz w:val="28"/>
                <w:szCs w:val="28"/>
              </w:rPr>
              <w:t>Мамырбаев</w:t>
            </w:r>
            <w:proofErr w:type="spellEnd"/>
            <w:r w:rsidRPr="00BF7C0A">
              <w:rPr>
                <w:b/>
                <w:sz w:val="28"/>
                <w:szCs w:val="28"/>
              </w:rPr>
              <w:t xml:space="preserve"> К.А.</w:t>
            </w:r>
            <w:r>
              <w:rPr>
                <w:sz w:val="28"/>
                <w:szCs w:val="28"/>
              </w:rPr>
              <w:t xml:space="preserve"> </w:t>
            </w:r>
            <w:r w:rsidR="006402CB" w:rsidRPr="006402CB">
              <w:rPr>
                <w:rFonts w:cs="Times New Roman"/>
                <w:sz w:val="28"/>
                <w:szCs w:val="28"/>
              </w:rPr>
              <w:t>–</w:t>
            </w:r>
            <w:r w:rsidR="00F13843" w:rsidRPr="00B642AE">
              <w:rPr>
                <w:rFonts w:cs="Times New Roman"/>
                <w:sz w:val="28"/>
                <w:szCs w:val="28"/>
              </w:rPr>
              <w:t xml:space="preserve"> </w:t>
            </w:r>
            <w:r w:rsidR="00CD4A08" w:rsidRPr="00CD4A08">
              <w:rPr>
                <w:rFonts w:cs="Times New Roman"/>
                <w:sz w:val="28"/>
                <w:szCs w:val="28"/>
              </w:rPr>
              <w:t xml:space="preserve">Кыргыз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Республикасынын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Экономика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жана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коммерция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министрлигинин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Техникалык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жөнгө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салуу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жана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метрология </w:t>
            </w:r>
            <w:proofErr w:type="spellStart"/>
            <w:r w:rsidR="00CD4A08">
              <w:rPr>
                <w:rFonts w:cs="Times New Roman"/>
                <w:sz w:val="28"/>
                <w:szCs w:val="28"/>
              </w:rPr>
              <w:t>башкармалыгынын</w:t>
            </w:r>
            <w:proofErr w:type="spellEnd"/>
            <w:r w:rsid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>
              <w:rPr>
                <w:rFonts w:cs="Times New Roman"/>
                <w:sz w:val="28"/>
                <w:szCs w:val="28"/>
              </w:rPr>
              <w:t>те</w:t>
            </w:r>
            <w:r w:rsidR="00CD4A08" w:rsidRPr="00CD4A08">
              <w:rPr>
                <w:rFonts w:cs="Times New Roman"/>
                <w:sz w:val="28"/>
                <w:szCs w:val="28"/>
              </w:rPr>
              <w:t>хникалык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регламенттер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жана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стандарттар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боюнча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иштерди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координациялоо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бөлүмүнүн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башкы</w:t>
            </w:r>
            <w:proofErr w:type="spellEnd"/>
            <w:r w:rsidR="00CD4A08" w:rsidRPr="00CD4A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4A08" w:rsidRPr="00CD4A08">
              <w:rPr>
                <w:rFonts w:cs="Times New Roman"/>
                <w:sz w:val="28"/>
                <w:szCs w:val="28"/>
              </w:rPr>
              <w:t>адиси</w:t>
            </w:r>
            <w:proofErr w:type="spellEnd"/>
          </w:p>
        </w:tc>
        <w:tc>
          <w:tcPr>
            <w:tcW w:w="1837" w:type="dxa"/>
          </w:tcPr>
          <w:p w14:paraId="3F03AD29" w14:textId="77777777"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14:paraId="7E707AB6" w14:textId="77777777" w:rsidTr="0094499A">
        <w:tc>
          <w:tcPr>
            <w:tcW w:w="7508" w:type="dxa"/>
          </w:tcPr>
          <w:p w14:paraId="034B7C68" w14:textId="0F6ECEEB" w:rsidR="00F13843" w:rsidRPr="00B642AE" w:rsidRDefault="00BF7C0A" w:rsidP="00BF7C0A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F7C0A">
              <w:rPr>
                <w:b/>
                <w:sz w:val="28"/>
                <w:szCs w:val="28"/>
                <w:lang w:val="uk-UA"/>
              </w:rPr>
              <w:t>Садовский</w:t>
            </w:r>
            <w:proofErr w:type="spellEnd"/>
            <w:r w:rsidRPr="00BF7C0A">
              <w:rPr>
                <w:b/>
                <w:sz w:val="28"/>
                <w:szCs w:val="28"/>
                <w:lang w:val="uk-UA"/>
              </w:rPr>
              <w:t xml:space="preserve"> Б.Н.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13843" w:rsidRPr="00B642AE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Гелиум</w:t>
            </w:r>
            <w:proofErr w:type="spellEnd"/>
            <w:r>
              <w:rPr>
                <w:sz w:val="28"/>
                <w:szCs w:val="28"/>
              </w:rPr>
              <w:t xml:space="preserve"> Компани НК</w:t>
            </w:r>
            <w:r w:rsidR="00CD4A08">
              <w:rPr>
                <w:sz w:val="28"/>
                <w:szCs w:val="28"/>
              </w:rPr>
              <w:t xml:space="preserve">» </w:t>
            </w:r>
            <w:proofErr w:type="spellStart"/>
            <w:r w:rsidR="00CD4A08">
              <w:rPr>
                <w:sz w:val="28"/>
                <w:szCs w:val="28"/>
              </w:rPr>
              <w:t>ЖЧКсынын</w:t>
            </w:r>
            <w:proofErr w:type="spellEnd"/>
            <w:r w:rsidR="00CD4A08">
              <w:rPr>
                <w:sz w:val="28"/>
                <w:szCs w:val="28"/>
              </w:rPr>
              <w:t xml:space="preserve"> директору</w:t>
            </w:r>
          </w:p>
        </w:tc>
        <w:tc>
          <w:tcPr>
            <w:tcW w:w="1837" w:type="dxa"/>
          </w:tcPr>
          <w:p w14:paraId="01F06572" w14:textId="77777777" w:rsidR="00F13843" w:rsidRPr="00B642AE" w:rsidRDefault="00F13843" w:rsidP="00026647">
            <w:pPr>
              <w:rPr>
                <w:rFonts w:cs="Times New Roman"/>
              </w:rPr>
            </w:pPr>
          </w:p>
        </w:tc>
      </w:tr>
      <w:tr w:rsidR="00F13843" w:rsidRPr="00B642AE" w14:paraId="305EFADE" w14:textId="77777777" w:rsidTr="0094499A">
        <w:tc>
          <w:tcPr>
            <w:tcW w:w="7508" w:type="dxa"/>
          </w:tcPr>
          <w:p w14:paraId="3C20A714" w14:textId="6AF500BA" w:rsidR="00F13843" w:rsidRPr="00B642AE" w:rsidRDefault="00BF7C0A" w:rsidP="00BF7C0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BF7C0A">
              <w:rPr>
                <w:b/>
                <w:sz w:val="28"/>
                <w:szCs w:val="28"/>
              </w:rPr>
              <w:t>Поликарпова О.А.</w:t>
            </w:r>
            <w:r>
              <w:rPr>
                <w:sz w:val="28"/>
                <w:szCs w:val="28"/>
              </w:rPr>
              <w:t xml:space="preserve"> </w:t>
            </w:r>
            <w:r w:rsidR="006402CB" w:rsidRPr="006402CB">
              <w:rPr>
                <w:rFonts w:cs="Times New Roman"/>
                <w:sz w:val="28"/>
                <w:szCs w:val="28"/>
              </w:rPr>
              <w:t>–</w:t>
            </w:r>
            <w:r w:rsidR="00F13843" w:rsidRPr="00B642A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Гелиум</w:t>
            </w:r>
            <w:proofErr w:type="spellEnd"/>
            <w:r>
              <w:rPr>
                <w:sz w:val="28"/>
                <w:szCs w:val="28"/>
              </w:rPr>
              <w:t xml:space="preserve"> Компани НК</w:t>
            </w:r>
            <w:r w:rsidRPr="009E3CA3">
              <w:rPr>
                <w:sz w:val="28"/>
                <w:szCs w:val="28"/>
              </w:rPr>
              <w:t>»</w:t>
            </w:r>
            <w:r w:rsidR="00CD4A08">
              <w:rPr>
                <w:sz w:val="28"/>
                <w:szCs w:val="28"/>
              </w:rPr>
              <w:t xml:space="preserve"> </w:t>
            </w:r>
            <w:proofErr w:type="spellStart"/>
            <w:r w:rsidR="00CD4A08">
              <w:rPr>
                <w:sz w:val="28"/>
                <w:szCs w:val="28"/>
              </w:rPr>
              <w:t>ЖЧКсынын</w:t>
            </w:r>
            <w:proofErr w:type="spellEnd"/>
            <w:r w:rsidR="00CD4A08">
              <w:rPr>
                <w:sz w:val="28"/>
                <w:szCs w:val="28"/>
              </w:rPr>
              <w:t xml:space="preserve"> </w:t>
            </w:r>
            <w:proofErr w:type="spellStart"/>
            <w:r w:rsidR="00CD4A08">
              <w:rPr>
                <w:sz w:val="28"/>
                <w:szCs w:val="28"/>
              </w:rPr>
              <w:t>иш</w:t>
            </w:r>
            <w:proofErr w:type="spellEnd"/>
            <w:r w:rsidR="00CD4A08">
              <w:rPr>
                <w:sz w:val="28"/>
                <w:szCs w:val="28"/>
              </w:rPr>
              <w:t xml:space="preserve"> </w:t>
            </w:r>
            <w:proofErr w:type="spellStart"/>
            <w:r w:rsidR="00CD4A08">
              <w:rPr>
                <w:sz w:val="28"/>
                <w:szCs w:val="28"/>
              </w:rPr>
              <w:t>жүргүзүүчүсү</w:t>
            </w:r>
            <w:proofErr w:type="spellEnd"/>
          </w:p>
        </w:tc>
        <w:tc>
          <w:tcPr>
            <w:tcW w:w="1837" w:type="dxa"/>
          </w:tcPr>
          <w:p w14:paraId="4BB66C21" w14:textId="77777777" w:rsidR="00F13843" w:rsidRPr="00B642AE" w:rsidRDefault="00F13843" w:rsidP="00026647">
            <w:pPr>
              <w:rPr>
                <w:rFonts w:cs="Times New Roman"/>
              </w:rPr>
            </w:pPr>
          </w:p>
        </w:tc>
      </w:tr>
    </w:tbl>
    <w:p w14:paraId="46CAD810" w14:textId="77777777" w:rsidR="00344DF0" w:rsidRDefault="00344DF0" w:rsidP="008D39BE">
      <w:pPr>
        <w:ind w:left="142" w:firstLine="0"/>
        <w:rPr>
          <w:b/>
          <w:sz w:val="28"/>
          <w:szCs w:val="28"/>
        </w:rPr>
      </w:pPr>
    </w:p>
    <w:p w14:paraId="6ECFA73D" w14:textId="5627BB37" w:rsidR="008D39BE" w:rsidRPr="00663ED6" w:rsidRDefault="00CD4A08" w:rsidP="00663ED6">
      <w:pPr>
        <w:ind w:firstLine="0"/>
        <w:rPr>
          <w:rStyle w:val="a8"/>
          <w:rFonts w:cs="Arial"/>
          <w:color w:val="auto"/>
          <w:sz w:val="28"/>
          <w:szCs w:val="28"/>
          <w:u w:val="none"/>
        </w:rPr>
      </w:pPr>
      <w:proofErr w:type="spellStart"/>
      <w:r>
        <w:rPr>
          <w:sz w:val="28"/>
          <w:szCs w:val="28"/>
        </w:rPr>
        <w:t>Жоопкерчиликтүү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адамдын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байланыш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маалыматы</w:t>
      </w:r>
      <w:proofErr w:type="spellEnd"/>
      <w:r w:rsidR="00663ED6" w:rsidRPr="00663ED6">
        <w:rPr>
          <w:sz w:val="28"/>
          <w:szCs w:val="28"/>
        </w:rPr>
        <w:t xml:space="preserve">: </w:t>
      </w:r>
      <w:proofErr w:type="spellStart"/>
      <w:r w:rsidR="00663ED6" w:rsidRPr="00663ED6">
        <w:rPr>
          <w:rFonts w:cs="Times New Roman"/>
          <w:sz w:val="28"/>
          <w:szCs w:val="28"/>
        </w:rPr>
        <w:t>Гильфанов</w:t>
      </w:r>
      <w:proofErr w:type="spellEnd"/>
      <w:r w:rsidR="00663ED6" w:rsidRPr="00663ED6">
        <w:rPr>
          <w:rFonts w:cs="Times New Roman"/>
          <w:sz w:val="28"/>
          <w:szCs w:val="28"/>
        </w:rPr>
        <w:t xml:space="preserve"> И.В.</w:t>
      </w:r>
      <w:r w:rsidR="00663ED6" w:rsidRPr="00663ED6">
        <w:rPr>
          <w:sz w:val="28"/>
          <w:szCs w:val="28"/>
        </w:rPr>
        <w:t xml:space="preserve"> </w:t>
      </w:r>
      <w:r w:rsidR="006D09A0" w:rsidRPr="00663ED6">
        <w:rPr>
          <w:sz w:val="28"/>
          <w:szCs w:val="28"/>
        </w:rPr>
        <w:t>тел.</w:t>
      </w:r>
      <w:r w:rsidR="00344DF0" w:rsidRPr="00663ED6">
        <w:rPr>
          <w:sz w:val="28"/>
          <w:szCs w:val="28"/>
        </w:rPr>
        <w:t>:</w:t>
      </w:r>
      <w:r w:rsidR="006D09A0" w:rsidRPr="00663ED6">
        <w:rPr>
          <w:sz w:val="28"/>
          <w:szCs w:val="28"/>
        </w:rPr>
        <w:t xml:space="preserve"> 0312 </w:t>
      </w:r>
      <w:r w:rsidR="00E44CB6" w:rsidRPr="00663ED6">
        <w:rPr>
          <w:sz w:val="28"/>
          <w:szCs w:val="28"/>
        </w:rPr>
        <w:t xml:space="preserve">90-40-40 (1035), </w:t>
      </w:r>
      <w:r w:rsidR="00663ED6">
        <w:rPr>
          <w:sz w:val="28"/>
          <w:szCs w:val="28"/>
        </w:rPr>
        <w:t xml:space="preserve">0555379456, </w:t>
      </w:r>
      <w:r w:rsidR="00E44CB6" w:rsidRPr="00663ED6">
        <w:rPr>
          <w:sz w:val="28"/>
          <w:szCs w:val="28"/>
          <w:lang w:val="fr-FR"/>
        </w:rPr>
        <w:t>e</w:t>
      </w:r>
      <w:r w:rsidR="00E44CB6" w:rsidRPr="00663ED6">
        <w:rPr>
          <w:sz w:val="28"/>
          <w:szCs w:val="28"/>
        </w:rPr>
        <w:t>-</w:t>
      </w:r>
      <w:r w:rsidR="00E44CB6" w:rsidRPr="00663ED6">
        <w:rPr>
          <w:sz w:val="28"/>
          <w:szCs w:val="28"/>
          <w:lang w:val="fr-FR"/>
        </w:rPr>
        <w:t>mail</w:t>
      </w:r>
      <w:r w:rsidR="00E44CB6" w:rsidRPr="00663ED6">
        <w:rPr>
          <w:sz w:val="28"/>
          <w:szCs w:val="28"/>
        </w:rPr>
        <w:t xml:space="preserve">: </w:t>
      </w:r>
      <w:hyperlink r:id="rId8" w:history="1"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ildar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</w:rPr>
          <w:t>_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vaz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</w:rPr>
          <w:t>13@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mail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</w:rPr>
          <w:t>.</w:t>
        </w:r>
        <w:r w:rsidR="008D39BE" w:rsidRPr="00663ED6">
          <w:rPr>
            <w:rStyle w:val="a8"/>
            <w:rFonts w:cs="Arial"/>
            <w:color w:val="auto"/>
            <w:sz w:val="28"/>
            <w:szCs w:val="28"/>
            <w:u w:val="none"/>
            <w:lang w:val="fr-FR"/>
          </w:rPr>
          <w:t>ru</w:t>
        </w:r>
      </w:hyperlink>
      <w:r w:rsidR="00663ED6">
        <w:rPr>
          <w:rStyle w:val="a8"/>
          <w:rFonts w:cs="Arial"/>
          <w:color w:val="auto"/>
          <w:sz w:val="28"/>
          <w:szCs w:val="28"/>
          <w:u w:val="none"/>
        </w:rPr>
        <w:t>.</w:t>
      </w:r>
    </w:p>
    <w:p w14:paraId="2F4FCFAA" w14:textId="77777777" w:rsidR="00CE2753" w:rsidRPr="00BF5CC0" w:rsidRDefault="00CE2753" w:rsidP="00663ED6">
      <w:pPr>
        <w:pStyle w:val="tkNazvanie"/>
        <w:spacing w:before="0" w:after="0"/>
        <w:ind w:left="0" w:right="0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23DE7404" w14:textId="01213EC1" w:rsidR="007B29EA" w:rsidRDefault="007B29EA" w:rsidP="007B29EA">
      <w:pPr>
        <w:jc w:val="center"/>
        <w:rPr>
          <w:b/>
          <w:bCs/>
          <w:sz w:val="28"/>
          <w:szCs w:val="28"/>
        </w:rPr>
      </w:pPr>
      <w:r w:rsidRPr="00C714D6">
        <w:rPr>
          <w:b/>
          <w:bCs/>
          <w:sz w:val="28"/>
          <w:szCs w:val="28"/>
        </w:rPr>
        <w:t xml:space="preserve">I. </w:t>
      </w:r>
      <w:proofErr w:type="spellStart"/>
      <w:r w:rsidR="00CD4A08">
        <w:rPr>
          <w:b/>
          <w:bCs/>
          <w:sz w:val="28"/>
          <w:szCs w:val="28"/>
        </w:rPr>
        <w:t>Жөнгө</w:t>
      </w:r>
      <w:proofErr w:type="spellEnd"/>
      <w:r w:rsidR="00CD4A08">
        <w:rPr>
          <w:b/>
          <w:bCs/>
          <w:sz w:val="28"/>
          <w:szCs w:val="28"/>
        </w:rPr>
        <w:t xml:space="preserve"> </w:t>
      </w:r>
      <w:proofErr w:type="spellStart"/>
      <w:r w:rsidR="00CD4A08">
        <w:rPr>
          <w:b/>
          <w:bCs/>
          <w:sz w:val="28"/>
          <w:szCs w:val="28"/>
        </w:rPr>
        <w:t>салууну</w:t>
      </w:r>
      <w:proofErr w:type="spellEnd"/>
      <w:r w:rsidR="00CD4A08">
        <w:rPr>
          <w:b/>
          <w:bCs/>
          <w:sz w:val="28"/>
          <w:szCs w:val="28"/>
        </w:rPr>
        <w:t xml:space="preserve"> </w:t>
      </w:r>
      <w:proofErr w:type="spellStart"/>
      <w:r w:rsidR="00CD4A08">
        <w:rPr>
          <w:b/>
          <w:bCs/>
          <w:sz w:val="28"/>
          <w:szCs w:val="28"/>
        </w:rPr>
        <w:t>өзгортүү</w:t>
      </w:r>
      <w:proofErr w:type="spellEnd"/>
      <w:r w:rsidR="00CD4A08">
        <w:rPr>
          <w:b/>
          <w:bCs/>
          <w:sz w:val="28"/>
          <w:szCs w:val="28"/>
        </w:rPr>
        <w:t xml:space="preserve"> </w:t>
      </w:r>
      <w:proofErr w:type="spellStart"/>
      <w:r w:rsidR="00CD4A08">
        <w:rPr>
          <w:b/>
          <w:bCs/>
          <w:sz w:val="28"/>
          <w:szCs w:val="28"/>
        </w:rPr>
        <w:t>үчүн</w:t>
      </w:r>
      <w:proofErr w:type="spellEnd"/>
      <w:r w:rsidR="00CD4A08">
        <w:rPr>
          <w:b/>
          <w:bCs/>
          <w:sz w:val="28"/>
          <w:szCs w:val="28"/>
        </w:rPr>
        <w:t xml:space="preserve"> </w:t>
      </w:r>
      <w:proofErr w:type="spellStart"/>
      <w:r w:rsidR="00CD4A08">
        <w:rPr>
          <w:b/>
          <w:bCs/>
          <w:sz w:val="28"/>
          <w:szCs w:val="28"/>
        </w:rPr>
        <w:t>көйгөйлөр</w:t>
      </w:r>
      <w:proofErr w:type="spellEnd"/>
      <w:r w:rsidR="00CD4A08">
        <w:rPr>
          <w:b/>
          <w:bCs/>
          <w:sz w:val="28"/>
          <w:szCs w:val="28"/>
        </w:rPr>
        <w:t xml:space="preserve"> </w:t>
      </w:r>
      <w:proofErr w:type="spellStart"/>
      <w:r w:rsidR="00CD4A08">
        <w:rPr>
          <w:b/>
          <w:bCs/>
          <w:sz w:val="28"/>
          <w:szCs w:val="28"/>
        </w:rPr>
        <w:t>жана</w:t>
      </w:r>
      <w:proofErr w:type="spellEnd"/>
      <w:r w:rsidR="00CD4A08">
        <w:rPr>
          <w:b/>
          <w:bCs/>
          <w:sz w:val="28"/>
          <w:szCs w:val="28"/>
        </w:rPr>
        <w:t xml:space="preserve"> </w:t>
      </w:r>
      <w:proofErr w:type="spellStart"/>
      <w:r w:rsidR="00CD4A08">
        <w:rPr>
          <w:b/>
          <w:bCs/>
          <w:sz w:val="28"/>
          <w:szCs w:val="28"/>
        </w:rPr>
        <w:t>негиздер</w:t>
      </w:r>
      <w:proofErr w:type="spellEnd"/>
    </w:p>
    <w:p w14:paraId="28158D54" w14:textId="77777777" w:rsidR="00A7469A" w:rsidRPr="00C714D6" w:rsidRDefault="00A7469A" w:rsidP="007B29EA">
      <w:pPr>
        <w:jc w:val="center"/>
        <w:rPr>
          <w:sz w:val="28"/>
          <w:szCs w:val="28"/>
        </w:rPr>
      </w:pPr>
    </w:p>
    <w:p w14:paraId="5DDB9B1E" w14:textId="431105F2" w:rsidR="007B29EA" w:rsidRPr="00F32E14" w:rsidRDefault="00486119" w:rsidP="00F32E14">
      <w:pPr>
        <w:pStyle w:val="af8"/>
        <w:numPr>
          <w:ilvl w:val="0"/>
          <w:numId w:val="3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Көйгөйдүн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баяндамасы</w:t>
      </w:r>
      <w:proofErr w:type="spellEnd"/>
    </w:p>
    <w:p w14:paraId="6B9E7D3F" w14:textId="279D8A8D" w:rsidR="00366593" w:rsidRPr="00366593" w:rsidRDefault="00366593" w:rsidP="00366593">
      <w:pPr>
        <w:rPr>
          <w:sz w:val="28"/>
          <w:szCs w:val="28"/>
        </w:rPr>
      </w:pPr>
      <w:proofErr w:type="spellStart"/>
      <w:r w:rsidRPr="00366593">
        <w:rPr>
          <w:sz w:val="28"/>
          <w:szCs w:val="28"/>
        </w:rPr>
        <w:t>Аттракциондордун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коопсуздугу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боюнча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ченемдик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укуктук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акт</w:t>
      </w:r>
      <w:r w:rsidR="00486119">
        <w:rPr>
          <w:sz w:val="28"/>
          <w:szCs w:val="28"/>
        </w:rPr>
        <w:t>т</w:t>
      </w:r>
      <w:r w:rsidRPr="00366593">
        <w:rPr>
          <w:sz w:val="28"/>
          <w:szCs w:val="28"/>
        </w:rPr>
        <w:t>ын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жоктугунан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келип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чыккан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негизги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көйгөйлөр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болуп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төмөнкүлөр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саналат</w:t>
      </w:r>
      <w:proofErr w:type="spellEnd"/>
      <w:r w:rsidRPr="00366593">
        <w:rPr>
          <w:sz w:val="28"/>
          <w:szCs w:val="28"/>
        </w:rPr>
        <w:t>:</w:t>
      </w:r>
    </w:p>
    <w:p w14:paraId="3A37D66B" w14:textId="1E5896FC" w:rsidR="00366593" w:rsidRPr="00366593" w:rsidRDefault="00366593" w:rsidP="00366593">
      <w:pPr>
        <w:rPr>
          <w:sz w:val="28"/>
          <w:szCs w:val="28"/>
        </w:rPr>
      </w:pPr>
      <w:r w:rsidRPr="00366593">
        <w:rPr>
          <w:sz w:val="28"/>
          <w:szCs w:val="28"/>
        </w:rPr>
        <w:lastRenderedPageBreak/>
        <w:t xml:space="preserve">а) </w:t>
      </w:r>
      <w:proofErr w:type="spellStart"/>
      <w:r w:rsidRPr="00366593">
        <w:rPr>
          <w:sz w:val="28"/>
          <w:szCs w:val="28"/>
        </w:rPr>
        <w:t>технологиялык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процесстерди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иштеп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чыгууда</w:t>
      </w:r>
      <w:proofErr w:type="spellEnd"/>
      <w:r w:rsidRPr="00366593">
        <w:rPr>
          <w:sz w:val="28"/>
          <w:szCs w:val="28"/>
        </w:rPr>
        <w:t xml:space="preserve">, </w:t>
      </w:r>
      <w:proofErr w:type="spellStart"/>
      <w:r w:rsidRPr="00366593">
        <w:rPr>
          <w:sz w:val="28"/>
          <w:szCs w:val="28"/>
        </w:rPr>
        <w:t>аттракциондорду</w:t>
      </w:r>
      <w:r w:rsidR="00486119">
        <w:rPr>
          <w:sz w:val="28"/>
          <w:szCs w:val="28"/>
        </w:rPr>
        <w:t>к</w:t>
      </w:r>
      <w:proofErr w:type="spellEnd"/>
      <w:r w:rsidR="00486119">
        <w:rPr>
          <w:sz w:val="28"/>
          <w:szCs w:val="28"/>
        </w:rPr>
        <w:t xml:space="preserve"> </w:t>
      </w:r>
      <w:proofErr w:type="spellStart"/>
      <w:r w:rsidR="00486119">
        <w:rPr>
          <w:sz w:val="28"/>
          <w:szCs w:val="28"/>
        </w:rPr>
        <w:t>жабдууларды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техникалык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жактан</w:t>
      </w:r>
      <w:proofErr w:type="spellEnd"/>
      <w:r w:rsidRPr="00366593">
        <w:rPr>
          <w:sz w:val="28"/>
          <w:szCs w:val="28"/>
        </w:rPr>
        <w:t xml:space="preserve"> кайра </w:t>
      </w:r>
      <w:proofErr w:type="spellStart"/>
      <w:r w:rsidRPr="00366593">
        <w:rPr>
          <w:sz w:val="28"/>
          <w:szCs w:val="28"/>
        </w:rPr>
        <w:t>жабдууда</w:t>
      </w:r>
      <w:proofErr w:type="spellEnd"/>
      <w:r w:rsidRPr="00366593">
        <w:rPr>
          <w:sz w:val="28"/>
          <w:szCs w:val="28"/>
        </w:rPr>
        <w:t xml:space="preserve">, </w:t>
      </w:r>
      <w:proofErr w:type="spellStart"/>
      <w:r w:rsidRPr="00366593">
        <w:rPr>
          <w:sz w:val="28"/>
          <w:szCs w:val="28"/>
        </w:rPr>
        <w:t>ошондой</w:t>
      </w:r>
      <w:proofErr w:type="spellEnd"/>
      <w:r w:rsidRPr="00366593">
        <w:rPr>
          <w:sz w:val="28"/>
          <w:szCs w:val="28"/>
        </w:rPr>
        <w:t xml:space="preserve"> эле </w:t>
      </w:r>
      <w:proofErr w:type="spellStart"/>
      <w:r w:rsidRPr="00366593">
        <w:rPr>
          <w:sz w:val="28"/>
          <w:szCs w:val="28"/>
        </w:rPr>
        <w:t>жабдууларды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жайгаштырууда</w:t>
      </w:r>
      <w:proofErr w:type="spellEnd"/>
      <w:r w:rsidRPr="00366593">
        <w:rPr>
          <w:sz w:val="28"/>
          <w:szCs w:val="28"/>
        </w:rPr>
        <w:t xml:space="preserve">, </w:t>
      </w:r>
      <w:proofErr w:type="spellStart"/>
      <w:r w:rsidRPr="00366593">
        <w:rPr>
          <w:sz w:val="28"/>
          <w:szCs w:val="28"/>
        </w:rPr>
        <w:t>монтаждоодо</w:t>
      </w:r>
      <w:proofErr w:type="spellEnd"/>
      <w:r w:rsidRPr="00366593">
        <w:rPr>
          <w:sz w:val="28"/>
          <w:szCs w:val="28"/>
        </w:rPr>
        <w:t xml:space="preserve">, </w:t>
      </w:r>
      <w:proofErr w:type="spellStart"/>
      <w:r w:rsidRPr="00366593">
        <w:rPr>
          <w:sz w:val="28"/>
          <w:szCs w:val="28"/>
        </w:rPr>
        <w:t>оңдоодо</w:t>
      </w:r>
      <w:proofErr w:type="spellEnd"/>
      <w:r w:rsidRPr="00366593">
        <w:rPr>
          <w:sz w:val="28"/>
          <w:szCs w:val="28"/>
        </w:rPr>
        <w:t xml:space="preserve">, </w:t>
      </w:r>
      <w:proofErr w:type="spellStart"/>
      <w:r w:rsidRPr="00366593">
        <w:rPr>
          <w:sz w:val="28"/>
          <w:szCs w:val="28"/>
        </w:rPr>
        <w:t>реконструкциялоодо</w:t>
      </w:r>
      <w:proofErr w:type="spellEnd"/>
      <w:r w:rsidRPr="00366593">
        <w:rPr>
          <w:sz w:val="28"/>
          <w:szCs w:val="28"/>
        </w:rPr>
        <w:t xml:space="preserve"> (</w:t>
      </w:r>
      <w:proofErr w:type="spellStart"/>
      <w:r w:rsidRPr="00366593">
        <w:rPr>
          <w:sz w:val="28"/>
          <w:szCs w:val="28"/>
        </w:rPr>
        <w:t>модернизациялоодо</w:t>
      </w:r>
      <w:proofErr w:type="spellEnd"/>
      <w:r w:rsidRPr="00366593">
        <w:rPr>
          <w:sz w:val="28"/>
          <w:szCs w:val="28"/>
        </w:rPr>
        <w:t xml:space="preserve">), </w:t>
      </w:r>
      <w:proofErr w:type="spellStart"/>
      <w:r w:rsidRPr="00366593">
        <w:rPr>
          <w:sz w:val="28"/>
          <w:szCs w:val="28"/>
        </w:rPr>
        <w:t>тууралоодо</w:t>
      </w:r>
      <w:proofErr w:type="spellEnd"/>
      <w:r w:rsidRPr="00366593">
        <w:rPr>
          <w:sz w:val="28"/>
          <w:szCs w:val="28"/>
        </w:rPr>
        <w:t xml:space="preserve">, </w:t>
      </w:r>
      <w:proofErr w:type="spellStart"/>
      <w:r w:rsidRPr="00366593">
        <w:rPr>
          <w:sz w:val="28"/>
          <w:szCs w:val="28"/>
        </w:rPr>
        <w:t>техникалык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="00486119">
        <w:rPr>
          <w:sz w:val="28"/>
          <w:szCs w:val="28"/>
        </w:rPr>
        <w:t>күбөлөндүрүүдө</w:t>
      </w:r>
      <w:proofErr w:type="spellEnd"/>
      <w:r w:rsidRPr="00366593">
        <w:rPr>
          <w:sz w:val="28"/>
          <w:szCs w:val="28"/>
        </w:rPr>
        <w:t xml:space="preserve">, </w:t>
      </w:r>
      <w:proofErr w:type="spellStart"/>
      <w:r w:rsidRPr="00366593">
        <w:rPr>
          <w:sz w:val="28"/>
          <w:szCs w:val="28"/>
        </w:rPr>
        <w:t>техникалык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диагностикалоодо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кадрлардын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жетишсиз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жана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сапатсыз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кесиптик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даярдыгы</w:t>
      </w:r>
      <w:proofErr w:type="spellEnd"/>
      <w:r w:rsidRPr="00366593">
        <w:rPr>
          <w:sz w:val="28"/>
          <w:szCs w:val="28"/>
        </w:rPr>
        <w:t xml:space="preserve">; </w:t>
      </w:r>
    </w:p>
    <w:p w14:paraId="0B299C85" w14:textId="6EB57860" w:rsidR="00366593" w:rsidRPr="00366593" w:rsidRDefault="00366593" w:rsidP="00366593">
      <w:pPr>
        <w:rPr>
          <w:sz w:val="28"/>
          <w:szCs w:val="28"/>
        </w:rPr>
      </w:pPr>
      <w:r w:rsidRPr="00366593">
        <w:rPr>
          <w:sz w:val="28"/>
          <w:szCs w:val="28"/>
        </w:rPr>
        <w:t xml:space="preserve">б) </w:t>
      </w:r>
      <w:proofErr w:type="spellStart"/>
      <w:r w:rsidR="00486119">
        <w:rPr>
          <w:sz w:val="28"/>
          <w:szCs w:val="28"/>
        </w:rPr>
        <w:t>жогорку</w:t>
      </w:r>
      <w:proofErr w:type="spellEnd"/>
      <w:r w:rsidR="00486119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коркунучт</w:t>
      </w:r>
      <w:r w:rsidR="00486119">
        <w:rPr>
          <w:sz w:val="28"/>
          <w:szCs w:val="28"/>
        </w:rPr>
        <w:t>агы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жабдууларды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колдонуу</w:t>
      </w:r>
      <w:r w:rsidR="00486119">
        <w:rPr>
          <w:sz w:val="28"/>
          <w:szCs w:val="28"/>
        </w:rPr>
        <w:t>чу</w:t>
      </w:r>
      <w:proofErr w:type="spellEnd"/>
      <w:r w:rsidR="00486119">
        <w:rPr>
          <w:sz w:val="28"/>
          <w:szCs w:val="28"/>
        </w:rPr>
        <w:t xml:space="preserve"> </w:t>
      </w:r>
      <w:proofErr w:type="spellStart"/>
      <w:r w:rsidR="00486119">
        <w:rPr>
          <w:sz w:val="28"/>
          <w:szCs w:val="28"/>
        </w:rPr>
        <w:t>аттракциондук</w:t>
      </w:r>
      <w:proofErr w:type="spellEnd"/>
      <w:r w:rsidR="00486119">
        <w:rPr>
          <w:sz w:val="28"/>
          <w:szCs w:val="28"/>
        </w:rPr>
        <w:t xml:space="preserve"> </w:t>
      </w:r>
      <w:proofErr w:type="spellStart"/>
      <w:r w:rsidR="00486119">
        <w:rPr>
          <w:sz w:val="28"/>
          <w:szCs w:val="28"/>
        </w:rPr>
        <w:t>объекттерди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долбоорлоо</w:t>
      </w:r>
      <w:proofErr w:type="spellEnd"/>
      <w:r w:rsidRPr="00366593">
        <w:rPr>
          <w:sz w:val="28"/>
          <w:szCs w:val="28"/>
        </w:rPr>
        <w:t xml:space="preserve">, </w:t>
      </w:r>
      <w:proofErr w:type="spellStart"/>
      <w:r w:rsidRPr="00366593">
        <w:rPr>
          <w:sz w:val="28"/>
          <w:szCs w:val="28"/>
        </w:rPr>
        <w:t>куруу</w:t>
      </w:r>
      <w:proofErr w:type="spellEnd"/>
      <w:r w:rsidRPr="00366593">
        <w:rPr>
          <w:sz w:val="28"/>
          <w:szCs w:val="28"/>
        </w:rPr>
        <w:t xml:space="preserve"> (</w:t>
      </w:r>
      <w:proofErr w:type="spellStart"/>
      <w:r w:rsidRPr="00366593">
        <w:rPr>
          <w:sz w:val="28"/>
          <w:szCs w:val="28"/>
        </w:rPr>
        <w:t>монтаждоо</w:t>
      </w:r>
      <w:proofErr w:type="spellEnd"/>
      <w:r w:rsidRPr="00366593">
        <w:rPr>
          <w:sz w:val="28"/>
          <w:szCs w:val="28"/>
        </w:rPr>
        <w:t xml:space="preserve">) </w:t>
      </w:r>
      <w:proofErr w:type="spellStart"/>
      <w:r w:rsidRPr="00366593">
        <w:rPr>
          <w:sz w:val="28"/>
          <w:szCs w:val="28"/>
        </w:rPr>
        <w:t>жана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эксплуатациялоо</w:t>
      </w:r>
      <w:proofErr w:type="spellEnd"/>
      <w:r w:rsidR="00486119">
        <w:rPr>
          <w:sz w:val="28"/>
          <w:szCs w:val="28"/>
        </w:rPr>
        <w:t xml:space="preserve"> </w:t>
      </w:r>
      <w:proofErr w:type="spellStart"/>
      <w:r w:rsidR="00486119">
        <w:rPr>
          <w:sz w:val="28"/>
          <w:szCs w:val="28"/>
        </w:rPr>
        <w:t>үчүн</w:t>
      </w:r>
      <w:proofErr w:type="spellEnd"/>
      <w:r w:rsidR="00486119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талаптардын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жоктугу</w:t>
      </w:r>
      <w:proofErr w:type="spellEnd"/>
      <w:r w:rsidRPr="00366593">
        <w:rPr>
          <w:sz w:val="28"/>
          <w:szCs w:val="28"/>
        </w:rPr>
        <w:t>.</w:t>
      </w:r>
    </w:p>
    <w:p w14:paraId="06EEEE14" w14:textId="5ABB0C62" w:rsidR="00486119" w:rsidRPr="00366593" w:rsidRDefault="00366593" w:rsidP="00366593">
      <w:pPr>
        <w:rPr>
          <w:sz w:val="28"/>
          <w:szCs w:val="28"/>
        </w:rPr>
      </w:pPr>
      <w:r w:rsidRPr="00366593">
        <w:rPr>
          <w:sz w:val="28"/>
          <w:szCs w:val="28"/>
        </w:rPr>
        <w:t xml:space="preserve">в) </w:t>
      </w:r>
      <w:proofErr w:type="spellStart"/>
      <w:r w:rsidRPr="00366593">
        <w:rPr>
          <w:sz w:val="28"/>
          <w:szCs w:val="28"/>
        </w:rPr>
        <w:t>аттракциондордун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курулушуна</w:t>
      </w:r>
      <w:proofErr w:type="spellEnd"/>
      <w:r w:rsidRPr="00366593">
        <w:rPr>
          <w:sz w:val="28"/>
          <w:szCs w:val="28"/>
        </w:rPr>
        <w:t xml:space="preserve"> (</w:t>
      </w:r>
      <w:proofErr w:type="spellStart"/>
      <w:r w:rsidRPr="00366593">
        <w:rPr>
          <w:sz w:val="28"/>
          <w:szCs w:val="28"/>
        </w:rPr>
        <w:t>монтаждалышына</w:t>
      </w:r>
      <w:proofErr w:type="spellEnd"/>
      <w:r w:rsidRPr="00366593">
        <w:rPr>
          <w:sz w:val="28"/>
          <w:szCs w:val="28"/>
        </w:rPr>
        <w:t xml:space="preserve">) </w:t>
      </w:r>
      <w:proofErr w:type="spellStart"/>
      <w:r w:rsidRPr="00366593">
        <w:rPr>
          <w:sz w:val="28"/>
          <w:szCs w:val="28"/>
        </w:rPr>
        <w:t>жана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эксплуатацияланышына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мамлекеттик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көзөмөл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жүргүзүү</w:t>
      </w:r>
      <w:proofErr w:type="spellEnd"/>
      <w:r w:rsidR="00486119">
        <w:rPr>
          <w:sz w:val="28"/>
          <w:szCs w:val="28"/>
        </w:rPr>
        <w:t xml:space="preserve"> </w:t>
      </w:r>
      <w:proofErr w:type="spellStart"/>
      <w:r w:rsidR="00486119">
        <w:rPr>
          <w:sz w:val="28"/>
          <w:szCs w:val="28"/>
        </w:rPr>
        <w:t>үчүн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талаптардын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жоктугу</w:t>
      </w:r>
      <w:proofErr w:type="spellEnd"/>
      <w:r w:rsidRPr="00366593">
        <w:rPr>
          <w:sz w:val="28"/>
          <w:szCs w:val="28"/>
        </w:rPr>
        <w:t>.</w:t>
      </w:r>
    </w:p>
    <w:p w14:paraId="2B8CEFE6" w14:textId="566ADA0A" w:rsidR="00366593" w:rsidRPr="00366593" w:rsidRDefault="00366593" w:rsidP="00366593">
      <w:pPr>
        <w:rPr>
          <w:sz w:val="28"/>
          <w:szCs w:val="28"/>
        </w:rPr>
      </w:pPr>
      <w:r w:rsidRPr="00366593">
        <w:rPr>
          <w:sz w:val="28"/>
          <w:szCs w:val="28"/>
        </w:rPr>
        <w:t xml:space="preserve">г) Евразия </w:t>
      </w:r>
      <w:proofErr w:type="spellStart"/>
      <w:r w:rsidRPr="00366593">
        <w:rPr>
          <w:sz w:val="28"/>
          <w:szCs w:val="28"/>
        </w:rPr>
        <w:t>экономикалык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бир</w:t>
      </w:r>
      <w:r w:rsidR="00486119">
        <w:rPr>
          <w:sz w:val="28"/>
          <w:szCs w:val="28"/>
        </w:rPr>
        <w:t>имдигинин</w:t>
      </w:r>
      <w:proofErr w:type="spellEnd"/>
      <w:r w:rsidRPr="00366593">
        <w:rPr>
          <w:sz w:val="28"/>
          <w:szCs w:val="28"/>
        </w:rPr>
        <w:t xml:space="preserve"> «</w:t>
      </w:r>
      <w:proofErr w:type="spellStart"/>
      <w:r w:rsidRPr="00366593">
        <w:rPr>
          <w:sz w:val="28"/>
          <w:szCs w:val="28"/>
        </w:rPr>
        <w:t>Атракциондордун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коопсуздугу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жөнүндө</w:t>
      </w:r>
      <w:proofErr w:type="spellEnd"/>
      <w:r w:rsidRPr="00366593">
        <w:rPr>
          <w:sz w:val="28"/>
          <w:szCs w:val="28"/>
        </w:rPr>
        <w:t xml:space="preserve">» </w:t>
      </w:r>
      <w:proofErr w:type="spellStart"/>
      <w:r w:rsidRPr="00366593">
        <w:rPr>
          <w:sz w:val="28"/>
          <w:szCs w:val="28"/>
        </w:rPr>
        <w:t>Техникалык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регламентинде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жана</w:t>
      </w:r>
      <w:proofErr w:type="spellEnd"/>
      <w:r w:rsidRPr="00366593">
        <w:rPr>
          <w:sz w:val="28"/>
          <w:szCs w:val="28"/>
        </w:rPr>
        <w:t xml:space="preserve"> </w:t>
      </w:r>
      <w:r w:rsidR="00486119">
        <w:rPr>
          <w:sz w:val="28"/>
          <w:szCs w:val="28"/>
        </w:rPr>
        <w:t>МАМ</w:t>
      </w:r>
      <w:r w:rsidRPr="00366593">
        <w:rPr>
          <w:sz w:val="28"/>
          <w:szCs w:val="28"/>
        </w:rPr>
        <w:t>СТ 33807-2016 «</w:t>
      </w:r>
      <w:proofErr w:type="spellStart"/>
      <w:r w:rsidRPr="00366593">
        <w:rPr>
          <w:sz w:val="28"/>
          <w:szCs w:val="28"/>
        </w:rPr>
        <w:t>Атракциондордун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коопсуздугу</w:t>
      </w:r>
      <w:proofErr w:type="spellEnd"/>
      <w:r w:rsidRPr="00366593">
        <w:rPr>
          <w:sz w:val="28"/>
          <w:szCs w:val="28"/>
        </w:rPr>
        <w:t xml:space="preserve">» </w:t>
      </w:r>
      <w:proofErr w:type="spellStart"/>
      <w:r w:rsidRPr="00366593">
        <w:rPr>
          <w:sz w:val="28"/>
          <w:szCs w:val="28"/>
        </w:rPr>
        <w:t>мамлекеттер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аралык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стандартында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камтылган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улуттук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мыйзамдарга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шилтеме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ченемдердин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жоктугу</w:t>
      </w:r>
      <w:proofErr w:type="spellEnd"/>
      <w:r w:rsidRPr="00366593">
        <w:rPr>
          <w:sz w:val="28"/>
          <w:szCs w:val="28"/>
        </w:rPr>
        <w:t>.</w:t>
      </w:r>
    </w:p>
    <w:p w14:paraId="58DC03CC" w14:textId="48A74B0B" w:rsidR="00366593" w:rsidRPr="00366593" w:rsidRDefault="00366593" w:rsidP="00366593">
      <w:pPr>
        <w:rPr>
          <w:sz w:val="28"/>
          <w:szCs w:val="28"/>
        </w:rPr>
      </w:pPr>
      <w:proofErr w:type="spellStart"/>
      <w:r w:rsidRPr="00366593">
        <w:rPr>
          <w:sz w:val="28"/>
          <w:szCs w:val="28"/>
        </w:rPr>
        <w:t>Бул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көйгөйлөр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долбоорлоого</w:t>
      </w:r>
      <w:proofErr w:type="spellEnd"/>
      <w:r w:rsidRPr="00366593">
        <w:rPr>
          <w:sz w:val="28"/>
          <w:szCs w:val="28"/>
        </w:rPr>
        <w:t xml:space="preserve">, </w:t>
      </w:r>
      <w:proofErr w:type="spellStart"/>
      <w:r w:rsidRPr="00366593">
        <w:rPr>
          <w:sz w:val="28"/>
          <w:szCs w:val="28"/>
        </w:rPr>
        <w:t>курууга</w:t>
      </w:r>
      <w:proofErr w:type="spellEnd"/>
      <w:r w:rsidRPr="00366593">
        <w:rPr>
          <w:sz w:val="28"/>
          <w:szCs w:val="28"/>
        </w:rPr>
        <w:t xml:space="preserve"> (</w:t>
      </w:r>
      <w:proofErr w:type="spellStart"/>
      <w:r w:rsidRPr="00366593">
        <w:rPr>
          <w:sz w:val="28"/>
          <w:szCs w:val="28"/>
        </w:rPr>
        <w:t>монтаждоого</w:t>
      </w:r>
      <w:proofErr w:type="spellEnd"/>
      <w:r w:rsidRPr="00366593">
        <w:rPr>
          <w:sz w:val="28"/>
          <w:szCs w:val="28"/>
        </w:rPr>
        <w:t xml:space="preserve">) </w:t>
      </w:r>
      <w:proofErr w:type="spellStart"/>
      <w:r w:rsidRPr="00366593">
        <w:rPr>
          <w:sz w:val="28"/>
          <w:szCs w:val="28"/>
        </w:rPr>
        <w:t>жана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эксплуатациялоого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="00486119" w:rsidRPr="00366593">
        <w:rPr>
          <w:sz w:val="28"/>
          <w:szCs w:val="28"/>
        </w:rPr>
        <w:t>тиешелүү</w:t>
      </w:r>
      <w:proofErr w:type="spellEnd"/>
      <w:r w:rsidR="00486119" w:rsidRPr="00366593">
        <w:rPr>
          <w:sz w:val="28"/>
          <w:szCs w:val="28"/>
        </w:rPr>
        <w:t xml:space="preserve"> </w:t>
      </w:r>
      <w:proofErr w:type="spellStart"/>
      <w:r w:rsidR="00486119" w:rsidRPr="00366593">
        <w:rPr>
          <w:sz w:val="28"/>
          <w:szCs w:val="28"/>
        </w:rPr>
        <w:t>кесиптик</w:t>
      </w:r>
      <w:proofErr w:type="spellEnd"/>
      <w:r w:rsidR="00486119" w:rsidRPr="00366593">
        <w:rPr>
          <w:sz w:val="28"/>
          <w:szCs w:val="28"/>
        </w:rPr>
        <w:t xml:space="preserve"> </w:t>
      </w:r>
      <w:proofErr w:type="spellStart"/>
      <w:r w:rsidR="00486119" w:rsidRPr="00366593">
        <w:rPr>
          <w:sz w:val="28"/>
          <w:szCs w:val="28"/>
        </w:rPr>
        <w:t>көндүмдөрү</w:t>
      </w:r>
      <w:proofErr w:type="spellEnd"/>
      <w:r w:rsidR="00486119" w:rsidRPr="00366593">
        <w:rPr>
          <w:sz w:val="28"/>
          <w:szCs w:val="28"/>
        </w:rPr>
        <w:t xml:space="preserve"> </w:t>
      </w:r>
      <w:r w:rsidR="00486119">
        <w:rPr>
          <w:sz w:val="28"/>
          <w:szCs w:val="28"/>
        </w:rPr>
        <w:t>жок</w:t>
      </w:r>
      <w:r w:rsidR="00486119" w:rsidRPr="00366593">
        <w:rPr>
          <w:sz w:val="28"/>
          <w:szCs w:val="28"/>
        </w:rPr>
        <w:t xml:space="preserve"> </w:t>
      </w:r>
      <w:proofErr w:type="spellStart"/>
      <w:r w:rsidR="00486119" w:rsidRPr="00366593">
        <w:rPr>
          <w:sz w:val="28"/>
          <w:szCs w:val="28"/>
        </w:rPr>
        <w:t>жана</w:t>
      </w:r>
      <w:proofErr w:type="spellEnd"/>
      <w:r w:rsidR="00486119" w:rsidRPr="00366593">
        <w:rPr>
          <w:sz w:val="28"/>
          <w:szCs w:val="28"/>
        </w:rPr>
        <w:t xml:space="preserve"> </w:t>
      </w:r>
      <w:proofErr w:type="spellStart"/>
      <w:r w:rsidR="00486119" w:rsidRPr="00366593">
        <w:rPr>
          <w:sz w:val="28"/>
          <w:szCs w:val="28"/>
        </w:rPr>
        <w:t>белгиленген</w:t>
      </w:r>
      <w:proofErr w:type="spellEnd"/>
      <w:r w:rsidR="00486119" w:rsidRPr="00366593">
        <w:rPr>
          <w:sz w:val="28"/>
          <w:szCs w:val="28"/>
        </w:rPr>
        <w:t xml:space="preserve"> </w:t>
      </w:r>
      <w:proofErr w:type="spellStart"/>
      <w:r w:rsidR="00486119" w:rsidRPr="00366593">
        <w:rPr>
          <w:sz w:val="28"/>
          <w:szCs w:val="28"/>
        </w:rPr>
        <w:t>тартипте</w:t>
      </w:r>
      <w:proofErr w:type="spellEnd"/>
      <w:r w:rsidR="00486119" w:rsidRPr="00366593">
        <w:rPr>
          <w:sz w:val="28"/>
          <w:szCs w:val="28"/>
        </w:rPr>
        <w:t xml:space="preserve"> </w:t>
      </w:r>
      <w:proofErr w:type="spellStart"/>
      <w:r w:rsidR="00486119" w:rsidRPr="00366593">
        <w:rPr>
          <w:sz w:val="28"/>
          <w:szCs w:val="28"/>
        </w:rPr>
        <w:t>аттестациядан</w:t>
      </w:r>
      <w:proofErr w:type="spellEnd"/>
      <w:r w:rsidR="00486119" w:rsidRPr="00366593">
        <w:rPr>
          <w:sz w:val="28"/>
          <w:szCs w:val="28"/>
        </w:rPr>
        <w:t xml:space="preserve"> </w:t>
      </w:r>
      <w:proofErr w:type="spellStart"/>
      <w:r w:rsidR="00486119" w:rsidRPr="00366593">
        <w:rPr>
          <w:sz w:val="28"/>
          <w:szCs w:val="28"/>
        </w:rPr>
        <w:t>өт</w:t>
      </w:r>
      <w:r w:rsidR="00486119">
        <w:rPr>
          <w:sz w:val="28"/>
          <w:szCs w:val="28"/>
        </w:rPr>
        <w:t>пөг</w:t>
      </w:r>
      <w:r w:rsidR="00486119" w:rsidRPr="00366593">
        <w:rPr>
          <w:sz w:val="28"/>
          <w:szCs w:val="28"/>
        </w:rPr>
        <w:t>өн</w:t>
      </w:r>
      <w:proofErr w:type="spellEnd"/>
      <w:r w:rsidR="00486119" w:rsidRPr="00366593">
        <w:rPr>
          <w:sz w:val="28"/>
          <w:szCs w:val="28"/>
        </w:rPr>
        <w:t xml:space="preserve"> </w:t>
      </w:r>
      <w:proofErr w:type="spellStart"/>
      <w:r w:rsidR="00486119" w:rsidRPr="00366593">
        <w:rPr>
          <w:sz w:val="28"/>
          <w:szCs w:val="28"/>
        </w:rPr>
        <w:t>кадрлар</w:t>
      </w:r>
      <w:r w:rsidR="00486119">
        <w:rPr>
          <w:sz w:val="28"/>
          <w:szCs w:val="28"/>
        </w:rPr>
        <w:t>га</w:t>
      </w:r>
      <w:proofErr w:type="spellEnd"/>
      <w:r w:rsidR="00486119">
        <w:rPr>
          <w:sz w:val="28"/>
          <w:szCs w:val="28"/>
        </w:rPr>
        <w:t xml:space="preserve"> </w:t>
      </w:r>
      <w:proofErr w:type="spellStart"/>
      <w:r w:rsidR="00486119">
        <w:rPr>
          <w:sz w:val="28"/>
          <w:szCs w:val="28"/>
        </w:rPr>
        <w:t>жол</w:t>
      </w:r>
      <w:proofErr w:type="spellEnd"/>
      <w:r w:rsidR="00486119">
        <w:rPr>
          <w:sz w:val="28"/>
          <w:szCs w:val="28"/>
        </w:rPr>
        <w:t xml:space="preserve"> </w:t>
      </w:r>
      <w:proofErr w:type="spellStart"/>
      <w:r w:rsidR="00486119">
        <w:rPr>
          <w:sz w:val="28"/>
          <w:szCs w:val="28"/>
        </w:rPr>
        <w:t>берүүгө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алып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келди</w:t>
      </w:r>
      <w:proofErr w:type="spellEnd"/>
      <w:r w:rsidRPr="00366593">
        <w:rPr>
          <w:sz w:val="28"/>
          <w:szCs w:val="28"/>
        </w:rPr>
        <w:t xml:space="preserve">. </w:t>
      </w:r>
      <w:proofErr w:type="spellStart"/>
      <w:r w:rsidRPr="00366593">
        <w:rPr>
          <w:sz w:val="28"/>
          <w:szCs w:val="28"/>
        </w:rPr>
        <w:t>Ошондой</w:t>
      </w:r>
      <w:proofErr w:type="spellEnd"/>
      <w:r w:rsidRPr="00366593">
        <w:rPr>
          <w:sz w:val="28"/>
          <w:szCs w:val="28"/>
        </w:rPr>
        <w:t xml:space="preserve"> эле </w:t>
      </w:r>
      <w:proofErr w:type="spellStart"/>
      <w:r w:rsidRPr="00366593">
        <w:rPr>
          <w:sz w:val="28"/>
          <w:szCs w:val="28"/>
        </w:rPr>
        <w:t>объекттерди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куруу</w:t>
      </w:r>
      <w:proofErr w:type="spellEnd"/>
      <w:r w:rsidRPr="00366593">
        <w:rPr>
          <w:sz w:val="28"/>
          <w:szCs w:val="28"/>
        </w:rPr>
        <w:t xml:space="preserve"> (</w:t>
      </w:r>
      <w:proofErr w:type="spellStart"/>
      <w:r w:rsidRPr="00366593">
        <w:rPr>
          <w:sz w:val="28"/>
          <w:szCs w:val="28"/>
        </w:rPr>
        <w:t>монтаждоо</w:t>
      </w:r>
      <w:proofErr w:type="spellEnd"/>
      <w:r w:rsidRPr="00366593">
        <w:rPr>
          <w:sz w:val="28"/>
          <w:szCs w:val="28"/>
        </w:rPr>
        <w:t xml:space="preserve">) </w:t>
      </w:r>
      <w:proofErr w:type="spellStart"/>
      <w:r w:rsidRPr="00366593">
        <w:rPr>
          <w:sz w:val="28"/>
          <w:szCs w:val="28"/>
        </w:rPr>
        <w:t>эч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кандай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долбоордук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чечимдерсиз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жана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аларга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мамлекеттик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</w:t>
      </w:r>
      <w:r w:rsidR="00486119">
        <w:rPr>
          <w:sz w:val="28"/>
          <w:szCs w:val="28"/>
        </w:rPr>
        <w:t>өзөмөлсүз</w:t>
      </w:r>
      <w:proofErr w:type="spellEnd"/>
      <w:r w:rsidR="00486119">
        <w:rPr>
          <w:sz w:val="28"/>
          <w:szCs w:val="28"/>
        </w:rPr>
        <w:t xml:space="preserve"> </w:t>
      </w:r>
      <w:proofErr w:type="spellStart"/>
      <w:r w:rsidR="00486119">
        <w:rPr>
          <w:sz w:val="28"/>
          <w:szCs w:val="28"/>
        </w:rPr>
        <w:t>жүргүзүлөт</w:t>
      </w:r>
      <w:proofErr w:type="spellEnd"/>
      <w:r w:rsidR="00486119">
        <w:rPr>
          <w:sz w:val="28"/>
          <w:szCs w:val="28"/>
        </w:rPr>
        <w:t xml:space="preserve">. </w:t>
      </w:r>
      <w:proofErr w:type="spellStart"/>
      <w:r w:rsidR="00486119">
        <w:rPr>
          <w:sz w:val="28"/>
          <w:szCs w:val="28"/>
        </w:rPr>
        <w:t>Аттра</w:t>
      </w:r>
      <w:r w:rsidRPr="00366593">
        <w:rPr>
          <w:sz w:val="28"/>
          <w:szCs w:val="28"/>
        </w:rPr>
        <w:t>кциондорду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эксплуатациялоо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коопсуздук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="00486119">
        <w:rPr>
          <w:sz w:val="28"/>
          <w:szCs w:val="28"/>
        </w:rPr>
        <w:t>техникасы</w:t>
      </w:r>
      <w:proofErr w:type="spellEnd"/>
      <w:r w:rsidR="00486119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боюнча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="00486119">
        <w:rPr>
          <w:sz w:val="28"/>
          <w:szCs w:val="28"/>
        </w:rPr>
        <w:t>нускамалар</w:t>
      </w:r>
      <w:proofErr w:type="spellEnd"/>
      <w:r w:rsidRPr="00366593">
        <w:rPr>
          <w:sz w:val="28"/>
          <w:szCs w:val="28"/>
        </w:rPr>
        <w:t xml:space="preserve"> жок </w:t>
      </w:r>
      <w:proofErr w:type="spellStart"/>
      <w:r w:rsidRPr="00366593">
        <w:rPr>
          <w:sz w:val="28"/>
          <w:szCs w:val="28"/>
        </w:rPr>
        <w:t>жүргүзүлөт</w:t>
      </w:r>
      <w:proofErr w:type="spellEnd"/>
      <w:r w:rsidRPr="00366593">
        <w:rPr>
          <w:sz w:val="28"/>
          <w:szCs w:val="28"/>
        </w:rPr>
        <w:t>.</w:t>
      </w:r>
    </w:p>
    <w:p w14:paraId="67AE6FE2" w14:textId="07EF8793" w:rsidR="00E77449" w:rsidRPr="00BD6586" w:rsidRDefault="00366593" w:rsidP="00CD4A08">
      <w:pPr>
        <w:rPr>
          <w:rFonts w:cs="Times New Roman"/>
          <w:color w:val="FF0000"/>
          <w:sz w:val="28"/>
          <w:szCs w:val="28"/>
        </w:rPr>
      </w:pPr>
      <w:r w:rsidRPr="00366593">
        <w:rPr>
          <w:sz w:val="28"/>
          <w:szCs w:val="28"/>
        </w:rPr>
        <w:t xml:space="preserve">Буга </w:t>
      </w:r>
      <w:proofErr w:type="spellStart"/>
      <w:r w:rsidRPr="00366593">
        <w:rPr>
          <w:sz w:val="28"/>
          <w:szCs w:val="28"/>
        </w:rPr>
        <w:t>байланыштуу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ченемдик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укуктук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акт</w:t>
      </w:r>
      <w:r w:rsidR="00486119">
        <w:rPr>
          <w:sz w:val="28"/>
          <w:szCs w:val="28"/>
        </w:rPr>
        <w:t>т</w:t>
      </w:r>
      <w:r w:rsidRPr="00366593">
        <w:rPr>
          <w:sz w:val="28"/>
          <w:szCs w:val="28"/>
        </w:rPr>
        <w:t>ы</w:t>
      </w:r>
      <w:proofErr w:type="spellEnd"/>
      <w:r w:rsidRPr="00366593">
        <w:rPr>
          <w:sz w:val="28"/>
          <w:szCs w:val="28"/>
        </w:rPr>
        <w:t xml:space="preserve"> - </w:t>
      </w:r>
      <w:proofErr w:type="spellStart"/>
      <w:r w:rsidRPr="00366593">
        <w:rPr>
          <w:sz w:val="28"/>
          <w:szCs w:val="28"/>
        </w:rPr>
        <w:t>Аттракциондорду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коопсуз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эксплуатациялоо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эрежелерин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иштеп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чыгуу</w:t>
      </w:r>
      <w:proofErr w:type="spellEnd"/>
      <w:r w:rsidRPr="00366593">
        <w:rPr>
          <w:sz w:val="28"/>
          <w:szCs w:val="28"/>
        </w:rPr>
        <w:t xml:space="preserve"> зарыл</w:t>
      </w:r>
      <w:r w:rsidR="00486119">
        <w:rPr>
          <w:sz w:val="28"/>
          <w:szCs w:val="28"/>
        </w:rPr>
        <w:t xml:space="preserve"> </w:t>
      </w:r>
      <w:proofErr w:type="spellStart"/>
      <w:r w:rsidR="00486119">
        <w:rPr>
          <w:sz w:val="28"/>
          <w:szCs w:val="28"/>
        </w:rPr>
        <w:t>жана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анда</w:t>
      </w:r>
      <w:proofErr w:type="spellEnd"/>
      <w:r w:rsidRPr="00366593">
        <w:rPr>
          <w:sz w:val="28"/>
          <w:szCs w:val="28"/>
        </w:rPr>
        <w:t xml:space="preserve"> Евразия </w:t>
      </w:r>
      <w:proofErr w:type="spellStart"/>
      <w:r w:rsidRPr="00366593">
        <w:rPr>
          <w:sz w:val="28"/>
          <w:szCs w:val="28"/>
        </w:rPr>
        <w:t>экономикалык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бир</w:t>
      </w:r>
      <w:r w:rsidR="00486119">
        <w:rPr>
          <w:sz w:val="28"/>
          <w:szCs w:val="28"/>
        </w:rPr>
        <w:t>имдигинин</w:t>
      </w:r>
      <w:proofErr w:type="spellEnd"/>
      <w:r w:rsidRPr="00366593">
        <w:rPr>
          <w:sz w:val="28"/>
          <w:szCs w:val="28"/>
        </w:rPr>
        <w:t xml:space="preserve"> «</w:t>
      </w:r>
      <w:proofErr w:type="spellStart"/>
      <w:r w:rsidRPr="00366593">
        <w:rPr>
          <w:sz w:val="28"/>
          <w:szCs w:val="28"/>
        </w:rPr>
        <w:t>Атракциондордун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коопсуздугу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жөнүндө</w:t>
      </w:r>
      <w:proofErr w:type="spellEnd"/>
      <w:r w:rsidRPr="00366593">
        <w:rPr>
          <w:sz w:val="28"/>
          <w:szCs w:val="28"/>
        </w:rPr>
        <w:t xml:space="preserve">» </w:t>
      </w:r>
      <w:proofErr w:type="spellStart"/>
      <w:r w:rsidRPr="00366593">
        <w:rPr>
          <w:sz w:val="28"/>
          <w:szCs w:val="28"/>
        </w:rPr>
        <w:t>Техникалык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регламентинде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жана</w:t>
      </w:r>
      <w:proofErr w:type="spellEnd"/>
      <w:r w:rsidRPr="00366593">
        <w:rPr>
          <w:sz w:val="28"/>
          <w:szCs w:val="28"/>
        </w:rPr>
        <w:t xml:space="preserve"> </w:t>
      </w:r>
      <w:r w:rsidR="00CD4A08">
        <w:rPr>
          <w:sz w:val="28"/>
          <w:szCs w:val="28"/>
        </w:rPr>
        <w:t>МАМСТ 33807-2016 «</w:t>
      </w:r>
      <w:proofErr w:type="spellStart"/>
      <w:r w:rsidR="00CD4A08">
        <w:rPr>
          <w:sz w:val="28"/>
          <w:szCs w:val="28"/>
        </w:rPr>
        <w:t>Аттракциондордун</w:t>
      </w:r>
      <w:proofErr w:type="spellEnd"/>
      <w:r w:rsidR="00CD4A08">
        <w:rPr>
          <w:sz w:val="28"/>
          <w:szCs w:val="28"/>
        </w:rPr>
        <w:t xml:space="preserve"> </w:t>
      </w:r>
      <w:proofErr w:type="spellStart"/>
      <w:r w:rsidR="00CD4A08">
        <w:rPr>
          <w:sz w:val="28"/>
          <w:szCs w:val="28"/>
        </w:rPr>
        <w:t>коопсуздугу</w:t>
      </w:r>
      <w:proofErr w:type="spellEnd"/>
      <w:r w:rsidR="00CD4A08">
        <w:rPr>
          <w:sz w:val="28"/>
          <w:szCs w:val="28"/>
        </w:rPr>
        <w:t xml:space="preserve">» </w:t>
      </w:r>
      <w:proofErr w:type="spellStart"/>
      <w:r w:rsidRPr="00366593">
        <w:rPr>
          <w:sz w:val="28"/>
          <w:szCs w:val="28"/>
        </w:rPr>
        <w:t>Мамлекеттер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аралык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стандарт</w:t>
      </w:r>
      <w:r w:rsidR="00CD4A08">
        <w:rPr>
          <w:sz w:val="28"/>
          <w:szCs w:val="28"/>
        </w:rPr>
        <w:t>та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="00CD4A08" w:rsidRPr="00366593">
        <w:rPr>
          <w:sz w:val="28"/>
          <w:szCs w:val="28"/>
        </w:rPr>
        <w:t>камтылган</w:t>
      </w:r>
      <w:proofErr w:type="spellEnd"/>
      <w:r w:rsidR="00CD4A08" w:rsidRPr="00366593">
        <w:rPr>
          <w:sz w:val="28"/>
          <w:szCs w:val="28"/>
        </w:rPr>
        <w:t xml:space="preserve"> </w:t>
      </w:r>
      <w:proofErr w:type="spellStart"/>
      <w:r w:rsidR="00CD4A08">
        <w:rPr>
          <w:sz w:val="28"/>
          <w:szCs w:val="28"/>
        </w:rPr>
        <w:t>шилтеме</w:t>
      </w:r>
      <w:proofErr w:type="spellEnd"/>
      <w:r w:rsidR="00CD4A08" w:rsidRPr="00366593">
        <w:rPr>
          <w:sz w:val="28"/>
          <w:szCs w:val="28"/>
        </w:rPr>
        <w:t xml:space="preserve"> </w:t>
      </w:r>
      <w:proofErr w:type="spellStart"/>
      <w:r w:rsidR="00CD4A08" w:rsidRPr="00366593">
        <w:rPr>
          <w:sz w:val="28"/>
          <w:szCs w:val="28"/>
        </w:rPr>
        <w:t>ченемдерди</w:t>
      </w:r>
      <w:proofErr w:type="spellEnd"/>
      <w:r w:rsidR="00CD4A08" w:rsidRPr="00366593">
        <w:rPr>
          <w:sz w:val="28"/>
          <w:szCs w:val="28"/>
        </w:rPr>
        <w:t xml:space="preserve"> эске </w:t>
      </w:r>
      <w:proofErr w:type="spellStart"/>
      <w:r w:rsidR="00CD4A08" w:rsidRPr="00366593">
        <w:rPr>
          <w:sz w:val="28"/>
          <w:szCs w:val="28"/>
        </w:rPr>
        <w:t>алуу</w:t>
      </w:r>
      <w:proofErr w:type="spellEnd"/>
      <w:r w:rsidR="00CD4A08" w:rsidRPr="00366593">
        <w:rPr>
          <w:sz w:val="28"/>
          <w:szCs w:val="28"/>
        </w:rPr>
        <w:t xml:space="preserve"> зарыл. </w:t>
      </w:r>
    </w:p>
    <w:p w14:paraId="2A072FCF" w14:textId="77777777" w:rsidR="006402CB" w:rsidRPr="00F47850" w:rsidRDefault="00F32E14" w:rsidP="00F47850">
      <w:pPr>
        <w:tabs>
          <w:tab w:val="left" w:pos="-4962"/>
        </w:tabs>
        <w:ind w:firstLine="0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</w:p>
    <w:p w14:paraId="70C1D197" w14:textId="48BEB511" w:rsidR="002F7F0A" w:rsidRPr="002F7F0A" w:rsidRDefault="002F7F0A" w:rsidP="002F7F0A">
      <w:pPr>
        <w:rPr>
          <w:sz w:val="28"/>
          <w:szCs w:val="28"/>
        </w:rPr>
      </w:pPr>
      <w:r w:rsidRPr="002F7F0A">
        <w:rPr>
          <w:sz w:val="28"/>
          <w:szCs w:val="28"/>
        </w:rPr>
        <w:t xml:space="preserve">2. </w:t>
      </w:r>
      <w:proofErr w:type="spellStart"/>
      <w:r w:rsidR="00366593">
        <w:rPr>
          <w:b/>
          <w:bCs/>
          <w:sz w:val="28"/>
          <w:szCs w:val="28"/>
        </w:rPr>
        <w:t>Көйгөйдүн</w:t>
      </w:r>
      <w:proofErr w:type="spellEnd"/>
      <w:r w:rsidR="00366593">
        <w:rPr>
          <w:b/>
          <w:bCs/>
          <w:sz w:val="28"/>
          <w:szCs w:val="28"/>
        </w:rPr>
        <w:t xml:space="preserve"> м</w:t>
      </w:r>
      <w:r w:rsidRPr="002F7F0A">
        <w:rPr>
          <w:b/>
          <w:bCs/>
          <w:sz w:val="28"/>
          <w:szCs w:val="28"/>
        </w:rPr>
        <w:t>асштаб</w:t>
      </w:r>
      <w:r w:rsidR="00366593">
        <w:rPr>
          <w:b/>
          <w:bCs/>
          <w:sz w:val="28"/>
          <w:szCs w:val="28"/>
        </w:rPr>
        <w:t>ы</w:t>
      </w:r>
    </w:p>
    <w:p w14:paraId="448CA342" w14:textId="541CBB3A" w:rsidR="00366593" w:rsidRPr="00366593" w:rsidRDefault="00E44CB6" w:rsidP="00366593">
      <w:pPr>
        <w:pStyle w:val="ad"/>
        <w:tabs>
          <w:tab w:val="left" w:pos="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66593" w:rsidRPr="00366593">
        <w:rPr>
          <w:sz w:val="28"/>
          <w:szCs w:val="28"/>
        </w:rPr>
        <w:t xml:space="preserve">Кыргыз </w:t>
      </w:r>
      <w:proofErr w:type="spellStart"/>
      <w:r w:rsidR="00366593" w:rsidRPr="00366593">
        <w:rPr>
          <w:sz w:val="28"/>
          <w:szCs w:val="28"/>
        </w:rPr>
        <w:t>Республикасында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оюн-зоок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жана</w:t>
      </w:r>
      <w:proofErr w:type="spellEnd"/>
      <w:r w:rsidR="00366593" w:rsidRPr="00366593">
        <w:rPr>
          <w:sz w:val="28"/>
          <w:szCs w:val="28"/>
        </w:rPr>
        <w:t xml:space="preserve"> туризм </w:t>
      </w:r>
      <w:proofErr w:type="spellStart"/>
      <w:r w:rsidR="00366593" w:rsidRPr="00366593">
        <w:rPr>
          <w:sz w:val="28"/>
          <w:szCs w:val="28"/>
        </w:rPr>
        <w:t>индустриясынын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өнүгүшү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аттракциондорду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ташып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келүүнүн</w:t>
      </w:r>
      <w:proofErr w:type="spellEnd"/>
      <w:r w:rsidR="00366593" w:rsidRPr="00366593">
        <w:rPr>
          <w:sz w:val="28"/>
          <w:szCs w:val="28"/>
        </w:rPr>
        <w:t xml:space="preserve">, </w:t>
      </w:r>
      <w:proofErr w:type="spellStart"/>
      <w:r w:rsidR="00366593">
        <w:rPr>
          <w:sz w:val="28"/>
          <w:szCs w:val="28"/>
        </w:rPr>
        <w:t>монтаждоонун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жана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эксплуатациялоонун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өсүшүнө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алып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келет</w:t>
      </w:r>
      <w:proofErr w:type="spellEnd"/>
      <w:r w:rsidR="00366593" w:rsidRPr="00366593">
        <w:rPr>
          <w:sz w:val="28"/>
          <w:szCs w:val="28"/>
        </w:rPr>
        <w:t xml:space="preserve">. </w:t>
      </w:r>
      <w:proofErr w:type="spellStart"/>
      <w:r w:rsidR="00366593" w:rsidRPr="00366593">
        <w:rPr>
          <w:sz w:val="28"/>
          <w:szCs w:val="28"/>
        </w:rPr>
        <w:t>Учурда</w:t>
      </w:r>
      <w:proofErr w:type="spellEnd"/>
      <w:r w:rsidR="00366593" w:rsidRPr="00366593">
        <w:rPr>
          <w:sz w:val="28"/>
          <w:szCs w:val="28"/>
        </w:rPr>
        <w:t xml:space="preserve"> </w:t>
      </w:r>
      <w:r w:rsidR="00366593">
        <w:rPr>
          <w:sz w:val="28"/>
          <w:szCs w:val="28"/>
        </w:rPr>
        <w:t xml:space="preserve">ЖРЭТКМ </w:t>
      </w:r>
      <w:proofErr w:type="spellStart"/>
      <w:r w:rsidR="00366593">
        <w:rPr>
          <w:sz w:val="28"/>
          <w:szCs w:val="28"/>
        </w:rPr>
        <w:t>караштуу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Экологиялык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жана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техникалык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көзөмөл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мамлекеттик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кызматында</w:t>
      </w:r>
      <w:proofErr w:type="spellEnd"/>
      <w:r w:rsidR="00366593" w:rsidRPr="00366593">
        <w:rPr>
          <w:sz w:val="28"/>
          <w:szCs w:val="28"/>
        </w:rPr>
        <w:t xml:space="preserve"> 120дан </w:t>
      </w:r>
      <w:proofErr w:type="spellStart"/>
      <w:r w:rsidR="00366593" w:rsidRPr="00366593">
        <w:rPr>
          <w:sz w:val="28"/>
          <w:szCs w:val="28"/>
        </w:rPr>
        <w:t>ашык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механикалаштырылган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аттракциондор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катталган</w:t>
      </w:r>
      <w:proofErr w:type="spellEnd"/>
      <w:r w:rsidR="00366593" w:rsidRPr="00366593">
        <w:rPr>
          <w:sz w:val="28"/>
          <w:szCs w:val="28"/>
        </w:rPr>
        <w:t xml:space="preserve">, </w:t>
      </w:r>
      <w:proofErr w:type="spellStart"/>
      <w:r w:rsidR="00366593" w:rsidRPr="00366593">
        <w:rPr>
          <w:sz w:val="28"/>
          <w:szCs w:val="28"/>
        </w:rPr>
        <w:t>анын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ичинен</w:t>
      </w:r>
      <w:proofErr w:type="spellEnd"/>
      <w:r w:rsidR="00366593" w:rsidRPr="00366593">
        <w:rPr>
          <w:sz w:val="28"/>
          <w:szCs w:val="28"/>
        </w:rPr>
        <w:t xml:space="preserve"> 51</w:t>
      </w:r>
      <w:r w:rsidR="00366593">
        <w:rPr>
          <w:sz w:val="28"/>
          <w:szCs w:val="28"/>
        </w:rPr>
        <w:t xml:space="preserve"> </w:t>
      </w:r>
      <w:proofErr w:type="spellStart"/>
      <w:r w:rsidR="00366593">
        <w:rPr>
          <w:sz w:val="28"/>
          <w:szCs w:val="28"/>
        </w:rPr>
        <w:t>бирдиги</w:t>
      </w:r>
      <w:proofErr w:type="spellEnd"/>
      <w:r w:rsidR="00366593" w:rsidRPr="00366593">
        <w:rPr>
          <w:sz w:val="28"/>
          <w:szCs w:val="28"/>
        </w:rPr>
        <w:t xml:space="preserve"> Бишкек, </w:t>
      </w:r>
      <w:r w:rsidR="00366593">
        <w:rPr>
          <w:sz w:val="28"/>
          <w:szCs w:val="28"/>
        </w:rPr>
        <w:t xml:space="preserve">40 </w:t>
      </w:r>
      <w:proofErr w:type="spellStart"/>
      <w:r w:rsidR="00366593">
        <w:rPr>
          <w:sz w:val="28"/>
          <w:szCs w:val="28"/>
        </w:rPr>
        <w:t>бирдиги</w:t>
      </w:r>
      <w:proofErr w:type="spellEnd"/>
      <w:r w:rsidR="00366593">
        <w:rPr>
          <w:sz w:val="28"/>
          <w:szCs w:val="28"/>
        </w:rPr>
        <w:t xml:space="preserve"> </w:t>
      </w:r>
      <w:r w:rsidR="00366593" w:rsidRPr="00366593">
        <w:rPr>
          <w:sz w:val="28"/>
          <w:szCs w:val="28"/>
        </w:rPr>
        <w:t xml:space="preserve">Ош </w:t>
      </w:r>
      <w:proofErr w:type="spellStart"/>
      <w:r w:rsidR="00366593" w:rsidRPr="00366593">
        <w:rPr>
          <w:sz w:val="28"/>
          <w:szCs w:val="28"/>
        </w:rPr>
        <w:t>шаарларында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жана</w:t>
      </w:r>
      <w:proofErr w:type="spellEnd"/>
      <w:r w:rsidR="00366593" w:rsidRPr="00366593">
        <w:rPr>
          <w:sz w:val="28"/>
          <w:szCs w:val="28"/>
        </w:rPr>
        <w:t xml:space="preserve"> Ош </w:t>
      </w:r>
      <w:proofErr w:type="spellStart"/>
      <w:r w:rsidR="00366593" w:rsidRPr="00366593">
        <w:rPr>
          <w:sz w:val="28"/>
          <w:szCs w:val="28"/>
        </w:rPr>
        <w:t>облусунда</w:t>
      </w:r>
      <w:proofErr w:type="spellEnd"/>
      <w:r w:rsidR="00366593" w:rsidRPr="00366593">
        <w:rPr>
          <w:sz w:val="28"/>
          <w:szCs w:val="28"/>
        </w:rPr>
        <w:t xml:space="preserve">, </w:t>
      </w:r>
      <w:r w:rsidR="00366593">
        <w:rPr>
          <w:sz w:val="28"/>
          <w:szCs w:val="28"/>
        </w:rPr>
        <w:t xml:space="preserve">15 </w:t>
      </w:r>
      <w:proofErr w:type="spellStart"/>
      <w:r w:rsidR="00366593">
        <w:rPr>
          <w:sz w:val="28"/>
          <w:szCs w:val="28"/>
        </w:rPr>
        <w:t>бирдиги</w:t>
      </w:r>
      <w:proofErr w:type="spellEnd"/>
      <w:r w:rsid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Жалал-Абад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облусу</w:t>
      </w:r>
      <w:r w:rsidR="00366593">
        <w:rPr>
          <w:sz w:val="28"/>
          <w:szCs w:val="28"/>
        </w:rPr>
        <w:t>нда</w:t>
      </w:r>
      <w:proofErr w:type="spellEnd"/>
      <w:r w:rsidR="00366593" w:rsidRPr="00366593">
        <w:rPr>
          <w:sz w:val="28"/>
          <w:szCs w:val="28"/>
        </w:rPr>
        <w:t>,</w:t>
      </w:r>
      <w:r w:rsidR="00366593">
        <w:rPr>
          <w:sz w:val="28"/>
          <w:szCs w:val="28"/>
        </w:rPr>
        <w:t xml:space="preserve"> 7 </w:t>
      </w:r>
      <w:proofErr w:type="spellStart"/>
      <w:r w:rsidR="00366593">
        <w:rPr>
          <w:sz w:val="28"/>
          <w:szCs w:val="28"/>
        </w:rPr>
        <w:t>бирдиги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Чүй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облусу</w:t>
      </w:r>
      <w:r w:rsidR="00366593">
        <w:rPr>
          <w:sz w:val="28"/>
          <w:szCs w:val="28"/>
        </w:rPr>
        <w:t>нда</w:t>
      </w:r>
      <w:proofErr w:type="spellEnd"/>
      <w:r w:rsidR="00366593">
        <w:rPr>
          <w:sz w:val="28"/>
          <w:szCs w:val="28"/>
        </w:rPr>
        <w:t xml:space="preserve">, 7 </w:t>
      </w:r>
      <w:proofErr w:type="spellStart"/>
      <w:r w:rsidR="00366593">
        <w:rPr>
          <w:sz w:val="28"/>
          <w:szCs w:val="28"/>
        </w:rPr>
        <w:t>бирдиги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Ысык-Көл</w:t>
      </w:r>
      <w:proofErr w:type="spellEnd"/>
      <w:r w:rsidR="00366593" w:rsidRPr="00366593">
        <w:rPr>
          <w:sz w:val="28"/>
          <w:szCs w:val="28"/>
        </w:rPr>
        <w:t xml:space="preserve"> </w:t>
      </w:r>
      <w:proofErr w:type="spellStart"/>
      <w:r w:rsidR="00366593" w:rsidRPr="00366593">
        <w:rPr>
          <w:sz w:val="28"/>
          <w:szCs w:val="28"/>
        </w:rPr>
        <w:t>облусу</w:t>
      </w:r>
      <w:r w:rsidR="00366593">
        <w:rPr>
          <w:sz w:val="28"/>
          <w:szCs w:val="28"/>
        </w:rPr>
        <w:t>нда</w:t>
      </w:r>
      <w:proofErr w:type="spellEnd"/>
      <w:r w:rsidR="00366593">
        <w:rPr>
          <w:sz w:val="28"/>
          <w:szCs w:val="28"/>
        </w:rPr>
        <w:t xml:space="preserve"> </w:t>
      </w:r>
      <w:proofErr w:type="spellStart"/>
      <w:r w:rsidR="00366593">
        <w:rPr>
          <w:sz w:val="28"/>
          <w:szCs w:val="28"/>
        </w:rPr>
        <w:t>жайгашкан</w:t>
      </w:r>
      <w:proofErr w:type="spellEnd"/>
      <w:r w:rsidR="00366593">
        <w:rPr>
          <w:sz w:val="28"/>
          <w:szCs w:val="28"/>
        </w:rPr>
        <w:t>.</w:t>
      </w:r>
    </w:p>
    <w:p w14:paraId="5692934D" w14:textId="67923402" w:rsidR="00F47850" w:rsidRDefault="00366593" w:rsidP="00366593">
      <w:pPr>
        <w:pStyle w:val="ad"/>
        <w:tabs>
          <w:tab w:val="left" w:pos="0"/>
          <w:tab w:val="left" w:pos="709"/>
        </w:tabs>
        <w:spacing w:before="0" w:beforeAutospacing="0" w:after="0" w:afterAutospacing="0"/>
        <w:rPr>
          <w:rFonts w:ascii="Arial" w:hAnsi="Arial"/>
          <w:color w:val="2C2D2E"/>
          <w:sz w:val="23"/>
          <w:szCs w:val="23"/>
        </w:rPr>
      </w:pPr>
      <w:proofErr w:type="spellStart"/>
      <w:r w:rsidRPr="00366593">
        <w:rPr>
          <w:sz w:val="28"/>
          <w:szCs w:val="28"/>
        </w:rPr>
        <w:t>А</w:t>
      </w:r>
      <w:r>
        <w:rPr>
          <w:sz w:val="28"/>
          <w:szCs w:val="28"/>
        </w:rPr>
        <w:t>кыркы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жылдары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байкалып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жаткан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366593">
        <w:rPr>
          <w:sz w:val="28"/>
          <w:szCs w:val="28"/>
        </w:rPr>
        <w:t>ттракциондордогу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инциденттер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жана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кырсыктар</w:t>
      </w:r>
      <w:proofErr w:type="spellEnd"/>
      <w:r w:rsidRPr="00366593">
        <w:rPr>
          <w:sz w:val="28"/>
          <w:szCs w:val="28"/>
        </w:rPr>
        <w:t xml:space="preserve">, </w:t>
      </w:r>
      <w:proofErr w:type="spellStart"/>
      <w:r w:rsidRPr="00366593">
        <w:rPr>
          <w:sz w:val="28"/>
          <w:szCs w:val="28"/>
        </w:rPr>
        <w:t>анын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ичинде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адам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өлүмү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аяктаган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кырсыктар</w:t>
      </w:r>
      <w:proofErr w:type="spellEnd"/>
      <w:r w:rsidRPr="00366593">
        <w:rPr>
          <w:sz w:val="28"/>
          <w:szCs w:val="28"/>
        </w:rPr>
        <w:t xml:space="preserve"> туризм </w:t>
      </w:r>
      <w:proofErr w:type="spellStart"/>
      <w:r w:rsidRPr="00366593">
        <w:rPr>
          <w:sz w:val="28"/>
          <w:szCs w:val="28"/>
        </w:rPr>
        <w:t>индустриясынын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жана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бүтүндөй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өлкөнүн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инвестициялык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жагымдуулугун</w:t>
      </w:r>
      <w:proofErr w:type="spellEnd"/>
      <w:r w:rsidRPr="00366593">
        <w:rPr>
          <w:sz w:val="28"/>
          <w:szCs w:val="28"/>
        </w:rPr>
        <w:t xml:space="preserve"> </w:t>
      </w:r>
      <w:proofErr w:type="spellStart"/>
      <w:r w:rsidRPr="00366593">
        <w:rPr>
          <w:sz w:val="28"/>
          <w:szCs w:val="28"/>
        </w:rPr>
        <w:t>төмөндөтүүдө</w:t>
      </w:r>
      <w:proofErr w:type="spellEnd"/>
      <w:r w:rsidRPr="00366593">
        <w:rPr>
          <w:sz w:val="28"/>
          <w:szCs w:val="28"/>
        </w:rPr>
        <w:t>.</w:t>
      </w:r>
      <w:r w:rsidR="00E44CB6" w:rsidRPr="00863EDF">
        <w:rPr>
          <w:sz w:val="28"/>
          <w:szCs w:val="28"/>
        </w:rPr>
        <w:t xml:space="preserve"> </w:t>
      </w:r>
    </w:p>
    <w:p w14:paraId="6AF5E6FC" w14:textId="187F462D" w:rsidR="00B96348" w:rsidRPr="00B96348" w:rsidRDefault="00B96348" w:rsidP="00B96348">
      <w:pPr>
        <w:rPr>
          <w:rFonts w:cs="Times New Roman"/>
          <w:sz w:val="28"/>
          <w:szCs w:val="28"/>
        </w:rPr>
      </w:pPr>
      <w:proofErr w:type="spellStart"/>
      <w:r w:rsidRPr="00B96348">
        <w:rPr>
          <w:rFonts w:cs="Times New Roman"/>
          <w:sz w:val="28"/>
          <w:szCs w:val="28"/>
        </w:rPr>
        <w:lastRenderedPageBreak/>
        <w:t>Маселен</w:t>
      </w:r>
      <w:proofErr w:type="spellEnd"/>
      <w:r w:rsidRPr="00B96348">
        <w:rPr>
          <w:rFonts w:cs="Times New Roman"/>
          <w:sz w:val="28"/>
          <w:szCs w:val="28"/>
        </w:rPr>
        <w:t xml:space="preserve">, Ош </w:t>
      </w:r>
      <w:proofErr w:type="spellStart"/>
      <w:r w:rsidRPr="00B96348">
        <w:rPr>
          <w:rFonts w:cs="Times New Roman"/>
          <w:sz w:val="28"/>
          <w:szCs w:val="28"/>
        </w:rPr>
        <w:t>шаарындагы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жергиликтүү</w:t>
      </w:r>
      <w:proofErr w:type="spellEnd"/>
      <w:r w:rsidRPr="00B96348">
        <w:rPr>
          <w:rFonts w:cs="Times New Roman"/>
          <w:sz w:val="28"/>
          <w:szCs w:val="28"/>
        </w:rPr>
        <w:t xml:space="preserve"> эс </w:t>
      </w:r>
      <w:proofErr w:type="spellStart"/>
      <w:r w:rsidRPr="00B96348">
        <w:rPr>
          <w:rFonts w:cs="Times New Roman"/>
          <w:sz w:val="28"/>
          <w:szCs w:val="28"/>
        </w:rPr>
        <w:t>алуу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бактарынын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биринде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чынжырлуу</w:t>
      </w:r>
      <w:proofErr w:type="spellEnd"/>
      <w:r w:rsidRPr="00B96348">
        <w:rPr>
          <w:rFonts w:cs="Times New Roman"/>
          <w:sz w:val="28"/>
          <w:szCs w:val="28"/>
        </w:rPr>
        <w:t xml:space="preserve"> карусель </w:t>
      </w:r>
      <w:proofErr w:type="spellStart"/>
      <w:r w:rsidRPr="00B96348">
        <w:rPr>
          <w:rFonts w:cs="Times New Roman"/>
          <w:sz w:val="28"/>
          <w:szCs w:val="28"/>
        </w:rPr>
        <w:t>кулап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түшкөн</w:t>
      </w:r>
      <w:proofErr w:type="spellEnd"/>
      <w:r w:rsidRPr="00B96348">
        <w:rPr>
          <w:rFonts w:cs="Times New Roman"/>
          <w:sz w:val="28"/>
          <w:szCs w:val="28"/>
        </w:rPr>
        <w:t xml:space="preserve">. </w:t>
      </w:r>
      <w:proofErr w:type="spellStart"/>
      <w:r w:rsidR="00B34FDB">
        <w:rPr>
          <w:rFonts w:cs="Times New Roman"/>
          <w:sz w:val="28"/>
          <w:szCs w:val="28"/>
        </w:rPr>
        <w:t>Борбордук</w:t>
      </w:r>
      <w:proofErr w:type="spellEnd"/>
      <w:r w:rsidR="00B34FDB">
        <w:rPr>
          <w:rFonts w:cs="Times New Roman"/>
          <w:sz w:val="28"/>
          <w:szCs w:val="28"/>
        </w:rPr>
        <w:t xml:space="preserve"> мачта </w:t>
      </w:r>
      <w:proofErr w:type="spellStart"/>
      <w:r w:rsidR="00B34FDB">
        <w:rPr>
          <w:rFonts w:cs="Times New Roman"/>
          <w:sz w:val="28"/>
          <w:szCs w:val="28"/>
        </w:rPr>
        <w:t>жүккө</w:t>
      </w:r>
      <w:proofErr w:type="spellEnd"/>
      <w:r w:rsidR="00B34FDB">
        <w:rPr>
          <w:rFonts w:cs="Times New Roman"/>
          <w:sz w:val="28"/>
          <w:szCs w:val="28"/>
        </w:rPr>
        <w:t xml:space="preserve"> </w:t>
      </w:r>
      <w:proofErr w:type="spellStart"/>
      <w:r w:rsidR="00B34FDB">
        <w:rPr>
          <w:rFonts w:cs="Times New Roman"/>
          <w:sz w:val="28"/>
          <w:szCs w:val="28"/>
        </w:rPr>
        <w:t>туруштук</w:t>
      </w:r>
      <w:proofErr w:type="spellEnd"/>
      <w:r w:rsidR="00B34FDB">
        <w:rPr>
          <w:rFonts w:cs="Times New Roman"/>
          <w:sz w:val="28"/>
          <w:szCs w:val="28"/>
        </w:rPr>
        <w:t xml:space="preserve"> </w:t>
      </w:r>
      <w:proofErr w:type="spellStart"/>
      <w:r w:rsidR="00B34FDB">
        <w:rPr>
          <w:rFonts w:cs="Times New Roman"/>
          <w:sz w:val="28"/>
          <w:szCs w:val="28"/>
        </w:rPr>
        <w:t>бере</w:t>
      </w:r>
      <w:proofErr w:type="spellEnd"/>
      <w:r w:rsidR="00B34FDB">
        <w:rPr>
          <w:rFonts w:cs="Times New Roman"/>
          <w:sz w:val="28"/>
          <w:szCs w:val="28"/>
        </w:rPr>
        <w:t xml:space="preserve"> </w:t>
      </w:r>
      <w:proofErr w:type="spellStart"/>
      <w:r w:rsidR="00B34FDB">
        <w:rPr>
          <w:rFonts w:cs="Times New Roman"/>
          <w:sz w:val="28"/>
          <w:szCs w:val="28"/>
        </w:rPr>
        <w:t>албай</w:t>
      </w:r>
      <w:proofErr w:type="spellEnd"/>
      <w:r w:rsidR="00B34FDB">
        <w:rPr>
          <w:rFonts w:cs="Times New Roman"/>
          <w:sz w:val="28"/>
          <w:szCs w:val="28"/>
        </w:rPr>
        <w:t xml:space="preserve"> калган</w:t>
      </w:r>
      <w:r w:rsidRPr="00B96348">
        <w:rPr>
          <w:rFonts w:cs="Times New Roman"/>
          <w:sz w:val="28"/>
          <w:szCs w:val="28"/>
        </w:rPr>
        <w:t xml:space="preserve">. Толук </w:t>
      </w:r>
      <w:proofErr w:type="spellStart"/>
      <w:r w:rsidRPr="00B96348">
        <w:rPr>
          <w:rFonts w:cs="Times New Roman"/>
          <w:sz w:val="28"/>
          <w:szCs w:val="28"/>
        </w:rPr>
        <w:t>ылдамдыкта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адамдар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аттракциондун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айланасына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чачырап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кетиш</w:t>
      </w:r>
      <w:r w:rsidR="00B34FDB">
        <w:rPr>
          <w:rFonts w:cs="Times New Roman"/>
          <w:sz w:val="28"/>
          <w:szCs w:val="28"/>
        </w:rPr>
        <w:t>кен</w:t>
      </w:r>
      <w:proofErr w:type="spellEnd"/>
      <w:r w:rsidRPr="00B96348">
        <w:rPr>
          <w:rFonts w:cs="Times New Roman"/>
          <w:sz w:val="28"/>
          <w:szCs w:val="28"/>
        </w:rPr>
        <w:t xml:space="preserve">. 11 </w:t>
      </w:r>
      <w:proofErr w:type="spellStart"/>
      <w:r w:rsidRPr="00B96348">
        <w:rPr>
          <w:rFonts w:cs="Times New Roman"/>
          <w:sz w:val="28"/>
          <w:szCs w:val="28"/>
        </w:rPr>
        <w:t>адам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жабыркап</w:t>
      </w:r>
      <w:proofErr w:type="spellEnd"/>
      <w:r w:rsidRPr="00B96348">
        <w:rPr>
          <w:rFonts w:cs="Times New Roman"/>
          <w:sz w:val="28"/>
          <w:szCs w:val="28"/>
        </w:rPr>
        <w:t xml:space="preserve">, </w:t>
      </w:r>
      <w:proofErr w:type="spellStart"/>
      <w:r w:rsidRPr="00B96348">
        <w:rPr>
          <w:rFonts w:cs="Times New Roman"/>
          <w:sz w:val="28"/>
          <w:szCs w:val="28"/>
        </w:rPr>
        <w:t>төртөө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ооруканага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жаткырыл</w:t>
      </w:r>
      <w:r w:rsidR="00B34FDB">
        <w:rPr>
          <w:rFonts w:cs="Times New Roman"/>
          <w:sz w:val="28"/>
          <w:szCs w:val="28"/>
        </w:rPr>
        <w:t>ып</w:t>
      </w:r>
      <w:proofErr w:type="spellEnd"/>
      <w:r w:rsidRPr="00B96348">
        <w:rPr>
          <w:rFonts w:cs="Times New Roman"/>
          <w:sz w:val="28"/>
          <w:szCs w:val="28"/>
        </w:rPr>
        <w:t xml:space="preserve">, </w:t>
      </w:r>
      <w:proofErr w:type="spellStart"/>
      <w:r w:rsidRPr="00B96348">
        <w:rPr>
          <w:rFonts w:cs="Times New Roman"/>
          <w:sz w:val="28"/>
          <w:szCs w:val="28"/>
        </w:rPr>
        <w:t>бирөө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оор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абалда</w:t>
      </w:r>
      <w:proofErr w:type="spellEnd"/>
      <w:r w:rsidR="00B34FDB">
        <w:rPr>
          <w:rFonts w:cs="Times New Roman"/>
          <w:sz w:val="28"/>
          <w:szCs w:val="28"/>
        </w:rPr>
        <w:t xml:space="preserve"> </w:t>
      </w:r>
      <w:proofErr w:type="spellStart"/>
      <w:r w:rsidR="00B34FDB">
        <w:rPr>
          <w:rFonts w:cs="Times New Roman"/>
          <w:sz w:val="28"/>
          <w:szCs w:val="28"/>
        </w:rPr>
        <w:t>жатат</w:t>
      </w:r>
      <w:proofErr w:type="spellEnd"/>
      <w:r w:rsidRPr="00B96348">
        <w:rPr>
          <w:rFonts w:cs="Times New Roman"/>
          <w:sz w:val="28"/>
          <w:szCs w:val="28"/>
        </w:rPr>
        <w:t xml:space="preserve">. 2019-жылдын март </w:t>
      </w:r>
      <w:proofErr w:type="spellStart"/>
      <w:r w:rsidRPr="00B96348">
        <w:rPr>
          <w:rFonts w:cs="Times New Roman"/>
          <w:sz w:val="28"/>
          <w:szCs w:val="28"/>
        </w:rPr>
        <w:t>айында</w:t>
      </w:r>
      <w:proofErr w:type="spellEnd"/>
      <w:r w:rsidRPr="00B96348">
        <w:rPr>
          <w:rFonts w:cs="Times New Roman"/>
          <w:sz w:val="28"/>
          <w:szCs w:val="28"/>
        </w:rPr>
        <w:t xml:space="preserve"> Панфилов </w:t>
      </w:r>
      <w:proofErr w:type="spellStart"/>
      <w:r w:rsidRPr="00B96348">
        <w:rPr>
          <w:rFonts w:cs="Times New Roman"/>
          <w:sz w:val="28"/>
          <w:szCs w:val="28"/>
        </w:rPr>
        <w:t>атындагы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сейил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багында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бир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кыз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аттракциондун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платформасынан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кулап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кеткен</w:t>
      </w:r>
      <w:proofErr w:type="spellEnd"/>
      <w:r w:rsidRPr="00B96348">
        <w:rPr>
          <w:rFonts w:cs="Times New Roman"/>
          <w:sz w:val="28"/>
          <w:szCs w:val="28"/>
        </w:rPr>
        <w:t xml:space="preserve">. </w:t>
      </w:r>
      <w:proofErr w:type="spellStart"/>
      <w:r w:rsidRPr="00B96348">
        <w:rPr>
          <w:rFonts w:cs="Times New Roman"/>
          <w:sz w:val="28"/>
          <w:szCs w:val="28"/>
        </w:rPr>
        <w:t>Мээ</w:t>
      </w:r>
      <w:proofErr w:type="spellEnd"/>
      <w:r w:rsidR="00B34FDB">
        <w:rPr>
          <w:rFonts w:cs="Times New Roman"/>
          <w:sz w:val="28"/>
          <w:szCs w:val="28"/>
        </w:rPr>
        <w:t xml:space="preserve"> </w:t>
      </w:r>
      <w:proofErr w:type="spellStart"/>
      <w:r w:rsidR="00B34FDB">
        <w:rPr>
          <w:rFonts w:cs="Times New Roman"/>
          <w:sz w:val="28"/>
          <w:szCs w:val="28"/>
        </w:rPr>
        <w:t>чайкалуу</w:t>
      </w:r>
      <w:proofErr w:type="spellEnd"/>
      <w:r w:rsidRPr="00B96348">
        <w:rPr>
          <w:rFonts w:cs="Times New Roman"/>
          <w:sz w:val="28"/>
          <w:szCs w:val="28"/>
        </w:rPr>
        <w:t xml:space="preserve">, </w:t>
      </w:r>
      <w:proofErr w:type="spellStart"/>
      <w:r w:rsidRPr="00B96348">
        <w:rPr>
          <w:rFonts w:cs="Times New Roman"/>
          <w:sz w:val="28"/>
          <w:szCs w:val="28"/>
        </w:rPr>
        <w:t>сыныктар</w:t>
      </w:r>
      <w:proofErr w:type="spellEnd"/>
      <w:r w:rsidRPr="00B96348">
        <w:rPr>
          <w:rFonts w:cs="Times New Roman"/>
          <w:sz w:val="28"/>
          <w:szCs w:val="28"/>
        </w:rPr>
        <w:t xml:space="preserve">. 2022-жылдын декабрь </w:t>
      </w:r>
      <w:proofErr w:type="spellStart"/>
      <w:r w:rsidRPr="00B96348">
        <w:rPr>
          <w:rFonts w:cs="Times New Roman"/>
          <w:sz w:val="28"/>
          <w:szCs w:val="28"/>
        </w:rPr>
        <w:t>айында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Бишкектеги</w:t>
      </w:r>
      <w:proofErr w:type="spellEnd"/>
      <w:r w:rsidRPr="00B96348">
        <w:rPr>
          <w:rFonts w:cs="Times New Roman"/>
          <w:sz w:val="28"/>
          <w:szCs w:val="28"/>
        </w:rPr>
        <w:t xml:space="preserve"> Фламинго </w:t>
      </w:r>
      <w:proofErr w:type="spellStart"/>
      <w:r w:rsidRPr="00B96348">
        <w:rPr>
          <w:rFonts w:cs="Times New Roman"/>
          <w:sz w:val="28"/>
          <w:szCs w:val="28"/>
        </w:rPr>
        <w:t>паркында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r w:rsidR="00B34FDB">
        <w:rPr>
          <w:rFonts w:cs="Times New Roman"/>
          <w:sz w:val="28"/>
          <w:szCs w:val="28"/>
        </w:rPr>
        <w:t xml:space="preserve">эс </w:t>
      </w:r>
      <w:proofErr w:type="spellStart"/>
      <w:r w:rsidR="00B34FDB">
        <w:rPr>
          <w:rFonts w:cs="Times New Roman"/>
          <w:sz w:val="28"/>
          <w:szCs w:val="28"/>
        </w:rPr>
        <w:t>алуучулар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r w:rsidR="00B34FDB">
        <w:rPr>
          <w:rFonts w:cs="Times New Roman"/>
          <w:sz w:val="28"/>
          <w:szCs w:val="28"/>
        </w:rPr>
        <w:t>«К</w:t>
      </w:r>
      <w:r w:rsidRPr="00B96348">
        <w:rPr>
          <w:rFonts w:cs="Times New Roman"/>
          <w:sz w:val="28"/>
          <w:szCs w:val="28"/>
        </w:rPr>
        <w:t>амикадзе</w:t>
      </w:r>
      <w:r w:rsidR="00B34FDB">
        <w:rPr>
          <w:rFonts w:cs="Times New Roman"/>
          <w:sz w:val="28"/>
          <w:szCs w:val="28"/>
        </w:rPr>
        <w:t>»</w:t>
      </w:r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аттракционун</w:t>
      </w:r>
      <w:r w:rsidR="00B34FDB">
        <w:rPr>
          <w:rFonts w:cs="Times New Roman"/>
          <w:sz w:val="28"/>
          <w:szCs w:val="28"/>
        </w:rPr>
        <w:t>да</w:t>
      </w:r>
      <w:proofErr w:type="spellEnd"/>
      <w:r w:rsidR="00B34FDB">
        <w:rPr>
          <w:rFonts w:cs="Times New Roman"/>
          <w:sz w:val="28"/>
          <w:szCs w:val="28"/>
        </w:rPr>
        <w:t xml:space="preserve"> </w:t>
      </w:r>
      <w:proofErr w:type="spellStart"/>
      <w:r w:rsidR="00B34FDB">
        <w:rPr>
          <w:rFonts w:cs="Times New Roman"/>
          <w:sz w:val="28"/>
          <w:szCs w:val="28"/>
        </w:rPr>
        <w:t>баштары</w:t>
      </w:r>
      <w:proofErr w:type="spellEnd"/>
      <w:r w:rsidR="00B34FDB">
        <w:rPr>
          <w:rFonts w:cs="Times New Roman"/>
          <w:sz w:val="28"/>
          <w:szCs w:val="28"/>
        </w:rPr>
        <w:t xml:space="preserve"> </w:t>
      </w:r>
      <w:proofErr w:type="spellStart"/>
      <w:r w:rsidR="00B34FDB">
        <w:rPr>
          <w:rFonts w:cs="Times New Roman"/>
          <w:sz w:val="28"/>
          <w:szCs w:val="28"/>
        </w:rPr>
        <w:t>төмөн</w:t>
      </w:r>
      <w:proofErr w:type="spellEnd"/>
      <w:r w:rsidR="00B34FDB">
        <w:rPr>
          <w:rFonts w:cs="Times New Roman"/>
          <w:sz w:val="28"/>
          <w:szCs w:val="28"/>
        </w:rPr>
        <w:t xml:space="preserve"> караган </w:t>
      </w:r>
      <w:proofErr w:type="spellStart"/>
      <w:r w:rsidR="00B34FDB">
        <w:rPr>
          <w:rFonts w:cs="Times New Roman"/>
          <w:sz w:val="28"/>
          <w:szCs w:val="28"/>
        </w:rPr>
        <w:t>бойдон</w:t>
      </w:r>
      <w:proofErr w:type="spellEnd"/>
      <w:r w:rsidR="00B34FDB">
        <w:rPr>
          <w:rFonts w:cs="Times New Roman"/>
          <w:sz w:val="28"/>
          <w:szCs w:val="28"/>
        </w:rPr>
        <w:t xml:space="preserve"> </w:t>
      </w:r>
      <w:proofErr w:type="spellStart"/>
      <w:r w:rsidR="00B34FDB">
        <w:rPr>
          <w:rFonts w:cs="Times New Roman"/>
          <w:sz w:val="28"/>
          <w:szCs w:val="28"/>
        </w:rPr>
        <w:t>калып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калышкан</w:t>
      </w:r>
      <w:proofErr w:type="spellEnd"/>
      <w:r w:rsidRPr="00B96348">
        <w:rPr>
          <w:rFonts w:cs="Times New Roman"/>
          <w:sz w:val="28"/>
          <w:szCs w:val="28"/>
        </w:rPr>
        <w:t xml:space="preserve">. </w:t>
      </w:r>
      <w:proofErr w:type="spellStart"/>
      <w:r w:rsidRPr="00B96348">
        <w:rPr>
          <w:rFonts w:cs="Times New Roman"/>
          <w:sz w:val="28"/>
          <w:szCs w:val="28"/>
        </w:rPr>
        <w:t>Ошондой</w:t>
      </w:r>
      <w:proofErr w:type="spellEnd"/>
      <w:r w:rsidRPr="00B96348">
        <w:rPr>
          <w:rFonts w:cs="Times New Roman"/>
          <w:sz w:val="28"/>
          <w:szCs w:val="28"/>
        </w:rPr>
        <w:t xml:space="preserve"> эле 2019-жылдын июнь </w:t>
      </w:r>
      <w:proofErr w:type="spellStart"/>
      <w:r w:rsidRPr="00B96348">
        <w:rPr>
          <w:rFonts w:cs="Times New Roman"/>
          <w:sz w:val="28"/>
          <w:szCs w:val="28"/>
        </w:rPr>
        <w:t>айында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Жалал-Абадда</w:t>
      </w:r>
      <w:proofErr w:type="spellEnd"/>
      <w:r w:rsidRPr="00B96348">
        <w:rPr>
          <w:rFonts w:cs="Times New Roman"/>
          <w:sz w:val="28"/>
          <w:szCs w:val="28"/>
        </w:rPr>
        <w:t xml:space="preserve"> 14 </w:t>
      </w:r>
      <w:proofErr w:type="spellStart"/>
      <w:r w:rsidRPr="00B96348">
        <w:rPr>
          <w:rFonts w:cs="Times New Roman"/>
          <w:sz w:val="28"/>
          <w:szCs w:val="28"/>
        </w:rPr>
        <w:t>жаштагы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кыз</w:t>
      </w:r>
      <w:proofErr w:type="spellEnd"/>
      <w:r w:rsidRPr="00B96348">
        <w:rPr>
          <w:rFonts w:cs="Times New Roman"/>
          <w:sz w:val="28"/>
          <w:szCs w:val="28"/>
        </w:rPr>
        <w:t xml:space="preserve"> 7 метр </w:t>
      </w:r>
      <w:proofErr w:type="spellStart"/>
      <w:r w:rsidRPr="00B96348">
        <w:rPr>
          <w:rFonts w:cs="Times New Roman"/>
          <w:sz w:val="28"/>
          <w:szCs w:val="28"/>
        </w:rPr>
        <w:t>бийиктиктеги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аттракциондон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кулап</w:t>
      </w:r>
      <w:proofErr w:type="spellEnd"/>
      <w:r w:rsidRPr="00B96348">
        <w:rPr>
          <w:rFonts w:cs="Times New Roman"/>
          <w:sz w:val="28"/>
          <w:szCs w:val="28"/>
        </w:rPr>
        <w:t xml:space="preserve">, </w:t>
      </w:r>
      <w:proofErr w:type="spellStart"/>
      <w:r w:rsidRPr="00B96348">
        <w:rPr>
          <w:rFonts w:cs="Times New Roman"/>
          <w:sz w:val="28"/>
          <w:szCs w:val="28"/>
        </w:rPr>
        <w:t>жабырлануучу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ооруканага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жаткырылган</w:t>
      </w:r>
      <w:proofErr w:type="spellEnd"/>
      <w:r w:rsidRPr="00B96348">
        <w:rPr>
          <w:rFonts w:cs="Times New Roman"/>
          <w:sz w:val="28"/>
          <w:szCs w:val="28"/>
        </w:rPr>
        <w:t xml:space="preserve">, 2020-жылдын ноябрь </w:t>
      </w:r>
      <w:proofErr w:type="spellStart"/>
      <w:r w:rsidRPr="00B96348">
        <w:rPr>
          <w:rFonts w:cs="Times New Roman"/>
          <w:sz w:val="28"/>
          <w:szCs w:val="28"/>
        </w:rPr>
        <w:t>айында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шаард</w:t>
      </w:r>
      <w:r w:rsidR="00B34FDB">
        <w:rPr>
          <w:rFonts w:cs="Times New Roman"/>
          <w:sz w:val="28"/>
          <w:szCs w:val="28"/>
        </w:rPr>
        <w:t>ык</w:t>
      </w:r>
      <w:proofErr w:type="spellEnd"/>
      <w:r w:rsidR="00B34FDB">
        <w:rPr>
          <w:rFonts w:cs="Times New Roman"/>
          <w:sz w:val="28"/>
          <w:szCs w:val="28"/>
        </w:rPr>
        <w:t xml:space="preserve"> </w:t>
      </w:r>
      <w:proofErr w:type="spellStart"/>
      <w:r w:rsidR="00B34FDB">
        <w:rPr>
          <w:rFonts w:cs="Times New Roman"/>
          <w:sz w:val="28"/>
          <w:szCs w:val="28"/>
        </w:rPr>
        <w:t>парктагы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аттракциондун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уруусунан</w:t>
      </w:r>
      <w:proofErr w:type="spellEnd"/>
      <w:r w:rsidRPr="00B96348">
        <w:rPr>
          <w:rFonts w:cs="Times New Roman"/>
          <w:sz w:val="28"/>
          <w:szCs w:val="28"/>
        </w:rPr>
        <w:t xml:space="preserve"> 11 </w:t>
      </w:r>
      <w:proofErr w:type="spellStart"/>
      <w:r w:rsidRPr="00B96348">
        <w:rPr>
          <w:rFonts w:cs="Times New Roman"/>
          <w:sz w:val="28"/>
          <w:szCs w:val="28"/>
        </w:rPr>
        <w:t>жаштагы</w:t>
      </w:r>
      <w:proofErr w:type="spellEnd"/>
      <w:r w:rsidRPr="00B96348">
        <w:rPr>
          <w:rFonts w:cs="Times New Roman"/>
          <w:sz w:val="28"/>
          <w:szCs w:val="28"/>
        </w:rPr>
        <w:t xml:space="preserve"> бала </w:t>
      </w:r>
      <w:proofErr w:type="spellStart"/>
      <w:r w:rsidRPr="00B96348">
        <w:rPr>
          <w:rFonts w:cs="Times New Roman"/>
          <w:sz w:val="28"/>
          <w:szCs w:val="28"/>
        </w:rPr>
        <w:t>каза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болгон</w:t>
      </w:r>
      <w:proofErr w:type="spellEnd"/>
      <w:r w:rsidRPr="00B96348">
        <w:rPr>
          <w:rFonts w:cs="Times New Roman"/>
          <w:sz w:val="28"/>
          <w:szCs w:val="28"/>
        </w:rPr>
        <w:t xml:space="preserve">. </w:t>
      </w:r>
      <w:proofErr w:type="spellStart"/>
      <w:r w:rsidRPr="00B96348">
        <w:rPr>
          <w:rFonts w:cs="Times New Roman"/>
          <w:sz w:val="28"/>
          <w:szCs w:val="28"/>
        </w:rPr>
        <w:t>Аттракциондун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аймагы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периметри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боюнча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тосулган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эмес</w:t>
      </w:r>
      <w:proofErr w:type="spellEnd"/>
      <w:r w:rsidRPr="00B96348">
        <w:rPr>
          <w:rFonts w:cs="Times New Roman"/>
          <w:sz w:val="28"/>
          <w:szCs w:val="28"/>
        </w:rPr>
        <w:t xml:space="preserve">. </w:t>
      </w:r>
      <w:proofErr w:type="spellStart"/>
      <w:r w:rsidRPr="00B96348">
        <w:rPr>
          <w:rFonts w:cs="Times New Roman"/>
          <w:sz w:val="28"/>
          <w:szCs w:val="28"/>
        </w:rPr>
        <w:t>Алган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жаракатынан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улам</w:t>
      </w:r>
      <w:proofErr w:type="spellEnd"/>
      <w:r w:rsidRPr="00B96348">
        <w:rPr>
          <w:rFonts w:cs="Times New Roman"/>
          <w:sz w:val="28"/>
          <w:szCs w:val="28"/>
        </w:rPr>
        <w:t xml:space="preserve"> бала </w:t>
      </w:r>
      <w:proofErr w:type="spellStart"/>
      <w:r w:rsidRPr="00B96348">
        <w:rPr>
          <w:rFonts w:cs="Times New Roman"/>
          <w:sz w:val="28"/>
          <w:szCs w:val="28"/>
        </w:rPr>
        <w:t>окуя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болгон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жерде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каза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болгон</w:t>
      </w:r>
      <w:proofErr w:type="spellEnd"/>
      <w:r w:rsidRPr="00B96348">
        <w:rPr>
          <w:rFonts w:cs="Times New Roman"/>
          <w:sz w:val="28"/>
          <w:szCs w:val="28"/>
        </w:rPr>
        <w:t xml:space="preserve">. 2023-жылы </w:t>
      </w:r>
      <w:proofErr w:type="spellStart"/>
      <w:r w:rsidRPr="00B96348">
        <w:rPr>
          <w:rFonts w:cs="Times New Roman"/>
          <w:sz w:val="28"/>
          <w:szCs w:val="28"/>
        </w:rPr>
        <w:t>Бостери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айылында</w:t>
      </w:r>
      <w:proofErr w:type="spellEnd"/>
      <w:r w:rsidRPr="00B96348">
        <w:rPr>
          <w:rFonts w:cs="Times New Roman"/>
          <w:sz w:val="28"/>
          <w:szCs w:val="28"/>
        </w:rPr>
        <w:t xml:space="preserve"> «Золотая пески» </w:t>
      </w:r>
      <w:proofErr w:type="spellStart"/>
      <w:r w:rsidRPr="00B96348">
        <w:rPr>
          <w:rFonts w:cs="Times New Roman"/>
          <w:sz w:val="28"/>
          <w:szCs w:val="28"/>
        </w:rPr>
        <w:t>пансионатынын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жээгинде</w:t>
      </w:r>
      <w:proofErr w:type="spellEnd"/>
      <w:r w:rsidRPr="00B96348">
        <w:rPr>
          <w:rFonts w:cs="Times New Roman"/>
          <w:sz w:val="28"/>
          <w:szCs w:val="28"/>
        </w:rPr>
        <w:t xml:space="preserve"> эс </w:t>
      </w:r>
      <w:proofErr w:type="spellStart"/>
      <w:r w:rsidRPr="00B96348">
        <w:rPr>
          <w:rFonts w:cs="Times New Roman"/>
          <w:sz w:val="28"/>
          <w:szCs w:val="28"/>
        </w:rPr>
        <w:t>алуучулар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r w:rsidR="00B34FDB">
        <w:rPr>
          <w:rFonts w:cs="Times New Roman"/>
          <w:sz w:val="28"/>
          <w:szCs w:val="28"/>
        </w:rPr>
        <w:t xml:space="preserve">парашют </w:t>
      </w:r>
      <w:proofErr w:type="spellStart"/>
      <w:r w:rsidR="00B34FDB">
        <w:rPr>
          <w:rFonts w:cs="Times New Roman"/>
          <w:sz w:val="28"/>
          <w:szCs w:val="28"/>
        </w:rPr>
        <w:t>менен</w:t>
      </w:r>
      <w:proofErr w:type="spellEnd"/>
      <w:r w:rsidR="00B34FDB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кароо</w:t>
      </w:r>
      <w:proofErr w:type="spellEnd"/>
      <w:r w:rsidR="00366593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дөңгөлө</w:t>
      </w:r>
      <w:r w:rsidR="00366593">
        <w:rPr>
          <w:rFonts w:cs="Times New Roman"/>
          <w:sz w:val="28"/>
          <w:szCs w:val="28"/>
        </w:rPr>
        <w:t>гүн</w:t>
      </w:r>
      <w:r w:rsidRPr="00B96348">
        <w:rPr>
          <w:rFonts w:cs="Times New Roman"/>
          <w:sz w:val="28"/>
          <w:szCs w:val="28"/>
        </w:rPr>
        <w:t>ө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урунуп</w:t>
      </w:r>
      <w:proofErr w:type="spellEnd"/>
      <w:r w:rsidRPr="00B96348">
        <w:rPr>
          <w:rFonts w:cs="Times New Roman"/>
          <w:sz w:val="28"/>
          <w:szCs w:val="28"/>
        </w:rPr>
        <w:t xml:space="preserve">, ага </w:t>
      </w:r>
      <w:proofErr w:type="spellStart"/>
      <w:r w:rsidRPr="00B96348">
        <w:rPr>
          <w:rFonts w:cs="Times New Roman"/>
          <w:sz w:val="28"/>
          <w:szCs w:val="28"/>
        </w:rPr>
        <w:t>тыгылып</w:t>
      </w:r>
      <w:proofErr w:type="spellEnd"/>
      <w:r w:rsidRPr="00B96348">
        <w:rPr>
          <w:rFonts w:cs="Times New Roman"/>
          <w:sz w:val="28"/>
          <w:szCs w:val="28"/>
        </w:rPr>
        <w:t xml:space="preserve"> калган. 2021-жылы </w:t>
      </w:r>
      <w:proofErr w:type="spellStart"/>
      <w:r w:rsidRPr="00B96348">
        <w:rPr>
          <w:rFonts w:cs="Times New Roman"/>
          <w:sz w:val="28"/>
          <w:szCs w:val="28"/>
        </w:rPr>
        <w:t>Бишкектин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Аквапаркында</w:t>
      </w:r>
      <w:proofErr w:type="spellEnd"/>
      <w:r w:rsidRPr="00B96348">
        <w:rPr>
          <w:rFonts w:cs="Times New Roman"/>
          <w:sz w:val="28"/>
          <w:szCs w:val="28"/>
        </w:rPr>
        <w:t xml:space="preserve"> 2-класстын </w:t>
      </w:r>
      <w:proofErr w:type="spellStart"/>
      <w:r w:rsidRPr="00B96348">
        <w:rPr>
          <w:rFonts w:cs="Times New Roman"/>
          <w:sz w:val="28"/>
          <w:szCs w:val="28"/>
        </w:rPr>
        <w:t>окуучусу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бассейнге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чөгүп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каза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болгон</w:t>
      </w:r>
      <w:proofErr w:type="spellEnd"/>
      <w:r w:rsidRPr="00B96348">
        <w:rPr>
          <w:rFonts w:cs="Times New Roman"/>
          <w:sz w:val="28"/>
          <w:szCs w:val="28"/>
        </w:rPr>
        <w:t xml:space="preserve">. 2021-жылдын июль </w:t>
      </w:r>
      <w:proofErr w:type="spellStart"/>
      <w:r w:rsidRPr="00B96348">
        <w:rPr>
          <w:rFonts w:cs="Times New Roman"/>
          <w:sz w:val="28"/>
          <w:szCs w:val="28"/>
        </w:rPr>
        <w:t>айында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Ысык-</w:t>
      </w:r>
      <w:r w:rsidRPr="00B96348">
        <w:rPr>
          <w:rFonts w:cs="Times New Roman"/>
          <w:sz w:val="28"/>
          <w:szCs w:val="28"/>
        </w:rPr>
        <w:t>Көлдүн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жээгиндеги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r w:rsidR="00366593">
        <w:rPr>
          <w:rFonts w:cs="Times New Roman"/>
          <w:sz w:val="28"/>
          <w:szCs w:val="28"/>
        </w:rPr>
        <w:t>«</w:t>
      </w:r>
      <w:r w:rsidRPr="00B96348">
        <w:rPr>
          <w:rFonts w:cs="Times New Roman"/>
          <w:sz w:val="28"/>
          <w:szCs w:val="28"/>
        </w:rPr>
        <w:t>Дельфин Лэнд</w:t>
      </w:r>
      <w:r w:rsidR="00366593">
        <w:rPr>
          <w:rFonts w:cs="Times New Roman"/>
          <w:sz w:val="28"/>
          <w:szCs w:val="28"/>
        </w:rPr>
        <w:t>»</w:t>
      </w:r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пансионатынын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аквапаркын</w:t>
      </w:r>
      <w:r w:rsidR="00366593">
        <w:rPr>
          <w:rFonts w:cs="Times New Roman"/>
          <w:sz w:val="28"/>
          <w:szCs w:val="28"/>
        </w:rPr>
        <w:t>да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адам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өлүмү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менен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аяктаган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кырсык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катталган</w:t>
      </w:r>
      <w:proofErr w:type="spellEnd"/>
      <w:r w:rsidRPr="00B96348">
        <w:rPr>
          <w:rFonts w:cs="Times New Roman"/>
          <w:sz w:val="28"/>
          <w:szCs w:val="28"/>
        </w:rPr>
        <w:t xml:space="preserve">. Эс </w:t>
      </w:r>
      <w:proofErr w:type="spellStart"/>
      <w:r w:rsidRPr="00B96348">
        <w:rPr>
          <w:rFonts w:cs="Times New Roman"/>
          <w:sz w:val="28"/>
          <w:szCs w:val="28"/>
        </w:rPr>
        <w:t>алып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жаткан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жигит</w:t>
      </w:r>
      <w:r w:rsidR="00366593">
        <w:rPr>
          <w:rFonts w:cs="Times New Roman"/>
          <w:sz w:val="28"/>
          <w:szCs w:val="28"/>
        </w:rPr>
        <w:t>ти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сууну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буруп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турган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түтүк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соруп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алган</w:t>
      </w:r>
      <w:proofErr w:type="spellEnd"/>
      <w:r w:rsidRPr="00B96348">
        <w:rPr>
          <w:rFonts w:cs="Times New Roman"/>
          <w:sz w:val="28"/>
          <w:szCs w:val="28"/>
        </w:rPr>
        <w:t>.</w:t>
      </w:r>
    </w:p>
    <w:p w14:paraId="258711FB" w14:textId="133FFACB" w:rsidR="00457047" w:rsidRPr="006548B6" w:rsidRDefault="00B96348" w:rsidP="00366593">
      <w:pPr>
        <w:rPr>
          <w:sz w:val="28"/>
          <w:szCs w:val="28"/>
        </w:rPr>
      </w:pPr>
      <w:proofErr w:type="spellStart"/>
      <w:r w:rsidRPr="00B96348">
        <w:rPr>
          <w:rFonts w:cs="Times New Roman"/>
          <w:sz w:val="28"/>
          <w:szCs w:val="28"/>
        </w:rPr>
        <w:t>Ошол</w:t>
      </w:r>
      <w:proofErr w:type="spellEnd"/>
      <w:r w:rsidRPr="00B96348">
        <w:rPr>
          <w:rFonts w:cs="Times New Roman"/>
          <w:sz w:val="28"/>
          <w:szCs w:val="28"/>
        </w:rPr>
        <w:t xml:space="preserve"> эле </w:t>
      </w:r>
      <w:proofErr w:type="spellStart"/>
      <w:r w:rsidRPr="00B96348">
        <w:rPr>
          <w:rFonts w:cs="Times New Roman"/>
          <w:sz w:val="28"/>
          <w:szCs w:val="28"/>
        </w:rPr>
        <w:t>учурда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алып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келинген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аттракциондук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жабдуулар</w:t>
      </w:r>
      <w:r w:rsidR="00366593">
        <w:rPr>
          <w:rFonts w:cs="Times New Roman"/>
          <w:sz w:val="28"/>
          <w:szCs w:val="28"/>
        </w:rPr>
        <w:t>д</w:t>
      </w:r>
      <w:r w:rsidRPr="00B96348">
        <w:rPr>
          <w:rFonts w:cs="Times New Roman"/>
          <w:sz w:val="28"/>
          <w:szCs w:val="28"/>
        </w:rPr>
        <w:t>ы</w:t>
      </w:r>
      <w:r w:rsidR="00366593">
        <w:rPr>
          <w:rFonts w:cs="Times New Roman"/>
          <w:sz w:val="28"/>
          <w:szCs w:val="28"/>
        </w:rPr>
        <w:t>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эксплуатациялоочу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документтердин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тийиштүү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топтому</w:t>
      </w:r>
      <w:proofErr w:type="spellEnd"/>
      <w:r w:rsidR="00366593">
        <w:rPr>
          <w:rFonts w:cs="Times New Roman"/>
          <w:sz w:val="28"/>
          <w:szCs w:val="28"/>
        </w:rPr>
        <w:t xml:space="preserve"> жок</w:t>
      </w:r>
      <w:r w:rsidRPr="00B96348">
        <w:rPr>
          <w:rFonts w:cs="Times New Roman"/>
          <w:sz w:val="28"/>
          <w:szCs w:val="28"/>
        </w:rPr>
        <w:t xml:space="preserve">, </w:t>
      </w:r>
      <w:r w:rsidR="00366593">
        <w:rPr>
          <w:rFonts w:cs="Times New Roman"/>
          <w:sz w:val="28"/>
          <w:szCs w:val="28"/>
        </w:rPr>
        <w:t xml:space="preserve">зарыл </w:t>
      </w:r>
      <w:proofErr w:type="spellStart"/>
      <w:r w:rsidR="00366593">
        <w:rPr>
          <w:rFonts w:cs="Times New Roman"/>
          <w:sz w:val="28"/>
          <w:szCs w:val="28"/>
        </w:rPr>
        <w:t>болгон</w:t>
      </w:r>
      <w:proofErr w:type="spellEnd"/>
      <w:r w:rsidR="00366593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коопсуздукту</w:t>
      </w:r>
      <w:proofErr w:type="spellEnd"/>
      <w:r w:rsidR="00366593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баалоодон</w:t>
      </w:r>
      <w:proofErr w:type="spellEnd"/>
      <w:r w:rsidR="00366593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өтпөйт</w:t>
      </w:r>
      <w:proofErr w:type="spellEnd"/>
      <w:r w:rsidRPr="00B96348">
        <w:rPr>
          <w:rFonts w:cs="Times New Roman"/>
          <w:sz w:val="28"/>
          <w:szCs w:val="28"/>
        </w:rPr>
        <w:t xml:space="preserve">, </w:t>
      </w:r>
      <w:proofErr w:type="spellStart"/>
      <w:r w:rsidRPr="00B96348">
        <w:rPr>
          <w:rFonts w:cs="Times New Roman"/>
          <w:sz w:val="28"/>
          <w:szCs w:val="28"/>
        </w:rPr>
        <w:t>аны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монтаждоо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жана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эксплуатациялоо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коопсуздук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факторлорун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жана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тобокелдиктерди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эсепке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албастан</w:t>
      </w:r>
      <w:proofErr w:type="spellEnd"/>
      <w:r w:rsidRPr="00B96348">
        <w:rPr>
          <w:rFonts w:cs="Times New Roman"/>
          <w:sz w:val="28"/>
          <w:szCs w:val="28"/>
        </w:rPr>
        <w:t xml:space="preserve">, </w:t>
      </w:r>
      <w:proofErr w:type="spellStart"/>
      <w:r w:rsidRPr="00B96348">
        <w:rPr>
          <w:rFonts w:cs="Times New Roman"/>
          <w:sz w:val="28"/>
          <w:szCs w:val="28"/>
        </w:rPr>
        <w:t>персоналдын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аттракционго</w:t>
      </w:r>
      <w:proofErr w:type="spellEnd"/>
      <w:r w:rsidR="00366593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келген</w:t>
      </w:r>
      <w:proofErr w:type="spellEnd"/>
      <w:r w:rsidR="00366593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адамдарга</w:t>
      </w:r>
      <w:proofErr w:type="spellEnd"/>
      <w:r w:rsidR="00366593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жардам</w:t>
      </w:r>
      <w:proofErr w:type="spellEnd"/>
      <w:r w:rsidR="00366593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берүү</w:t>
      </w:r>
      <w:proofErr w:type="spellEnd"/>
      <w:r w:rsidR="00366593">
        <w:rPr>
          <w:rFonts w:cs="Times New Roman"/>
          <w:sz w:val="28"/>
          <w:szCs w:val="28"/>
        </w:rPr>
        <w:t xml:space="preserve"> </w:t>
      </w:r>
      <w:proofErr w:type="spellStart"/>
      <w:r w:rsidR="00366593">
        <w:rPr>
          <w:rFonts w:cs="Times New Roman"/>
          <w:sz w:val="28"/>
          <w:szCs w:val="28"/>
        </w:rPr>
        <w:t>боюнча</w:t>
      </w:r>
      <w:proofErr w:type="spellEnd"/>
      <w:r w:rsidR="00366593">
        <w:rPr>
          <w:rFonts w:cs="Times New Roman"/>
          <w:sz w:val="28"/>
          <w:szCs w:val="28"/>
        </w:rPr>
        <w:t xml:space="preserve"> </w:t>
      </w:r>
      <w:r w:rsidRPr="00B96348">
        <w:rPr>
          <w:rFonts w:cs="Times New Roman"/>
          <w:sz w:val="28"/>
          <w:szCs w:val="28"/>
        </w:rPr>
        <w:t xml:space="preserve">зарыл </w:t>
      </w:r>
      <w:proofErr w:type="spellStart"/>
      <w:r w:rsidRPr="00B96348">
        <w:rPr>
          <w:rFonts w:cs="Times New Roman"/>
          <w:sz w:val="28"/>
          <w:szCs w:val="28"/>
        </w:rPr>
        <w:t>болгон</w:t>
      </w:r>
      <w:proofErr w:type="spellEnd"/>
      <w:r w:rsidRPr="00B96348">
        <w:rPr>
          <w:rFonts w:cs="Times New Roman"/>
          <w:sz w:val="28"/>
          <w:szCs w:val="28"/>
        </w:rPr>
        <w:t xml:space="preserve"> </w:t>
      </w:r>
      <w:proofErr w:type="spellStart"/>
      <w:r w:rsidRPr="00B96348">
        <w:rPr>
          <w:rFonts w:cs="Times New Roman"/>
          <w:sz w:val="28"/>
          <w:szCs w:val="28"/>
        </w:rPr>
        <w:t>даярдыгы</w:t>
      </w:r>
      <w:proofErr w:type="spellEnd"/>
      <w:r w:rsidRPr="00B96348">
        <w:rPr>
          <w:rFonts w:cs="Times New Roman"/>
          <w:sz w:val="28"/>
          <w:szCs w:val="28"/>
        </w:rPr>
        <w:t xml:space="preserve"> жок </w:t>
      </w:r>
      <w:proofErr w:type="spellStart"/>
      <w:r w:rsidRPr="00B96348">
        <w:rPr>
          <w:rFonts w:cs="Times New Roman"/>
          <w:sz w:val="28"/>
          <w:szCs w:val="28"/>
        </w:rPr>
        <w:t>жүргүзүлөт</w:t>
      </w:r>
      <w:proofErr w:type="spellEnd"/>
      <w:r w:rsidRPr="00B96348">
        <w:rPr>
          <w:rFonts w:cs="Times New Roman"/>
          <w:sz w:val="28"/>
          <w:szCs w:val="28"/>
        </w:rPr>
        <w:t xml:space="preserve">. </w:t>
      </w:r>
    </w:p>
    <w:p w14:paraId="49C9860D" w14:textId="77777777" w:rsidR="006402CB" w:rsidRDefault="006402CB" w:rsidP="002F7F0A">
      <w:pPr>
        <w:rPr>
          <w:sz w:val="28"/>
          <w:szCs w:val="28"/>
        </w:rPr>
      </w:pPr>
    </w:p>
    <w:p w14:paraId="53287F95" w14:textId="355D11C4" w:rsidR="002F7F0A" w:rsidRPr="00F32E14" w:rsidRDefault="00B96348" w:rsidP="00F32E14">
      <w:pPr>
        <w:pStyle w:val="af8"/>
        <w:numPr>
          <w:ilvl w:val="0"/>
          <w:numId w:val="3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Жөнгө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салууну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өзгөртүү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үчүн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негиз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көйгөйдү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чечүүнүн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актуалдуулугу</w:t>
      </w:r>
      <w:proofErr w:type="spellEnd"/>
    </w:p>
    <w:p w14:paraId="57F38070" w14:textId="5ED13492" w:rsidR="0036458A" w:rsidRPr="0036458A" w:rsidRDefault="0036458A" w:rsidP="00B96348">
      <w:pPr>
        <w:pStyle w:val="af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Эрежелерди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иштеп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чыгуу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үчүн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аттракциондорду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36458A">
        <w:rPr>
          <w:sz w:val="28"/>
          <w:szCs w:val="28"/>
        </w:rPr>
        <w:t>олбоорлоодо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даярдоодо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монтаждоодо</w:t>
      </w:r>
      <w:proofErr w:type="spellEnd"/>
      <w:r w:rsidRPr="0036458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чогултууда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орнотууда</w:t>
      </w:r>
      <w:proofErr w:type="spellEnd"/>
      <w:r w:rsidRPr="0036458A">
        <w:rPr>
          <w:sz w:val="28"/>
          <w:szCs w:val="28"/>
        </w:rPr>
        <w:t xml:space="preserve">), </w:t>
      </w:r>
      <w:proofErr w:type="spellStart"/>
      <w:r w:rsidRPr="0036458A">
        <w:rPr>
          <w:sz w:val="28"/>
          <w:szCs w:val="28"/>
        </w:rPr>
        <w:t>ишке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киргизүүдө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кабыл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алууда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эксплуатация</w:t>
      </w:r>
      <w:r>
        <w:rPr>
          <w:sz w:val="28"/>
          <w:szCs w:val="28"/>
        </w:rPr>
        <w:t>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киргизүүдө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эксплуатациялоодо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техникалык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тейлөөдө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оңдоодо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модификациялоодо</w:t>
      </w:r>
      <w:proofErr w:type="spellEnd"/>
      <w:r w:rsidRPr="0036458A">
        <w:rPr>
          <w:sz w:val="28"/>
          <w:szCs w:val="28"/>
        </w:rPr>
        <w:t xml:space="preserve"> (</w:t>
      </w:r>
      <w:proofErr w:type="spellStart"/>
      <w:r w:rsidRPr="0036458A">
        <w:rPr>
          <w:sz w:val="28"/>
          <w:szCs w:val="28"/>
        </w:rPr>
        <w:t>реконструкциялоодо</w:t>
      </w:r>
      <w:proofErr w:type="spellEnd"/>
      <w:r w:rsidRPr="0036458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модернизациялоодо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техникалык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диагностикалоодо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техникалык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күбөлөндүрүүдө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сыноолордо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убактылуу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токтотууда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эксплуатациядан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чыгарууда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коопсуздукту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камсыздоо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боюнча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талаптарды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белгилеген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ченемдердин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жана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эрежелердин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жоктугу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негиз</w:t>
      </w:r>
      <w:proofErr w:type="spellEnd"/>
      <w:r w:rsidR="00B96348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болгон</w:t>
      </w:r>
      <w:proofErr w:type="spellEnd"/>
      <w:r w:rsidR="00B96348">
        <w:rPr>
          <w:sz w:val="28"/>
          <w:szCs w:val="28"/>
        </w:rPr>
        <w:t>.</w:t>
      </w:r>
    </w:p>
    <w:p w14:paraId="4005A168" w14:textId="0F924ABC" w:rsidR="0036458A" w:rsidRPr="0036458A" w:rsidRDefault="0036458A" w:rsidP="00B96348">
      <w:pPr>
        <w:pStyle w:val="af3"/>
        <w:ind w:left="0" w:firstLine="708"/>
        <w:rPr>
          <w:sz w:val="28"/>
          <w:szCs w:val="28"/>
        </w:rPr>
      </w:pPr>
      <w:proofErr w:type="spellStart"/>
      <w:r w:rsidRPr="0036458A">
        <w:rPr>
          <w:sz w:val="28"/>
          <w:szCs w:val="28"/>
        </w:rPr>
        <w:t>Бул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Эрежелерди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иштеп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чыгуунун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зарылдыгы</w:t>
      </w:r>
      <w:proofErr w:type="spellEnd"/>
      <w:r w:rsidRPr="0036458A">
        <w:rPr>
          <w:sz w:val="28"/>
          <w:szCs w:val="28"/>
        </w:rPr>
        <w:t xml:space="preserve"> ого </w:t>
      </w:r>
      <w:proofErr w:type="spellStart"/>
      <w:r w:rsidRPr="0036458A">
        <w:rPr>
          <w:sz w:val="28"/>
          <w:szCs w:val="28"/>
        </w:rPr>
        <w:t>бетер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актуалдуу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болуп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саналат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анткени</w:t>
      </w:r>
      <w:proofErr w:type="spellEnd"/>
      <w:r w:rsidRPr="0036458A">
        <w:rPr>
          <w:sz w:val="28"/>
          <w:szCs w:val="28"/>
        </w:rPr>
        <w:t xml:space="preserve"> </w:t>
      </w:r>
      <w:r w:rsidR="00B96348">
        <w:rPr>
          <w:sz w:val="28"/>
          <w:szCs w:val="28"/>
        </w:rPr>
        <w:t xml:space="preserve">Кыргыз </w:t>
      </w:r>
      <w:proofErr w:type="spellStart"/>
      <w:r w:rsidR="00B96348">
        <w:rPr>
          <w:sz w:val="28"/>
          <w:szCs w:val="28"/>
        </w:rPr>
        <w:t>Республикасынын</w:t>
      </w:r>
      <w:proofErr w:type="spellEnd"/>
      <w:r w:rsidR="00B96348">
        <w:rPr>
          <w:sz w:val="28"/>
          <w:szCs w:val="28"/>
        </w:rPr>
        <w:t xml:space="preserve"> </w:t>
      </w:r>
      <w:r w:rsidRPr="0036458A">
        <w:rPr>
          <w:sz w:val="28"/>
          <w:szCs w:val="28"/>
        </w:rPr>
        <w:t xml:space="preserve">«Кыргыз </w:t>
      </w:r>
      <w:proofErr w:type="spellStart"/>
      <w:r w:rsidRPr="0036458A">
        <w:rPr>
          <w:sz w:val="28"/>
          <w:szCs w:val="28"/>
        </w:rPr>
        <w:t>Республикасынын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ченемдик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укуктук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актылары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жөнүндө</w:t>
      </w:r>
      <w:proofErr w:type="spellEnd"/>
      <w:r w:rsidRPr="0036458A">
        <w:rPr>
          <w:sz w:val="28"/>
          <w:szCs w:val="28"/>
        </w:rPr>
        <w:t xml:space="preserve">» </w:t>
      </w:r>
      <w:proofErr w:type="spellStart"/>
      <w:r w:rsidRPr="0036458A">
        <w:rPr>
          <w:sz w:val="28"/>
          <w:szCs w:val="28"/>
        </w:rPr>
        <w:t>Мыйзамына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ылайык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мурдагы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СССРдин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аймагындагы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аттракциондорду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коопсуз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эксплуатациялоо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эрежелери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жана</w:t>
      </w:r>
      <w:proofErr w:type="spellEnd"/>
      <w:r w:rsidRPr="0036458A">
        <w:rPr>
          <w:sz w:val="28"/>
          <w:szCs w:val="28"/>
        </w:rPr>
        <w:t xml:space="preserve"> башка </w:t>
      </w:r>
      <w:proofErr w:type="spellStart"/>
      <w:r w:rsidRPr="0036458A">
        <w:rPr>
          <w:sz w:val="28"/>
          <w:szCs w:val="28"/>
        </w:rPr>
        <w:t>документтер</w:t>
      </w:r>
      <w:proofErr w:type="spellEnd"/>
      <w:r w:rsidRPr="0036458A">
        <w:rPr>
          <w:sz w:val="28"/>
          <w:szCs w:val="28"/>
        </w:rPr>
        <w:t xml:space="preserve"> 2010-жылдын 31-декабрынан </w:t>
      </w:r>
      <w:proofErr w:type="spellStart"/>
      <w:r w:rsidRPr="0036458A">
        <w:rPr>
          <w:sz w:val="28"/>
          <w:szCs w:val="28"/>
        </w:rPr>
        <w:t>тартып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күчүн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жоготту</w:t>
      </w:r>
      <w:proofErr w:type="spellEnd"/>
      <w:r w:rsidRPr="0036458A">
        <w:rPr>
          <w:sz w:val="28"/>
          <w:szCs w:val="28"/>
        </w:rPr>
        <w:t xml:space="preserve">. </w:t>
      </w:r>
      <w:proofErr w:type="spellStart"/>
      <w:r w:rsidRPr="0036458A">
        <w:rPr>
          <w:sz w:val="28"/>
          <w:szCs w:val="28"/>
        </w:rPr>
        <w:t>Анын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негизинде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азыркы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учурда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менчигинин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уюштуруучулук-укуктук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формаларына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карабастан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ишкердик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lastRenderedPageBreak/>
        <w:t>субъекттер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үчүн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К</w:t>
      </w:r>
      <w:r w:rsidRPr="0036458A">
        <w:rPr>
          <w:sz w:val="28"/>
          <w:szCs w:val="28"/>
        </w:rPr>
        <w:t>оопсуздук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эрежелеринин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талаптарын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аткаруу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милдеттүү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эмес</w:t>
      </w:r>
      <w:proofErr w:type="spellEnd"/>
      <w:r w:rsidRPr="0036458A">
        <w:rPr>
          <w:sz w:val="28"/>
          <w:szCs w:val="28"/>
        </w:rPr>
        <w:t>.</w:t>
      </w:r>
    </w:p>
    <w:p w14:paraId="37611E00" w14:textId="0792CDB4" w:rsidR="00C848A0" w:rsidRDefault="0036458A" w:rsidP="009C4F08">
      <w:pPr>
        <w:pStyle w:val="af3"/>
        <w:spacing w:after="0"/>
        <w:ind w:left="0" w:firstLine="709"/>
        <w:rPr>
          <w:sz w:val="28"/>
          <w:szCs w:val="28"/>
        </w:rPr>
      </w:pPr>
      <w:proofErr w:type="spellStart"/>
      <w:r w:rsidRPr="0036458A">
        <w:rPr>
          <w:sz w:val="28"/>
          <w:szCs w:val="28"/>
        </w:rPr>
        <w:t>Аттракциондордун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коопсуздугу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боюнча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ченемдик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укуктук</w:t>
      </w:r>
      <w:proofErr w:type="spellEnd"/>
      <w:r w:rsidRPr="0036458A">
        <w:rPr>
          <w:sz w:val="28"/>
          <w:szCs w:val="28"/>
        </w:rPr>
        <w:t xml:space="preserve"> акты жок </w:t>
      </w:r>
      <w:proofErr w:type="spellStart"/>
      <w:r w:rsidRPr="0036458A">
        <w:rPr>
          <w:sz w:val="28"/>
          <w:szCs w:val="28"/>
        </w:rPr>
        <w:t>болгон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учурда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ишкерлер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коопсуздук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эрежелеринин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талаптарын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этибарга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алышпайт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кырсыктар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анын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ичинде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адамдардын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өлүмү</w:t>
      </w:r>
      <w:r w:rsidR="00B96348">
        <w:rPr>
          <w:sz w:val="28"/>
          <w:szCs w:val="28"/>
        </w:rPr>
        <w:t>нө</w:t>
      </w:r>
      <w:proofErr w:type="spellEnd"/>
      <w:r w:rsidR="00B96348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алып</w:t>
      </w:r>
      <w:proofErr w:type="spellEnd"/>
      <w:r w:rsidR="00B96348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келген</w:t>
      </w:r>
      <w:proofErr w:type="spellEnd"/>
      <w:r w:rsidR="00B96348">
        <w:rPr>
          <w:sz w:val="28"/>
          <w:szCs w:val="28"/>
        </w:rPr>
        <w:t>,</w:t>
      </w:r>
      <w:r w:rsidRPr="0036458A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ишканалардын</w:t>
      </w:r>
      <w:proofErr w:type="spellEnd"/>
      <w:r w:rsidR="00B96348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өз</w:t>
      </w:r>
      <w:r w:rsidR="00B96348">
        <w:rPr>
          <w:sz w:val="28"/>
          <w:szCs w:val="28"/>
        </w:rPr>
        <w:t>дөрүн</w:t>
      </w:r>
      <w:r w:rsidRPr="0036458A">
        <w:rPr>
          <w:sz w:val="28"/>
          <w:szCs w:val="28"/>
        </w:rPr>
        <w:t>ө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материалдык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жана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моралдык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зыян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келтирген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жана</w:t>
      </w:r>
      <w:proofErr w:type="spellEnd"/>
      <w:r w:rsidR="00B96348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бүтүн</w:t>
      </w:r>
      <w:proofErr w:type="spellEnd"/>
      <w:r w:rsidR="00B96348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мамлекеттин</w:t>
      </w:r>
      <w:proofErr w:type="spellEnd"/>
      <w:r w:rsidR="00B96348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имиджине</w:t>
      </w:r>
      <w:proofErr w:type="spellEnd"/>
      <w:r w:rsidR="00B96348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зыян</w:t>
      </w:r>
      <w:proofErr w:type="spellEnd"/>
      <w:r w:rsidR="00B96348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келтирген</w:t>
      </w:r>
      <w:proofErr w:type="spellEnd"/>
      <w:r w:rsidR="00B96348">
        <w:rPr>
          <w:sz w:val="28"/>
          <w:szCs w:val="28"/>
        </w:rPr>
        <w:t xml:space="preserve"> ар </w:t>
      </w:r>
      <w:proofErr w:type="spellStart"/>
      <w:r w:rsidR="00B96348">
        <w:rPr>
          <w:sz w:val="28"/>
          <w:szCs w:val="28"/>
        </w:rPr>
        <w:t>кандай</w:t>
      </w:r>
      <w:proofErr w:type="spellEnd"/>
      <w:r w:rsidR="00B96348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инциденттер</w:t>
      </w:r>
      <w:proofErr w:type="spellEnd"/>
      <w:r w:rsidR="00B96348">
        <w:rPr>
          <w:sz w:val="28"/>
          <w:szCs w:val="28"/>
        </w:rPr>
        <w:t xml:space="preserve"> </w:t>
      </w:r>
      <w:proofErr w:type="spellStart"/>
      <w:r w:rsidR="00B96348">
        <w:rPr>
          <w:sz w:val="28"/>
          <w:szCs w:val="28"/>
        </w:rPr>
        <w:t>жана</w:t>
      </w:r>
      <w:proofErr w:type="spellEnd"/>
      <w:r w:rsidR="00B96348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авариялар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көбөйөт</w:t>
      </w:r>
      <w:proofErr w:type="spellEnd"/>
      <w:r w:rsidRPr="0036458A">
        <w:rPr>
          <w:sz w:val="28"/>
          <w:szCs w:val="28"/>
        </w:rPr>
        <w:t xml:space="preserve">. </w:t>
      </w:r>
      <w:r w:rsidR="009C4F08" w:rsidRPr="0054609E">
        <w:rPr>
          <w:sz w:val="28"/>
          <w:szCs w:val="28"/>
        </w:rPr>
        <w:t xml:space="preserve"> </w:t>
      </w:r>
    </w:p>
    <w:p w14:paraId="23C8ABFC" w14:textId="77777777" w:rsidR="006402CB" w:rsidRDefault="006402CB" w:rsidP="00441170">
      <w:pPr>
        <w:pStyle w:val="af3"/>
        <w:spacing w:after="0"/>
        <w:ind w:left="0" w:firstLine="709"/>
        <w:rPr>
          <w:sz w:val="28"/>
          <w:szCs w:val="28"/>
        </w:rPr>
      </w:pPr>
    </w:p>
    <w:p w14:paraId="647AAF0C" w14:textId="67038C86" w:rsidR="00441170" w:rsidRPr="00727EDC" w:rsidRDefault="00441170" w:rsidP="00441170">
      <w:pPr>
        <w:rPr>
          <w:b/>
          <w:bCs/>
          <w:sz w:val="28"/>
          <w:szCs w:val="28"/>
        </w:rPr>
      </w:pPr>
      <w:r w:rsidRPr="00727EDC">
        <w:rPr>
          <w:sz w:val="28"/>
          <w:szCs w:val="28"/>
        </w:rPr>
        <w:t xml:space="preserve">4. </w:t>
      </w:r>
      <w:r w:rsidR="0036458A">
        <w:rPr>
          <w:b/>
          <w:bCs/>
          <w:sz w:val="28"/>
          <w:szCs w:val="28"/>
        </w:rPr>
        <w:t xml:space="preserve">Эл </w:t>
      </w:r>
      <w:proofErr w:type="spellStart"/>
      <w:r w:rsidR="0036458A">
        <w:rPr>
          <w:b/>
          <w:bCs/>
          <w:sz w:val="28"/>
          <w:szCs w:val="28"/>
        </w:rPr>
        <w:t>аралык</w:t>
      </w:r>
      <w:proofErr w:type="spellEnd"/>
      <w:r w:rsidR="0036458A">
        <w:rPr>
          <w:b/>
          <w:bCs/>
          <w:sz w:val="28"/>
          <w:szCs w:val="28"/>
        </w:rPr>
        <w:t xml:space="preserve"> </w:t>
      </w:r>
      <w:proofErr w:type="spellStart"/>
      <w:r w:rsidR="0036458A">
        <w:rPr>
          <w:b/>
          <w:bCs/>
          <w:sz w:val="28"/>
          <w:szCs w:val="28"/>
        </w:rPr>
        <w:t>тажрыйба</w:t>
      </w:r>
      <w:proofErr w:type="spellEnd"/>
      <w:r w:rsidRPr="00727EDC">
        <w:rPr>
          <w:b/>
          <w:bCs/>
          <w:sz w:val="28"/>
          <w:szCs w:val="28"/>
        </w:rPr>
        <w:t>.</w:t>
      </w:r>
    </w:p>
    <w:p w14:paraId="61C86098" w14:textId="0F9F9631" w:rsidR="0036458A" w:rsidRPr="0036458A" w:rsidRDefault="0036458A" w:rsidP="0036458A">
      <w:pPr>
        <w:ind w:firstLine="708"/>
        <w:rPr>
          <w:sz w:val="28"/>
          <w:szCs w:val="28"/>
        </w:rPr>
      </w:pPr>
      <w:r w:rsidRPr="0036458A">
        <w:rPr>
          <w:sz w:val="28"/>
          <w:szCs w:val="28"/>
        </w:rPr>
        <w:t xml:space="preserve">Ар </w:t>
      </w:r>
      <w:proofErr w:type="spellStart"/>
      <w:r w:rsidRPr="0036458A">
        <w:rPr>
          <w:sz w:val="28"/>
          <w:szCs w:val="28"/>
        </w:rPr>
        <w:t>бир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өлкөдө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коомдук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коопсуздукту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камсыз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кылуунун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негизи</w:t>
      </w:r>
      <w:r>
        <w:rPr>
          <w:sz w:val="28"/>
          <w:szCs w:val="28"/>
        </w:rPr>
        <w:t>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мамлекеттик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көзөмөл</w:t>
      </w:r>
      <w:proofErr w:type="spellEnd"/>
      <w:r w:rsidRPr="0036458A">
        <w:rPr>
          <w:sz w:val="28"/>
          <w:szCs w:val="28"/>
        </w:rPr>
        <w:t xml:space="preserve">, </w:t>
      </w:r>
      <w:proofErr w:type="spellStart"/>
      <w:r w:rsidRPr="0036458A">
        <w:rPr>
          <w:sz w:val="28"/>
          <w:szCs w:val="28"/>
        </w:rPr>
        <w:t>ошондой</w:t>
      </w:r>
      <w:proofErr w:type="spellEnd"/>
      <w:r w:rsidRPr="0036458A">
        <w:rPr>
          <w:sz w:val="28"/>
          <w:szCs w:val="28"/>
        </w:rPr>
        <w:t xml:space="preserve"> эле бизнес </w:t>
      </w:r>
      <w:proofErr w:type="spellStart"/>
      <w:r w:rsidRPr="0036458A">
        <w:rPr>
          <w:sz w:val="28"/>
          <w:szCs w:val="28"/>
        </w:rPr>
        <w:t>тарабынан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башкарылуучу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техникалык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чөйрөгө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мүнөздүү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болгон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коркунучтар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өмүрү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коопсуздугу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мамлекет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тарабынан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корголушу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милдеттүү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жарандар</w:t>
      </w:r>
      <w:r>
        <w:rPr>
          <w:sz w:val="28"/>
          <w:szCs w:val="28"/>
        </w:rPr>
        <w:t>дын</w:t>
      </w:r>
      <w:proofErr w:type="spellEnd"/>
      <w:r>
        <w:rPr>
          <w:sz w:val="28"/>
          <w:szCs w:val="28"/>
        </w:rPr>
        <w:t xml:space="preserve"> (персонал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калк</w:t>
      </w:r>
      <w:proofErr w:type="spellEnd"/>
      <w:r>
        <w:rPr>
          <w:sz w:val="28"/>
          <w:szCs w:val="28"/>
        </w:rPr>
        <w:t>)</w:t>
      </w:r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ортосундагы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жааттагы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мыйзамдык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жана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ченемдик</w:t>
      </w:r>
      <w:proofErr w:type="spellEnd"/>
      <w:r w:rsidRPr="00364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база </w:t>
      </w:r>
      <w:proofErr w:type="spellStart"/>
      <w:r>
        <w:rPr>
          <w:sz w:val="28"/>
          <w:szCs w:val="28"/>
        </w:rPr>
        <w:t>түзөт</w:t>
      </w:r>
      <w:proofErr w:type="spellEnd"/>
      <w:r>
        <w:rPr>
          <w:sz w:val="28"/>
          <w:szCs w:val="28"/>
        </w:rPr>
        <w:t>.</w:t>
      </w:r>
    </w:p>
    <w:p w14:paraId="4D05AB5E" w14:textId="77777777" w:rsidR="0036458A" w:rsidRDefault="0036458A" w:rsidP="0036458A">
      <w:pPr>
        <w:ind w:firstLine="708"/>
        <w:rPr>
          <w:sz w:val="28"/>
          <w:szCs w:val="28"/>
        </w:rPr>
      </w:pPr>
      <w:proofErr w:type="spellStart"/>
      <w:r w:rsidRPr="0036458A">
        <w:rPr>
          <w:sz w:val="28"/>
          <w:szCs w:val="28"/>
        </w:rPr>
        <w:t>Ушул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сыяктуу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көйгөйлөрдү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чечүү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боюнча</w:t>
      </w:r>
      <w:proofErr w:type="spellEnd"/>
      <w:r w:rsidRPr="0036458A">
        <w:rPr>
          <w:sz w:val="28"/>
          <w:szCs w:val="28"/>
        </w:rPr>
        <w:t xml:space="preserve"> эл </w:t>
      </w:r>
      <w:proofErr w:type="spellStart"/>
      <w:r w:rsidRPr="0036458A">
        <w:rPr>
          <w:sz w:val="28"/>
          <w:szCs w:val="28"/>
        </w:rPr>
        <w:t>аралык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тажрыйбаны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талдоо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көрсөткөндөй</w:t>
      </w:r>
      <w:proofErr w:type="spellEnd"/>
      <w:r w:rsidRPr="0036458A">
        <w:rPr>
          <w:sz w:val="28"/>
          <w:szCs w:val="28"/>
        </w:rPr>
        <w:t xml:space="preserve">, башка </w:t>
      </w:r>
      <w:proofErr w:type="spellStart"/>
      <w:r w:rsidRPr="0036458A">
        <w:rPr>
          <w:sz w:val="28"/>
          <w:szCs w:val="28"/>
        </w:rPr>
        <w:t>өлкөлөрдө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аттракциондорду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колдонуу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менен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объектилерди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көзөмөлдөө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боюнча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бекитилген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талаптар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жана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критерийлер</w:t>
      </w:r>
      <w:proofErr w:type="spellEnd"/>
      <w:r w:rsidRPr="0036458A">
        <w:rPr>
          <w:sz w:val="28"/>
          <w:szCs w:val="28"/>
        </w:rPr>
        <w:t xml:space="preserve"> бар. </w:t>
      </w:r>
      <w:proofErr w:type="spellStart"/>
      <w:r w:rsidRPr="0036458A">
        <w:rPr>
          <w:sz w:val="28"/>
          <w:szCs w:val="28"/>
        </w:rPr>
        <w:t>Мисалы</w:t>
      </w:r>
      <w:proofErr w:type="spellEnd"/>
      <w:r w:rsidRPr="0036458A">
        <w:rPr>
          <w:sz w:val="28"/>
          <w:szCs w:val="28"/>
        </w:rPr>
        <w:t xml:space="preserve">, Россия </w:t>
      </w:r>
      <w:proofErr w:type="spellStart"/>
      <w:r w:rsidRPr="0036458A">
        <w:rPr>
          <w:sz w:val="28"/>
          <w:szCs w:val="28"/>
        </w:rPr>
        <w:t>Федерациясынын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Өкмөтүнүн</w:t>
      </w:r>
      <w:proofErr w:type="spellEnd"/>
      <w:r w:rsidRPr="0036458A">
        <w:rPr>
          <w:sz w:val="28"/>
          <w:szCs w:val="28"/>
        </w:rPr>
        <w:t xml:space="preserve"> 2019-жылдын 20-декабрындагы №1732 </w:t>
      </w:r>
      <w:proofErr w:type="spellStart"/>
      <w:r w:rsidRPr="0036458A">
        <w:rPr>
          <w:sz w:val="28"/>
          <w:szCs w:val="28"/>
        </w:rPr>
        <w:t>токтому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менен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аттракциондордун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техникалык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абалына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жана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эксплуатациясына</w:t>
      </w:r>
      <w:proofErr w:type="spellEnd"/>
      <w:r w:rsidRPr="0036458A">
        <w:rPr>
          <w:sz w:val="28"/>
          <w:szCs w:val="28"/>
        </w:rPr>
        <w:t xml:space="preserve"> карата </w:t>
      </w:r>
      <w:proofErr w:type="spellStart"/>
      <w:r w:rsidRPr="0036458A">
        <w:rPr>
          <w:sz w:val="28"/>
          <w:szCs w:val="28"/>
        </w:rPr>
        <w:t>талаптар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бекитилген</w:t>
      </w:r>
      <w:proofErr w:type="spellEnd"/>
      <w:r w:rsidRPr="0036458A">
        <w:rPr>
          <w:sz w:val="28"/>
          <w:szCs w:val="28"/>
        </w:rPr>
        <w:t xml:space="preserve">. </w:t>
      </w:r>
      <w:proofErr w:type="spellStart"/>
      <w:r w:rsidRPr="0036458A">
        <w:rPr>
          <w:sz w:val="28"/>
          <w:szCs w:val="28"/>
        </w:rPr>
        <w:t>Ошондой</w:t>
      </w:r>
      <w:proofErr w:type="spellEnd"/>
      <w:r w:rsidRPr="0036458A">
        <w:rPr>
          <w:sz w:val="28"/>
          <w:szCs w:val="28"/>
        </w:rPr>
        <w:t xml:space="preserve"> эле, </w:t>
      </w:r>
      <w:proofErr w:type="spellStart"/>
      <w:r w:rsidRPr="0036458A">
        <w:rPr>
          <w:sz w:val="28"/>
          <w:szCs w:val="28"/>
        </w:rPr>
        <w:t>Казакстан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Республикасынын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Соода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жана</w:t>
      </w:r>
      <w:proofErr w:type="spellEnd"/>
      <w:r w:rsidRPr="0036458A">
        <w:rPr>
          <w:sz w:val="28"/>
          <w:szCs w:val="28"/>
        </w:rPr>
        <w:t xml:space="preserve"> интеграция </w:t>
      </w:r>
      <w:proofErr w:type="spellStart"/>
      <w:r w:rsidRPr="0036458A">
        <w:rPr>
          <w:sz w:val="28"/>
          <w:szCs w:val="28"/>
        </w:rPr>
        <w:t>министрлигинин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буйругу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менен</w:t>
      </w:r>
      <w:proofErr w:type="spellEnd"/>
      <w:r w:rsidRPr="0036458A">
        <w:rPr>
          <w:sz w:val="28"/>
          <w:szCs w:val="28"/>
        </w:rPr>
        <w:t xml:space="preserve"> КР СТ 3359-2019 “</w:t>
      </w:r>
      <w:proofErr w:type="spellStart"/>
      <w:r w:rsidRPr="0036458A">
        <w:rPr>
          <w:sz w:val="28"/>
          <w:szCs w:val="28"/>
        </w:rPr>
        <w:t>Атракциондордун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коопсуздугу</w:t>
      </w:r>
      <w:proofErr w:type="spellEnd"/>
      <w:r w:rsidRPr="0036458A">
        <w:rPr>
          <w:sz w:val="28"/>
          <w:szCs w:val="28"/>
        </w:rPr>
        <w:t xml:space="preserve">” </w:t>
      </w:r>
      <w:proofErr w:type="spellStart"/>
      <w:r w:rsidRPr="0036458A">
        <w:rPr>
          <w:sz w:val="28"/>
          <w:szCs w:val="28"/>
        </w:rPr>
        <w:t>улуттук</w:t>
      </w:r>
      <w:proofErr w:type="spellEnd"/>
      <w:r w:rsidRPr="0036458A">
        <w:rPr>
          <w:sz w:val="28"/>
          <w:szCs w:val="28"/>
        </w:rPr>
        <w:t xml:space="preserve"> стандарты </w:t>
      </w:r>
      <w:proofErr w:type="spellStart"/>
      <w:r w:rsidRPr="0036458A">
        <w:rPr>
          <w:sz w:val="28"/>
          <w:szCs w:val="28"/>
        </w:rPr>
        <w:t>бекитилип</w:t>
      </w:r>
      <w:proofErr w:type="spellEnd"/>
      <w:r w:rsidRPr="0036458A">
        <w:rPr>
          <w:sz w:val="28"/>
          <w:szCs w:val="28"/>
        </w:rPr>
        <w:t xml:space="preserve">, КР </w:t>
      </w:r>
      <w:proofErr w:type="spellStart"/>
      <w:r w:rsidRPr="0036458A">
        <w:rPr>
          <w:sz w:val="28"/>
          <w:szCs w:val="28"/>
        </w:rPr>
        <w:t>ӨКМнин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буйругу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менен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ишке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киргизилген</w:t>
      </w:r>
      <w:proofErr w:type="spellEnd"/>
      <w:r w:rsidRPr="0036458A">
        <w:rPr>
          <w:sz w:val="28"/>
          <w:szCs w:val="28"/>
        </w:rPr>
        <w:t xml:space="preserve">. </w:t>
      </w:r>
      <w:proofErr w:type="spellStart"/>
      <w:r w:rsidRPr="0036458A">
        <w:rPr>
          <w:sz w:val="28"/>
          <w:szCs w:val="28"/>
        </w:rPr>
        <w:t>Белоруссияда</w:t>
      </w:r>
      <w:proofErr w:type="spellEnd"/>
      <w:r w:rsidRPr="0036458A">
        <w:rPr>
          <w:sz w:val="28"/>
          <w:szCs w:val="28"/>
        </w:rPr>
        <w:t xml:space="preserve"> 2019-жылдын 27-декабрындагы № 67 </w:t>
      </w:r>
      <w:proofErr w:type="spellStart"/>
      <w:r w:rsidRPr="0036458A">
        <w:rPr>
          <w:sz w:val="28"/>
          <w:szCs w:val="28"/>
        </w:rPr>
        <w:t>оюн-зоок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жайларынын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өндүрүштүк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коопсуздугун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камсыздоо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эрежелери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бекитилген</w:t>
      </w:r>
      <w:proofErr w:type="spellEnd"/>
      <w:r w:rsidRPr="0036458A">
        <w:rPr>
          <w:sz w:val="28"/>
          <w:szCs w:val="28"/>
        </w:rPr>
        <w:t xml:space="preserve">. </w:t>
      </w:r>
      <w:proofErr w:type="spellStart"/>
      <w:r w:rsidRPr="0036458A">
        <w:rPr>
          <w:sz w:val="28"/>
          <w:szCs w:val="28"/>
        </w:rPr>
        <w:t>Өзбекстан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Республикасынын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Өнөр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жай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коопсуздугу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боюнча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мамлекеттик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комитетинин</w:t>
      </w:r>
      <w:proofErr w:type="spellEnd"/>
      <w:r w:rsidRPr="0036458A">
        <w:rPr>
          <w:sz w:val="28"/>
          <w:szCs w:val="28"/>
        </w:rPr>
        <w:t xml:space="preserve"> 2022-жылдын 16-мартындагы № 22/mth-02 </w:t>
      </w:r>
      <w:proofErr w:type="spellStart"/>
      <w:r w:rsidRPr="0036458A">
        <w:rPr>
          <w:sz w:val="28"/>
          <w:szCs w:val="28"/>
        </w:rPr>
        <w:t>токтому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менен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Аттракциондорду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пайдалануу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жана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тейлөө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эрежелери</w:t>
      </w:r>
      <w:proofErr w:type="spellEnd"/>
      <w:r w:rsidRPr="0036458A">
        <w:rPr>
          <w:sz w:val="28"/>
          <w:szCs w:val="28"/>
        </w:rPr>
        <w:t xml:space="preserve"> </w:t>
      </w:r>
      <w:proofErr w:type="spellStart"/>
      <w:r w:rsidRPr="0036458A">
        <w:rPr>
          <w:sz w:val="28"/>
          <w:szCs w:val="28"/>
        </w:rPr>
        <w:t>бекитилген.</w:t>
      </w:r>
      <w:proofErr w:type="spellEnd"/>
    </w:p>
    <w:p w14:paraId="272EED11" w14:textId="77777777" w:rsidR="00441170" w:rsidRPr="007F10FB" w:rsidRDefault="00441170" w:rsidP="007F10FB">
      <w:pPr>
        <w:ind w:firstLine="709"/>
        <w:rPr>
          <w:rFonts w:cs="Times New Roman"/>
          <w:sz w:val="28"/>
          <w:szCs w:val="28"/>
        </w:rPr>
      </w:pPr>
      <w:r w:rsidRPr="002862C6">
        <w:rPr>
          <w:rFonts w:cs="Times New Roman"/>
          <w:sz w:val="28"/>
          <w:szCs w:val="28"/>
        </w:rPr>
        <w:t>Анализ международного опыта решения схожих проблем показал, что в других странах существуют утвержденные требования и критерии контроля</w:t>
      </w:r>
      <w:r w:rsidRPr="002862C6">
        <w:rPr>
          <w:sz w:val="28"/>
          <w:szCs w:val="28"/>
        </w:rPr>
        <w:t xml:space="preserve"> за</w:t>
      </w:r>
      <w:r w:rsidRPr="002862C6">
        <w:rPr>
          <w:rFonts w:cs="Times New Roman"/>
          <w:spacing w:val="2"/>
          <w:sz w:val="28"/>
          <w:szCs w:val="28"/>
        </w:rPr>
        <w:t xml:space="preserve"> объектами, использующими</w:t>
      </w:r>
      <w:r w:rsidRPr="002862C6">
        <w:rPr>
          <w:b/>
          <w:spacing w:val="2"/>
          <w:sz w:val="28"/>
          <w:szCs w:val="28"/>
        </w:rPr>
        <w:t xml:space="preserve"> </w:t>
      </w:r>
      <w:r w:rsidRPr="002862C6">
        <w:rPr>
          <w:spacing w:val="2"/>
          <w:sz w:val="28"/>
          <w:szCs w:val="28"/>
        </w:rPr>
        <w:t>аттракционы</w:t>
      </w:r>
      <w:r w:rsidR="0056339E">
        <w:rPr>
          <w:sz w:val="28"/>
          <w:szCs w:val="28"/>
        </w:rPr>
        <w:t xml:space="preserve">. </w:t>
      </w:r>
      <w:r w:rsidR="001239A1">
        <w:rPr>
          <w:sz w:val="28"/>
          <w:szCs w:val="28"/>
        </w:rPr>
        <w:t>Так</w:t>
      </w:r>
      <w:r w:rsidR="00721632">
        <w:rPr>
          <w:sz w:val="28"/>
          <w:szCs w:val="28"/>
        </w:rPr>
        <w:t>,</w:t>
      </w:r>
      <w:r w:rsidR="001239A1">
        <w:rPr>
          <w:sz w:val="28"/>
          <w:szCs w:val="28"/>
        </w:rPr>
        <w:t xml:space="preserve"> например,</w:t>
      </w:r>
      <w:r w:rsidR="0077651C" w:rsidRPr="002862C6">
        <w:rPr>
          <w:rFonts w:cs="Times New Roman"/>
          <w:sz w:val="28"/>
          <w:szCs w:val="28"/>
        </w:rPr>
        <w:t xml:space="preserve"> </w:t>
      </w:r>
      <w:r w:rsidR="002862C6">
        <w:rPr>
          <w:rFonts w:cs="Times New Roman"/>
          <w:sz w:val="28"/>
          <w:szCs w:val="28"/>
        </w:rPr>
        <w:t>п</w:t>
      </w:r>
      <w:r w:rsidR="0077651C" w:rsidRPr="002862C6">
        <w:rPr>
          <w:rFonts w:cs="Times New Roman"/>
          <w:sz w:val="28"/>
          <w:szCs w:val="28"/>
        </w:rPr>
        <w:t>остановление</w:t>
      </w:r>
      <w:r w:rsidR="00CE2753">
        <w:rPr>
          <w:rFonts w:cs="Times New Roman"/>
          <w:sz w:val="28"/>
          <w:szCs w:val="28"/>
        </w:rPr>
        <w:t>м</w:t>
      </w:r>
      <w:r w:rsidR="0077651C" w:rsidRPr="002862C6">
        <w:rPr>
          <w:rFonts w:cs="Times New Roman"/>
          <w:sz w:val="28"/>
          <w:szCs w:val="28"/>
        </w:rPr>
        <w:t xml:space="preserve"> Правительства Российской Федерации </w:t>
      </w:r>
      <w:r w:rsidR="00CE2753">
        <w:rPr>
          <w:rFonts w:cs="Times New Roman"/>
          <w:sz w:val="28"/>
          <w:szCs w:val="28"/>
        </w:rPr>
        <w:t>от 20 декабря 2019 года</w:t>
      </w:r>
      <w:r w:rsidR="007F10FB">
        <w:rPr>
          <w:rFonts w:cs="Times New Roman"/>
          <w:sz w:val="28"/>
          <w:szCs w:val="28"/>
        </w:rPr>
        <w:t xml:space="preserve"> №</w:t>
      </w:r>
      <w:r w:rsidR="0077651C" w:rsidRPr="002862C6">
        <w:rPr>
          <w:rFonts w:cs="Times New Roman"/>
          <w:sz w:val="28"/>
          <w:szCs w:val="28"/>
        </w:rPr>
        <w:t xml:space="preserve"> 1732 утверждены</w:t>
      </w:r>
      <w:r w:rsidR="007F10FB">
        <w:rPr>
          <w:rFonts w:cs="Times New Roman"/>
          <w:sz w:val="28"/>
          <w:szCs w:val="28"/>
        </w:rPr>
        <w:t xml:space="preserve"> требования</w:t>
      </w:r>
      <w:r w:rsidR="0077651C" w:rsidRPr="002862C6">
        <w:rPr>
          <w:rFonts w:cs="Times New Roman"/>
          <w:sz w:val="28"/>
          <w:szCs w:val="28"/>
        </w:rPr>
        <w:t xml:space="preserve"> к техническому состоя</w:t>
      </w:r>
      <w:r w:rsidR="007F10FB">
        <w:rPr>
          <w:rFonts w:cs="Times New Roman"/>
          <w:sz w:val="28"/>
          <w:szCs w:val="28"/>
        </w:rPr>
        <w:t>нию и эксплуатации аттракционов</w:t>
      </w:r>
      <w:r w:rsidR="0077651C" w:rsidRPr="002862C6">
        <w:rPr>
          <w:rFonts w:cs="Times New Roman"/>
          <w:sz w:val="28"/>
          <w:szCs w:val="28"/>
        </w:rPr>
        <w:t xml:space="preserve">. </w:t>
      </w:r>
      <w:r w:rsidRPr="002862C6">
        <w:rPr>
          <w:sz w:val="28"/>
          <w:szCs w:val="28"/>
        </w:rPr>
        <w:t xml:space="preserve">Также приказом </w:t>
      </w:r>
      <w:r w:rsidR="0077651C" w:rsidRPr="002862C6">
        <w:rPr>
          <w:rFonts w:cs="Times New Roman"/>
          <w:sz w:val="28"/>
          <w:szCs w:val="28"/>
        </w:rPr>
        <w:t>Министерства торговли и интеграции Республика Казахстан утвержден и введен в действие национальный стандарт СТ РК 3359-20</w:t>
      </w:r>
      <w:r w:rsidR="007F10FB">
        <w:rPr>
          <w:rFonts w:cs="Times New Roman"/>
          <w:sz w:val="28"/>
          <w:szCs w:val="28"/>
        </w:rPr>
        <w:t>19 «Безопасность аттракционов»</w:t>
      </w:r>
      <w:r w:rsidR="0077651C" w:rsidRPr="002862C6">
        <w:rPr>
          <w:rFonts w:cs="Times New Roman"/>
          <w:sz w:val="28"/>
          <w:szCs w:val="28"/>
        </w:rPr>
        <w:t xml:space="preserve">, </w:t>
      </w:r>
      <w:r w:rsidRPr="002862C6">
        <w:rPr>
          <w:sz w:val="28"/>
          <w:szCs w:val="28"/>
        </w:rPr>
        <w:t>постановлением Министерства по чрезвычайным ситуациям Республики Беларусь</w:t>
      </w:r>
      <w:r w:rsidR="0077651C" w:rsidRPr="002862C6">
        <w:rPr>
          <w:rFonts w:cs="Times New Roman"/>
          <w:sz w:val="28"/>
          <w:szCs w:val="28"/>
        </w:rPr>
        <w:t xml:space="preserve"> 27 декабря 2019 г. № 67 утверждены Правила по обеспечению промышленной безопасности аттракционов</w:t>
      </w:r>
      <w:r w:rsidR="002862C6" w:rsidRPr="002862C6">
        <w:rPr>
          <w:rFonts w:cs="Times New Roman"/>
          <w:sz w:val="28"/>
          <w:szCs w:val="28"/>
        </w:rPr>
        <w:t>. Постановлением от 16 марта 20</w:t>
      </w:r>
      <w:r w:rsidR="0056339E">
        <w:rPr>
          <w:rFonts w:cs="Times New Roman"/>
          <w:sz w:val="28"/>
          <w:szCs w:val="28"/>
        </w:rPr>
        <w:t>22 г.</w:t>
      </w:r>
      <w:r w:rsidR="002862C6" w:rsidRPr="002862C6">
        <w:rPr>
          <w:rFonts w:cs="Times New Roman"/>
          <w:sz w:val="28"/>
          <w:szCs w:val="28"/>
        </w:rPr>
        <w:t xml:space="preserve"> № 22/мтх-02 Государственного комитета промышленной безопасности Республики Узбекистан утверждены Правила пользования и обслуживание аттракционов.</w:t>
      </w:r>
    </w:p>
    <w:p w14:paraId="4E497D71" w14:textId="77777777" w:rsidR="00CE2753" w:rsidRDefault="00CE2753" w:rsidP="00727EDC">
      <w:pPr>
        <w:jc w:val="center"/>
        <w:rPr>
          <w:b/>
          <w:bCs/>
        </w:rPr>
      </w:pPr>
    </w:p>
    <w:p w14:paraId="745E30D7" w14:textId="4F31563D" w:rsidR="00441170" w:rsidRPr="00721632" w:rsidRDefault="00727EDC" w:rsidP="00727EDC">
      <w:pPr>
        <w:jc w:val="center"/>
        <w:rPr>
          <w:sz w:val="28"/>
          <w:szCs w:val="28"/>
        </w:rPr>
      </w:pPr>
      <w:r w:rsidRPr="00721632">
        <w:rPr>
          <w:b/>
          <w:bCs/>
          <w:sz w:val="28"/>
          <w:szCs w:val="28"/>
        </w:rPr>
        <w:lastRenderedPageBreak/>
        <w:t xml:space="preserve">II. </w:t>
      </w:r>
      <w:proofErr w:type="spellStart"/>
      <w:r w:rsidR="003D0769">
        <w:rPr>
          <w:b/>
          <w:bCs/>
          <w:sz w:val="28"/>
          <w:szCs w:val="28"/>
        </w:rPr>
        <w:t>Сунушталган</w:t>
      </w:r>
      <w:proofErr w:type="spellEnd"/>
      <w:r w:rsidR="003D0769">
        <w:rPr>
          <w:b/>
          <w:bCs/>
          <w:sz w:val="28"/>
          <w:szCs w:val="28"/>
        </w:rPr>
        <w:t xml:space="preserve"> </w:t>
      </w:r>
      <w:proofErr w:type="spellStart"/>
      <w:r w:rsidR="003D0769">
        <w:rPr>
          <w:b/>
          <w:bCs/>
          <w:sz w:val="28"/>
          <w:szCs w:val="28"/>
        </w:rPr>
        <w:t>жөнгө</w:t>
      </w:r>
      <w:proofErr w:type="spellEnd"/>
      <w:r w:rsidR="003D0769">
        <w:rPr>
          <w:b/>
          <w:bCs/>
          <w:sz w:val="28"/>
          <w:szCs w:val="28"/>
        </w:rPr>
        <w:t xml:space="preserve"> </w:t>
      </w:r>
      <w:proofErr w:type="spellStart"/>
      <w:r w:rsidR="003D0769">
        <w:rPr>
          <w:b/>
          <w:bCs/>
          <w:sz w:val="28"/>
          <w:szCs w:val="28"/>
        </w:rPr>
        <w:t>салуунун</w:t>
      </w:r>
      <w:proofErr w:type="spellEnd"/>
      <w:r w:rsidR="003D0769">
        <w:rPr>
          <w:b/>
          <w:bCs/>
          <w:sz w:val="28"/>
          <w:szCs w:val="28"/>
        </w:rPr>
        <w:t xml:space="preserve"> </w:t>
      </w:r>
      <w:proofErr w:type="spellStart"/>
      <w:r w:rsidR="003D0769">
        <w:rPr>
          <w:b/>
          <w:bCs/>
          <w:sz w:val="28"/>
          <w:szCs w:val="28"/>
        </w:rPr>
        <w:t>баяндамасы</w:t>
      </w:r>
      <w:proofErr w:type="spellEnd"/>
    </w:p>
    <w:p w14:paraId="5C848B4F" w14:textId="0E0FB72C" w:rsidR="009B1425" w:rsidRPr="00863EDF" w:rsidRDefault="00727EDC" w:rsidP="00493E3F">
      <w:pPr>
        <w:autoSpaceDE w:val="0"/>
        <w:autoSpaceDN w:val="0"/>
        <w:adjustRightInd w:val="0"/>
        <w:spacing w:after="240"/>
        <w:rPr>
          <w:rFonts w:cs="Times New Roman"/>
          <w:b/>
          <w:sz w:val="28"/>
          <w:szCs w:val="28"/>
        </w:rPr>
      </w:pPr>
      <w:r w:rsidRPr="00493E3F">
        <w:rPr>
          <w:rFonts w:cs="Times New Roman"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="003D0769">
        <w:rPr>
          <w:rFonts w:cs="Times New Roman"/>
          <w:b/>
          <w:sz w:val="28"/>
          <w:szCs w:val="28"/>
        </w:rPr>
        <w:t>Мамлекеттик</w:t>
      </w:r>
      <w:proofErr w:type="spellEnd"/>
      <w:r w:rsidR="003D0769">
        <w:rPr>
          <w:rFonts w:cs="Times New Roman"/>
          <w:b/>
          <w:sz w:val="28"/>
          <w:szCs w:val="28"/>
        </w:rPr>
        <w:t xml:space="preserve"> </w:t>
      </w:r>
      <w:proofErr w:type="spellStart"/>
      <w:r w:rsidR="003D0769">
        <w:rPr>
          <w:rFonts w:cs="Times New Roman"/>
          <w:b/>
          <w:sz w:val="28"/>
          <w:szCs w:val="28"/>
        </w:rPr>
        <w:t>жөнгө</w:t>
      </w:r>
      <w:proofErr w:type="spellEnd"/>
      <w:r w:rsidR="003D0769">
        <w:rPr>
          <w:rFonts w:cs="Times New Roman"/>
          <w:b/>
          <w:sz w:val="28"/>
          <w:szCs w:val="28"/>
        </w:rPr>
        <w:t xml:space="preserve"> </w:t>
      </w:r>
      <w:proofErr w:type="spellStart"/>
      <w:r w:rsidR="003D0769">
        <w:rPr>
          <w:rFonts w:cs="Times New Roman"/>
          <w:b/>
          <w:sz w:val="28"/>
          <w:szCs w:val="28"/>
        </w:rPr>
        <w:t>салуунун</w:t>
      </w:r>
      <w:proofErr w:type="spellEnd"/>
      <w:r w:rsidR="003D0769">
        <w:rPr>
          <w:rFonts w:cs="Times New Roman"/>
          <w:b/>
          <w:sz w:val="28"/>
          <w:szCs w:val="28"/>
        </w:rPr>
        <w:t xml:space="preserve"> </w:t>
      </w:r>
      <w:proofErr w:type="spellStart"/>
      <w:r w:rsidR="003D0769">
        <w:rPr>
          <w:rFonts w:cs="Times New Roman"/>
          <w:b/>
          <w:sz w:val="28"/>
          <w:szCs w:val="28"/>
        </w:rPr>
        <w:t>максаты</w:t>
      </w:r>
      <w:proofErr w:type="spellEnd"/>
      <w:r w:rsidR="003D0769">
        <w:rPr>
          <w:rFonts w:cs="Times New Roman"/>
          <w:b/>
          <w:sz w:val="28"/>
          <w:szCs w:val="28"/>
        </w:rPr>
        <w:t>:</w:t>
      </w:r>
    </w:p>
    <w:p w14:paraId="63E1426B" w14:textId="7BC0ED75" w:rsidR="00DE727B" w:rsidRPr="003D0769" w:rsidRDefault="006246D4" w:rsidP="003D0769">
      <w:pPr>
        <w:spacing w:after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spellStart"/>
      <w:r w:rsidR="003D0769" w:rsidRPr="003D0769">
        <w:rPr>
          <w:sz w:val="28"/>
          <w:szCs w:val="28"/>
        </w:rPr>
        <w:t>Мамлекеттик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жөнгө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салуунун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максаты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>
        <w:rPr>
          <w:sz w:val="28"/>
          <w:szCs w:val="28"/>
        </w:rPr>
        <w:t>аттракциондук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жабдуулар</w:t>
      </w:r>
      <w:r w:rsidR="003D0769">
        <w:rPr>
          <w:sz w:val="28"/>
          <w:szCs w:val="28"/>
        </w:rPr>
        <w:t>ды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пайдалануучу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объектилерди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коопсуз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эксплуатациялоо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чөйрөсүндө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мамлекеттик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ченемдик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жөнгө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салуунун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натыйжалуулугун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жогорулатуу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болуп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саналат</w:t>
      </w:r>
      <w:proofErr w:type="spellEnd"/>
      <w:r w:rsidR="003D0769" w:rsidRPr="003D0769">
        <w:rPr>
          <w:sz w:val="28"/>
          <w:szCs w:val="28"/>
        </w:rPr>
        <w:t xml:space="preserve">. </w:t>
      </w:r>
      <w:proofErr w:type="spellStart"/>
      <w:r w:rsidR="003D0769" w:rsidRPr="003D0769">
        <w:rPr>
          <w:sz w:val="28"/>
          <w:szCs w:val="28"/>
        </w:rPr>
        <w:t>Эрежелердин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максаты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аттракциондор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үчүн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жабдууларды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эксплуатациялоо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чөйрөсүндө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жарандардын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өмүрүн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жана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ден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соолугун</w:t>
      </w:r>
      <w:proofErr w:type="spellEnd"/>
      <w:r w:rsidR="003D0769" w:rsidRPr="003D0769">
        <w:rPr>
          <w:sz w:val="28"/>
          <w:szCs w:val="28"/>
        </w:rPr>
        <w:t xml:space="preserve">, </w:t>
      </w:r>
      <w:proofErr w:type="spellStart"/>
      <w:r w:rsidR="003D0769" w:rsidRPr="003D0769">
        <w:rPr>
          <w:sz w:val="28"/>
          <w:szCs w:val="28"/>
        </w:rPr>
        <w:t>жеке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жана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юридикалык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жактардын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мүлкүн</w:t>
      </w:r>
      <w:proofErr w:type="spellEnd"/>
      <w:r w:rsidR="003D0769" w:rsidRPr="003D0769">
        <w:rPr>
          <w:sz w:val="28"/>
          <w:szCs w:val="28"/>
        </w:rPr>
        <w:t xml:space="preserve">, </w:t>
      </w:r>
      <w:proofErr w:type="spellStart"/>
      <w:r w:rsidR="003D0769" w:rsidRPr="003D0769">
        <w:rPr>
          <w:sz w:val="28"/>
          <w:szCs w:val="28"/>
        </w:rPr>
        <w:t>мамлекеттик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жана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муниципалдык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менчикти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коргоо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болуп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саналат</w:t>
      </w:r>
      <w:proofErr w:type="spellEnd"/>
      <w:r w:rsidR="003D0769" w:rsidRPr="003D0769">
        <w:rPr>
          <w:sz w:val="28"/>
          <w:szCs w:val="28"/>
        </w:rPr>
        <w:t xml:space="preserve">. </w:t>
      </w:r>
      <w:proofErr w:type="spellStart"/>
      <w:r w:rsidR="003D0769" w:rsidRPr="003D0769">
        <w:rPr>
          <w:sz w:val="28"/>
          <w:szCs w:val="28"/>
        </w:rPr>
        <w:t>Бул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Эрежелер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аттракциондорду</w:t>
      </w:r>
      <w:r w:rsidR="003D0769">
        <w:rPr>
          <w:sz w:val="28"/>
          <w:szCs w:val="28"/>
        </w:rPr>
        <w:t>к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жабдуулар</w:t>
      </w:r>
      <w:r w:rsidR="003D0769">
        <w:rPr>
          <w:sz w:val="28"/>
          <w:szCs w:val="28"/>
        </w:rPr>
        <w:t>ды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пайдаланууда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объекттердеги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кырсыктарды</w:t>
      </w:r>
      <w:proofErr w:type="spellEnd"/>
      <w:r w:rsidR="003D0769" w:rsidRPr="003D0769">
        <w:rPr>
          <w:sz w:val="28"/>
          <w:szCs w:val="28"/>
        </w:rPr>
        <w:t xml:space="preserve">, </w:t>
      </w:r>
      <w:proofErr w:type="spellStart"/>
      <w:r w:rsidR="003D0769" w:rsidRPr="003D0769">
        <w:rPr>
          <w:sz w:val="28"/>
          <w:szCs w:val="28"/>
        </w:rPr>
        <w:t>инциденттерди</w:t>
      </w:r>
      <w:proofErr w:type="spellEnd"/>
      <w:r w:rsidR="003D0769" w:rsidRPr="003D0769">
        <w:rPr>
          <w:sz w:val="28"/>
          <w:szCs w:val="28"/>
        </w:rPr>
        <w:t xml:space="preserve">, </w:t>
      </w:r>
      <w:proofErr w:type="spellStart"/>
      <w:r w:rsidR="003D0769">
        <w:rPr>
          <w:sz w:val="28"/>
          <w:szCs w:val="28"/>
        </w:rPr>
        <w:t>жаракаттанууларды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болтурбоого</w:t>
      </w:r>
      <w:proofErr w:type="spellEnd"/>
      <w:r w:rsidR="003D0769" w:rsidRPr="003D0769">
        <w:rPr>
          <w:sz w:val="28"/>
          <w:szCs w:val="28"/>
        </w:rPr>
        <w:t xml:space="preserve"> </w:t>
      </w:r>
      <w:proofErr w:type="spellStart"/>
      <w:r w:rsidR="003D0769" w:rsidRPr="003D0769">
        <w:rPr>
          <w:sz w:val="28"/>
          <w:szCs w:val="28"/>
        </w:rPr>
        <w:t>багытталган</w:t>
      </w:r>
      <w:proofErr w:type="spellEnd"/>
      <w:r w:rsidR="003D0769" w:rsidRPr="003D0769">
        <w:rPr>
          <w:sz w:val="28"/>
          <w:szCs w:val="28"/>
        </w:rPr>
        <w:t>.</w:t>
      </w:r>
    </w:p>
    <w:p w14:paraId="53BDF237" w14:textId="5C06C62B" w:rsidR="006246D4" w:rsidRPr="00EF3F57" w:rsidRDefault="006246D4" w:rsidP="00DE727B">
      <w:pPr>
        <w:spacing w:after="24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5.2. </w:t>
      </w:r>
      <w:proofErr w:type="spellStart"/>
      <w:r w:rsidR="003D0769">
        <w:rPr>
          <w:spacing w:val="2"/>
          <w:sz w:val="28"/>
          <w:szCs w:val="28"/>
        </w:rPr>
        <w:t>Прогресстин</w:t>
      </w:r>
      <w:proofErr w:type="spellEnd"/>
      <w:r w:rsidR="003D0769">
        <w:rPr>
          <w:spacing w:val="2"/>
          <w:sz w:val="28"/>
          <w:szCs w:val="28"/>
        </w:rPr>
        <w:t xml:space="preserve"> </w:t>
      </w:r>
      <w:proofErr w:type="spellStart"/>
      <w:r w:rsidR="003D0769">
        <w:rPr>
          <w:spacing w:val="2"/>
          <w:sz w:val="28"/>
          <w:szCs w:val="28"/>
        </w:rPr>
        <w:t>баа</w:t>
      </w:r>
      <w:proofErr w:type="spellEnd"/>
      <w:r w:rsidR="003D0769">
        <w:rPr>
          <w:spacing w:val="2"/>
          <w:sz w:val="28"/>
          <w:szCs w:val="28"/>
        </w:rPr>
        <w:t xml:space="preserve"> </w:t>
      </w:r>
      <w:proofErr w:type="spellStart"/>
      <w:r w:rsidR="003D0769">
        <w:rPr>
          <w:spacing w:val="2"/>
          <w:sz w:val="28"/>
          <w:szCs w:val="28"/>
        </w:rPr>
        <w:t>көрсөткүчтөрү</w:t>
      </w:r>
      <w:proofErr w:type="spellEnd"/>
      <w:r>
        <w:rPr>
          <w:spacing w:val="2"/>
          <w:sz w:val="28"/>
          <w:szCs w:val="28"/>
        </w:rPr>
        <w:t>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9"/>
        <w:gridCol w:w="4009"/>
        <w:gridCol w:w="1932"/>
      </w:tblGrid>
      <w:tr w:rsidR="009B1425" w:rsidRPr="00365ECD" w14:paraId="52342C2F" w14:textId="77777777" w:rsidTr="006402CB">
        <w:tc>
          <w:tcPr>
            <w:tcW w:w="3699" w:type="dxa"/>
            <w:shd w:val="clear" w:color="auto" w:fill="FFFFFF" w:themeFill="background1"/>
            <w:vAlign w:val="center"/>
          </w:tcPr>
          <w:p w14:paraId="3901FEAC" w14:textId="609D1DFA" w:rsidR="009B1425" w:rsidRPr="003B7EF2" w:rsidRDefault="003D0769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көрсөткүчүнүн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аталышы</w:t>
            </w:r>
            <w:proofErr w:type="spellEnd"/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14:paraId="1C93EC65" w14:textId="7EE0C31E" w:rsidR="009B1425" w:rsidRPr="003B7EF2" w:rsidRDefault="003D0769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Максаттык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мааниси</w:t>
            </w:r>
            <w:proofErr w:type="spellEnd"/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14:paraId="71E0A559" w14:textId="35CE72BC" w:rsidR="009B1425" w:rsidRPr="003B7EF2" w:rsidRDefault="00D260AF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Жетишүү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мөөнөтү</w:t>
            </w:r>
            <w:proofErr w:type="spellEnd"/>
          </w:p>
        </w:tc>
      </w:tr>
      <w:tr w:rsidR="009B1425" w:rsidRPr="00365ECD" w14:paraId="4B88A217" w14:textId="77777777" w:rsidTr="006402CB">
        <w:tc>
          <w:tcPr>
            <w:tcW w:w="9640" w:type="dxa"/>
            <w:gridSpan w:val="3"/>
          </w:tcPr>
          <w:p w14:paraId="368FF3CC" w14:textId="27C1E4DD" w:rsidR="009B1425" w:rsidRPr="003B7EF2" w:rsidRDefault="003D0769" w:rsidP="00313CA3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Сандык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индикаторлору</w:t>
            </w:r>
            <w:proofErr w:type="spellEnd"/>
          </w:p>
        </w:tc>
      </w:tr>
      <w:tr w:rsidR="009B1425" w:rsidRPr="00365ECD" w14:paraId="609D4605" w14:textId="77777777" w:rsidTr="006402CB">
        <w:tc>
          <w:tcPr>
            <w:tcW w:w="3699" w:type="dxa"/>
          </w:tcPr>
          <w:p w14:paraId="53BF230C" w14:textId="4577C537" w:rsidR="009B1425" w:rsidRPr="0022236C" w:rsidRDefault="009B1425" w:rsidP="00313CA3">
            <w:pPr>
              <w:tabs>
                <w:tab w:val="left" w:pos="-4962"/>
              </w:tabs>
              <w:ind w:firstLine="0"/>
              <w:rPr>
                <w:rFonts w:cs="Times New Roman"/>
                <w:b/>
              </w:rPr>
            </w:pPr>
            <w:r w:rsidRPr="0022236C">
              <w:rPr>
                <w:rFonts w:cs="Times New Roman"/>
                <w:sz w:val="28"/>
                <w:szCs w:val="28"/>
              </w:rPr>
              <w:t>1.</w:t>
            </w:r>
            <w:hyperlink w:anchor="sub_10105" w:history="1">
              <w:r w:rsidRPr="0022236C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3D0769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>Аттракциондук</w:t>
              </w:r>
              <w:proofErr w:type="spellEnd"/>
              <w:r w:rsidR="003D0769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3D0769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>жабдууларды</w:t>
              </w:r>
              <w:proofErr w:type="spellEnd"/>
              <w:r w:rsidR="003D0769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3D0769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>эксплуатацияга</w:t>
              </w:r>
              <w:proofErr w:type="spellEnd"/>
              <w:r w:rsidR="003D0769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3D0769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>киргизүү</w:t>
              </w:r>
              <w:proofErr w:type="spellEnd"/>
              <w:r w:rsidR="003D0769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 xml:space="preserve">, </w:t>
              </w:r>
              <w:proofErr w:type="spellStart"/>
              <w:r w:rsidR="003D0769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>техникалык</w:t>
              </w:r>
              <w:proofErr w:type="spellEnd"/>
              <w:r w:rsidR="003D0769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3D0769">
                <w:rPr>
                  <w:rStyle w:val="af5"/>
                  <w:b w:val="0"/>
                  <w:bCs/>
                  <w:color w:val="auto"/>
                  <w:sz w:val="28"/>
                  <w:szCs w:val="28"/>
                  <w:u w:val="none"/>
                </w:rPr>
                <w:t>диагностикалоо</w:t>
              </w:r>
              <w:proofErr w:type="spellEnd"/>
            </w:hyperlink>
          </w:p>
        </w:tc>
        <w:tc>
          <w:tcPr>
            <w:tcW w:w="4009" w:type="dxa"/>
          </w:tcPr>
          <w:p w14:paraId="66B06344" w14:textId="225CC40E" w:rsidR="009B1425" w:rsidRPr="00026647" w:rsidRDefault="003D0769" w:rsidP="006402CB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Техникалык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диагностикадан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өтпөгөн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аттракциондук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жабдууларды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эксплуатацияга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киргизүүгө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бербөө</w:t>
            </w:r>
            <w:proofErr w:type="spellEnd"/>
          </w:p>
        </w:tc>
        <w:tc>
          <w:tcPr>
            <w:tcW w:w="1932" w:type="dxa"/>
          </w:tcPr>
          <w:p w14:paraId="17DD14BA" w14:textId="7E1F8022" w:rsidR="009B1425" w:rsidRPr="0022236C" w:rsidRDefault="006246D4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D260AF">
              <w:rPr>
                <w:rFonts w:ascii="Times New Roman" w:hAnsi="Times New Roman"/>
                <w:sz w:val="28"/>
                <w:szCs w:val="28"/>
              </w:rPr>
              <w:t xml:space="preserve">-жылдын сентябрь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айы</w:t>
            </w:r>
            <w:proofErr w:type="spellEnd"/>
          </w:p>
          <w:p w14:paraId="1770E210" w14:textId="77777777" w:rsidR="009B1425" w:rsidRPr="0022236C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25" w:rsidRPr="00365ECD" w14:paraId="1AB81F33" w14:textId="77777777" w:rsidTr="006402CB">
        <w:trPr>
          <w:trHeight w:val="1158"/>
        </w:trPr>
        <w:tc>
          <w:tcPr>
            <w:tcW w:w="3699" w:type="dxa"/>
          </w:tcPr>
          <w:p w14:paraId="0C940F3A" w14:textId="38025DA3" w:rsidR="009B1425" w:rsidRPr="0056339E" w:rsidRDefault="0056339E" w:rsidP="006402CB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proofErr w:type="spellStart"/>
            <w:r w:rsidR="003D0769">
              <w:rPr>
                <w:rFonts w:cs="Times New Roman"/>
                <w:sz w:val="28"/>
                <w:szCs w:val="28"/>
              </w:rPr>
              <w:t>Ушул</w:t>
            </w:r>
            <w:proofErr w:type="spellEnd"/>
            <w:r w:rsidR="003D07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D0769">
              <w:rPr>
                <w:rFonts w:cs="Times New Roman"/>
                <w:sz w:val="28"/>
                <w:szCs w:val="28"/>
              </w:rPr>
              <w:t>Эрежелерди</w:t>
            </w:r>
            <w:proofErr w:type="spellEnd"/>
            <w:r w:rsidR="003D0769">
              <w:rPr>
                <w:rFonts w:cs="Times New Roman"/>
                <w:sz w:val="28"/>
                <w:szCs w:val="28"/>
              </w:rPr>
              <w:t xml:space="preserve"> эске </w:t>
            </w:r>
            <w:proofErr w:type="spellStart"/>
            <w:r w:rsidR="003D0769">
              <w:rPr>
                <w:rFonts w:cs="Times New Roman"/>
                <w:sz w:val="28"/>
                <w:szCs w:val="28"/>
              </w:rPr>
              <w:t>алуу</w:t>
            </w:r>
            <w:proofErr w:type="spellEnd"/>
            <w:r w:rsidR="003D07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D0769">
              <w:rPr>
                <w:rFonts w:cs="Times New Roman"/>
                <w:sz w:val="28"/>
                <w:szCs w:val="28"/>
              </w:rPr>
              <w:t>менен</w:t>
            </w:r>
            <w:proofErr w:type="spellEnd"/>
            <w:r w:rsidR="003D07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D0769">
              <w:rPr>
                <w:rFonts w:cs="Times New Roman"/>
                <w:sz w:val="28"/>
                <w:szCs w:val="28"/>
              </w:rPr>
              <w:t>кооптуу</w:t>
            </w:r>
            <w:proofErr w:type="spellEnd"/>
            <w:r w:rsidR="003D07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D0769">
              <w:rPr>
                <w:rFonts w:cs="Times New Roman"/>
                <w:sz w:val="28"/>
                <w:szCs w:val="28"/>
              </w:rPr>
              <w:t>аттракциондорду</w:t>
            </w:r>
            <w:proofErr w:type="spellEnd"/>
            <w:r w:rsidR="003D07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D0769">
              <w:rPr>
                <w:rFonts w:cs="Times New Roman"/>
                <w:sz w:val="28"/>
                <w:szCs w:val="28"/>
              </w:rPr>
              <w:t>курууга</w:t>
            </w:r>
            <w:proofErr w:type="spellEnd"/>
            <w:r w:rsidR="003D0769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3D0769">
              <w:rPr>
                <w:rFonts w:cs="Times New Roman"/>
                <w:sz w:val="28"/>
                <w:szCs w:val="28"/>
              </w:rPr>
              <w:t>монтаждоого</w:t>
            </w:r>
            <w:proofErr w:type="spellEnd"/>
            <w:r w:rsidR="003D0769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="003D0769">
              <w:rPr>
                <w:rFonts w:cs="Times New Roman"/>
                <w:sz w:val="28"/>
                <w:szCs w:val="28"/>
              </w:rPr>
              <w:t>долбоордук</w:t>
            </w:r>
            <w:proofErr w:type="spellEnd"/>
            <w:r w:rsidR="003D07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D0769">
              <w:rPr>
                <w:rFonts w:cs="Times New Roman"/>
                <w:sz w:val="28"/>
                <w:szCs w:val="28"/>
              </w:rPr>
              <w:t>чечимдерди</w:t>
            </w:r>
            <w:proofErr w:type="spellEnd"/>
            <w:r w:rsidR="003D07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D0769">
              <w:rPr>
                <w:rFonts w:cs="Times New Roman"/>
                <w:sz w:val="28"/>
                <w:szCs w:val="28"/>
              </w:rPr>
              <w:t>иштеп</w:t>
            </w:r>
            <w:proofErr w:type="spellEnd"/>
            <w:r w:rsidR="003D07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D0769">
              <w:rPr>
                <w:rFonts w:cs="Times New Roman"/>
                <w:sz w:val="28"/>
                <w:szCs w:val="28"/>
              </w:rPr>
              <w:t>чыгуу</w:t>
            </w:r>
            <w:proofErr w:type="spellEnd"/>
          </w:p>
        </w:tc>
        <w:tc>
          <w:tcPr>
            <w:tcW w:w="4009" w:type="dxa"/>
          </w:tcPr>
          <w:p w14:paraId="2718DCA5" w14:textId="1DF2DB11" w:rsidR="009B1425" w:rsidRPr="00365ECD" w:rsidRDefault="003D0769" w:rsidP="00313CA3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Коопсуздук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талаптарын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эске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алуу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долбоорлоонун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көлөмү</w:t>
            </w:r>
            <w:proofErr w:type="spellEnd"/>
          </w:p>
        </w:tc>
        <w:tc>
          <w:tcPr>
            <w:tcW w:w="1932" w:type="dxa"/>
          </w:tcPr>
          <w:p w14:paraId="7FD55EBC" w14:textId="34758C0D" w:rsidR="009B1425" w:rsidRPr="00572B5B" w:rsidRDefault="006246D4" w:rsidP="00D260AF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D260AF">
              <w:rPr>
                <w:rFonts w:ascii="Times New Roman" w:hAnsi="Times New Roman"/>
                <w:sz w:val="28"/>
                <w:szCs w:val="28"/>
              </w:rPr>
              <w:t xml:space="preserve">-жылдын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аягына</w:t>
            </w:r>
            <w:proofErr w:type="spellEnd"/>
            <w:r w:rsidR="00D26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чейин</w:t>
            </w:r>
            <w:proofErr w:type="spellEnd"/>
          </w:p>
          <w:p w14:paraId="37A0465D" w14:textId="77777777" w:rsidR="009B1425" w:rsidRPr="00572B5B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27B" w:rsidRPr="00365ECD" w14:paraId="043E8126" w14:textId="77777777" w:rsidTr="006402CB">
        <w:trPr>
          <w:trHeight w:val="134"/>
        </w:trPr>
        <w:tc>
          <w:tcPr>
            <w:tcW w:w="9640" w:type="dxa"/>
            <w:gridSpan w:val="3"/>
          </w:tcPr>
          <w:p w14:paraId="2491B0F6" w14:textId="49A75476" w:rsidR="00DE727B" w:rsidRPr="003D0769" w:rsidRDefault="006402CB" w:rsidP="006246D4">
            <w:pPr>
              <w:pStyle w:val="221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proofErr w:type="spellStart"/>
            <w:r w:rsidR="003D0769" w:rsidRPr="003D0769">
              <w:rPr>
                <w:rFonts w:ascii="Times New Roman" w:hAnsi="Times New Roman"/>
                <w:bCs/>
                <w:sz w:val="28"/>
                <w:szCs w:val="28"/>
              </w:rPr>
              <w:t>Сапаттуу</w:t>
            </w:r>
            <w:proofErr w:type="spellEnd"/>
            <w:r w:rsidR="003D0769" w:rsidRPr="003D07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D0769" w:rsidRPr="003D0769">
              <w:rPr>
                <w:rFonts w:ascii="Times New Roman" w:hAnsi="Times New Roman"/>
                <w:bCs/>
                <w:sz w:val="28"/>
                <w:szCs w:val="28"/>
              </w:rPr>
              <w:t>индикаторлор</w:t>
            </w:r>
            <w:proofErr w:type="spellEnd"/>
          </w:p>
        </w:tc>
      </w:tr>
      <w:tr w:rsidR="009B1425" w:rsidRPr="00365ECD" w14:paraId="5E746E29" w14:textId="77777777" w:rsidTr="006402CB">
        <w:tc>
          <w:tcPr>
            <w:tcW w:w="3699" w:type="dxa"/>
          </w:tcPr>
          <w:p w14:paraId="6CED2F9F" w14:textId="00002A9C" w:rsidR="009B1425" w:rsidRPr="00572B5B" w:rsidRDefault="009B1425" w:rsidP="007F10FB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2B5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Аттракциондук</w:t>
            </w:r>
            <w:proofErr w:type="spellEnd"/>
            <w:r w:rsidR="00D26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жабдууларды</w:t>
            </w:r>
            <w:proofErr w:type="spellEnd"/>
            <w:r w:rsidR="003D07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D0769">
              <w:rPr>
                <w:rFonts w:ascii="Times New Roman" w:hAnsi="Times New Roman"/>
                <w:sz w:val="28"/>
                <w:szCs w:val="28"/>
              </w:rPr>
              <w:t>сапаттуу</w:t>
            </w:r>
            <w:proofErr w:type="spellEnd"/>
            <w:r w:rsidR="003D07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D0769">
              <w:rPr>
                <w:rFonts w:ascii="Times New Roman" w:hAnsi="Times New Roman"/>
                <w:sz w:val="28"/>
                <w:szCs w:val="28"/>
              </w:rPr>
              <w:t>көзөмөлдөө</w:t>
            </w:r>
            <w:proofErr w:type="spellEnd"/>
          </w:p>
        </w:tc>
        <w:tc>
          <w:tcPr>
            <w:tcW w:w="4009" w:type="dxa"/>
          </w:tcPr>
          <w:p w14:paraId="6248D607" w14:textId="5687908A" w:rsidR="009B1425" w:rsidRPr="00572B5B" w:rsidRDefault="00D260AF" w:rsidP="007F10FB">
            <w:pPr>
              <w:pStyle w:val="2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Аттракциондук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жабдууларды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колдонуучу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объекттерди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эксплуатациялоодо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аварияларды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инциденттерди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кырсыктарды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кыскартуу</w:t>
            </w:r>
            <w:proofErr w:type="spellEnd"/>
          </w:p>
        </w:tc>
        <w:tc>
          <w:tcPr>
            <w:tcW w:w="1932" w:type="dxa"/>
          </w:tcPr>
          <w:p w14:paraId="1EB8A464" w14:textId="103795E4" w:rsidR="009B1425" w:rsidRPr="00572B5B" w:rsidRDefault="006246D4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D260AF">
              <w:rPr>
                <w:rFonts w:ascii="Times New Roman" w:hAnsi="Times New Roman"/>
                <w:sz w:val="28"/>
                <w:szCs w:val="28"/>
              </w:rPr>
              <w:t xml:space="preserve">-жылдын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аягына</w:t>
            </w:r>
            <w:proofErr w:type="spellEnd"/>
            <w:r w:rsidR="00D26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чейин</w:t>
            </w:r>
            <w:proofErr w:type="spellEnd"/>
          </w:p>
          <w:p w14:paraId="2C87527E" w14:textId="77777777" w:rsidR="009B1425" w:rsidRPr="00572B5B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25" w:rsidRPr="00365ECD" w14:paraId="0A3C1E20" w14:textId="77777777" w:rsidTr="006402CB">
        <w:tc>
          <w:tcPr>
            <w:tcW w:w="3699" w:type="dxa"/>
          </w:tcPr>
          <w:p w14:paraId="33B2F230" w14:textId="236D9EB5" w:rsidR="009B1425" w:rsidRPr="00572B5B" w:rsidRDefault="009B1425" w:rsidP="009C4F08">
            <w:pPr>
              <w:pStyle w:val="221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2B5B">
              <w:rPr>
                <w:rFonts w:ascii="Times New Roman" w:hAnsi="Times New Roman"/>
                <w:sz w:val="28"/>
                <w:szCs w:val="28"/>
              </w:rPr>
              <w:t xml:space="preserve">-о 4.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Аттракциондук</w:t>
            </w:r>
            <w:proofErr w:type="spellEnd"/>
            <w:r w:rsidR="00D26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жабдууларды</w:t>
            </w:r>
            <w:proofErr w:type="spellEnd"/>
            <w:r w:rsidR="00D26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көзөмөлдөөнү</w:t>
            </w:r>
            <w:proofErr w:type="spellEnd"/>
            <w:r w:rsidR="00D26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ишке</w:t>
            </w:r>
            <w:proofErr w:type="spellEnd"/>
            <w:r w:rsidR="00D26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ашыруу</w:t>
            </w:r>
            <w:proofErr w:type="spellEnd"/>
            <w:r w:rsidR="00D26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үчүн</w:t>
            </w:r>
            <w:proofErr w:type="spellEnd"/>
            <w:r w:rsidR="00D26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шарттардын</w:t>
            </w:r>
            <w:proofErr w:type="spellEnd"/>
            <w:r w:rsidR="00D26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болушу</w:t>
            </w:r>
            <w:proofErr w:type="spellEnd"/>
          </w:p>
        </w:tc>
        <w:tc>
          <w:tcPr>
            <w:tcW w:w="4009" w:type="dxa"/>
          </w:tcPr>
          <w:p w14:paraId="7301E65D" w14:textId="5CD3317A" w:rsidR="009B1425" w:rsidRPr="00B62F95" w:rsidRDefault="00D260AF" w:rsidP="007F10FB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Аттракциондорду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коопсуз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эксплуатациялоо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боюнча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ченемдик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укуктук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шарттарды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нускамаларды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түзүү</w:t>
            </w:r>
            <w:proofErr w:type="spellEnd"/>
          </w:p>
        </w:tc>
        <w:tc>
          <w:tcPr>
            <w:tcW w:w="1932" w:type="dxa"/>
          </w:tcPr>
          <w:p w14:paraId="2AEF7034" w14:textId="62F16C23" w:rsidR="006246D4" w:rsidRPr="0022236C" w:rsidRDefault="006246D4" w:rsidP="006246D4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D260AF">
              <w:rPr>
                <w:rFonts w:ascii="Times New Roman" w:hAnsi="Times New Roman"/>
                <w:sz w:val="28"/>
                <w:szCs w:val="28"/>
              </w:rPr>
              <w:t xml:space="preserve">-жылдын сентябрь </w:t>
            </w:r>
            <w:proofErr w:type="spellStart"/>
            <w:r w:rsidR="00D260AF">
              <w:rPr>
                <w:rFonts w:ascii="Times New Roman" w:hAnsi="Times New Roman"/>
                <w:sz w:val="28"/>
                <w:szCs w:val="28"/>
              </w:rPr>
              <w:t>айы</w:t>
            </w:r>
            <w:proofErr w:type="spellEnd"/>
          </w:p>
          <w:p w14:paraId="3EB03C74" w14:textId="77777777" w:rsidR="009B1425" w:rsidRPr="00572B5B" w:rsidRDefault="009B1425" w:rsidP="00313CA3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0C0583" w14:textId="77777777" w:rsidR="009B1425" w:rsidRPr="00572B5B" w:rsidRDefault="009B1425" w:rsidP="007F10FB">
            <w:pPr>
              <w:pStyle w:val="2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5C798E" w14:textId="77777777" w:rsidR="006402CB" w:rsidRDefault="006402CB" w:rsidP="00DE727B">
      <w:pPr>
        <w:pStyle w:val="221"/>
        <w:shd w:val="clear" w:color="auto" w:fill="auto"/>
        <w:spacing w:line="240" w:lineRule="auto"/>
        <w:ind w:firstLine="740"/>
        <w:rPr>
          <w:rFonts w:ascii="Times New Roman" w:hAnsi="Times New Roman"/>
          <w:sz w:val="28"/>
          <w:szCs w:val="28"/>
        </w:rPr>
      </w:pPr>
    </w:p>
    <w:p w14:paraId="59B024CF" w14:textId="723453EE" w:rsidR="00DE727B" w:rsidRDefault="00D260AF" w:rsidP="00DE727B">
      <w:pPr>
        <w:pStyle w:val="221"/>
        <w:shd w:val="clear" w:color="auto" w:fill="auto"/>
        <w:spacing w:line="240" w:lineRule="auto"/>
        <w:ind w:firstLine="740"/>
        <w:rPr>
          <w:rFonts w:cs="Times New Roman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Жыйынтык</w:t>
      </w:r>
      <w:proofErr w:type="spellEnd"/>
      <w:r w:rsidR="00630543" w:rsidRPr="00630543">
        <w:rPr>
          <w:rFonts w:ascii="Times New Roman" w:hAnsi="Times New Roman"/>
          <w:b/>
          <w:sz w:val="28"/>
          <w:szCs w:val="28"/>
        </w:rPr>
        <w:t>:</w:t>
      </w:r>
      <w:r w:rsidR="00630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Жогорудагы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мисалд</w:t>
      </w:r>
      <w:r>
        <w:rPr>
          <w:rFonts w:ascii="Times New Roman" w:hAnsi="Times New Roman"/>
          <w:sz w:val="28"/>
          <w:szCs w:val="28"/>
        </w:rPr>
        <w:t>агы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прогресстин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сандык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жана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сапаттык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көрсөткүчтөрүн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баалоонун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натыйжалары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боюнча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жөнгө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салуунун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максаттарына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жетишүү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аттракциондук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жабдуулар</w:t>
      </w:r>
      <w:r>
        <w:rPr>
          <w:rFonts w:ascii="Times New Roman" w:hAnsi="Times New Roman"/>
          <w:sz w:val="28"/>
          <w:szCs w:val="28"/>
        </w:rPr>
        <w:t>д</w:t>
      </w:r>
      <w:r w:rsidRPr="00D260AF">
        <w:rPr>
          <w:rFonts w:ascii="Times New Roman" w:hAnsi="Times New Roman"/>
          <w:sz w:val="28"/>
          <w:szCs w:val="28"/>
        </w:rPr>
        <w:t>ы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колдонууда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объекттерде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авариялардын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60AF">
        <w:rPr>
          <w:rFonts w:ascii="Times New Roman" w:hAnsi="Times New Roman"/>
          <w:sz w:val="28"/>
          <w:szCs w:val="28"/>
        </w:rPr>
        <w:t>инциденттердин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жана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жаракаттардын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алдын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алууга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алып</w:t>
      </w:r>
      <w:proofErr w:type="spellEnd"/>
      <w:r w:rsidRPr="00D2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0AF">
        <w:rPr>
          <w:rFonts w:ascii="Times New Roman" w:hAnsi="Times New Roman"/>
          <w:sz w:val="28"/>
          <w:szCs w:val="28"/>
        </w:rPr>
        <w:t>келет</w:t>
      </w:r>
      <w:proofErr w:type="spellEnd"/>
      <w:r w:rsidRPr="00D260AF">
        <w:rPr>
          <w:rFonts w:ascii="Times New Roman" w:hAnsi="Times New Roman"/>
          <w:sz w:val="28"/>
          <w:szCs w:val="28"/>
        </w:rPr>
        <w:t>.</w:t>
      </w:r>
    </w:p>
    <w:p w14:paraId="55810C70" w14:textId="77777777" w:rsidR="006402CB" w:rsidRPr="00DE727B" w:rsidRDefault="006402CB" w:rsidP="00DE727B">
      <w:pPr>
        <w:pStyle w:val="221"/>
        <w:shd w:val="clear" w:color="auto" w:fill="auto"/>
        <w:spacing w:line="240" w:lineRule="auto"/>
        <w:ind w:firstLine="740"/>
        <w:rPr>
          <w:rFonts w:ascii="Times New Roman" w:hAnsi="Times New Roman"/>
          <w:sz w:val="28"/>
          <w:szCs w:val="28"/>
        </w:rPr>
      </w:pPr>
    </w:p>
    <w:p w14:paraId="52C70C76" w14:textId="16E749B8" w:rsidR="00B13EA1" w:rsidRPr="003B7EF2" w:rsidRDefault="00B13EA1" w:rsidP="00B13EA1">
      <w:pPr>
        <w:rPr>
          <w:b/>
          <w:bCs/>
          <w:sz w:val="28"/>
          <w:szCs w:val="28"/>
        </w:rPr>
      </w:pPr>
      <w:r w:rsidRPr="00493E3F">
        <w:rPr>
          <w:sz w:val="28"/>
          <w:szCs w:val="28"/>
        </w:rPr>
        <w:t>6.</w:t>
      </w:r>
      <w:r w:rsidRPr="003B7EF2">
        <w:rPr>
          <w:b/>
          <w:sz w:val="28"/>
          <w:szCs w:val="28"/>
        </w:rPr>
        <w:t xml:space="preserve"> </w:t>
      </w:r>
      <w:proofErr w:type="spellStart"/>
      <w:r w:rsidR="00D260AF">
        <w:rPr>
          <w:b/>
          <w:bCs/>
          <w:sz w:val="28"/>
          <w:szCs w:val="28"/>
        </w:rPr>
        <w:t>Сунушталган</w:t>
      </w:r>
      <w:proofErr w:type="spellEnd"/>
      <w:r w:rsidR="00D260AF">
        <w:rPr>
          <w:b/>
          <w:bCs/>
          <w:sz w:val="28"/>
          <w:szCs w:val="28"/>
        </w:rPr>
        <w:t xml:space="preserve"> </w:t>
      </w:r>
      <w:proofErr w:type="spellStart"/>
      <w:r w:rsidR="00D260AF">
        <w:rPr>
          <w:b/>
          <w:bCs/>
          <w:sz w:val="28"/>
          <w:szCs w:val="28"/>
        </w:rPr>
        <w:t>жөнгө</w:t>
      </w:r>
      <w:proofErr w:type="spellEnd"/>
      <w:r w:rsidR="00D260AF">
        <w:rPr>
          <w:b/>
          <w:bCs/>
          <w:sz w:val="28"/>
          <w:szCs w:val="28"/>
        </w:rPr>
        <w:t xml:space="preserve"> </w:t>
      </w:r>
      <w:proofErr w:type="spellStart"/>
      <w:r w:rsidR="00D260AF">
        <w:rPr>
          <w:b/>
          <w:bCs/>
          <w:sz w:val="28"/>
          <w:szCs w:val="28"/>
        </w:rPr>
        <w:t>салуу</w:t>
      </w:r>
      <w:proofErr w:type="spellEnd"/>
    </w:p>
    <w:p w14:paraId="71785657" w14:textId="2AD19EAD" w:rsidR="00A66864" w:rsidRPr="00A66864" w:rsidRDefault="00A66864" w:rsidP="00A6686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proofErr w:type="spellStart"/>
      <w:r w:rsidRPr="00A66864">
        <w:rPr>
          <w:rFonts w:cs="Times New Roman"/>
          <w:sz w:val="28"/>
          <w:szCs w:val="28"/>
        </w:rPr>
        <w:lastRenderedPageBreak/>
        <w:t>Сунушталып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жаткан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Эрежелердин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долбоору</w:t>
      </w:r>
      <w:proofErr w:type="spellEnd"/>
      <w:r w:rsidRPr="00A66864">
        <w:rPr>
          <w:rFonts w:cs="Times New Roman"/>
          <w:sz w:val="28"/>
          <w:szCs w:val="28"/>
        </w:rPr>
        <w:t xml:space="preserve"> эл </w:t>
      </w:r>
      <w:proofErr w:type="spellStart"/>
      <w:r w:rsidRPr="00A66864">
        <w:rPr>
          <w:rFonts w:cs="Times New Roman"/>
          <w:sz w:val="28"/>
          <w:szCs w:val="28"/>
        </w:rPr>
        <w:t>аралык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стандарттарга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жооп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берген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аттракциондорду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куруу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жана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коопсуз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эксплуатациялоо</w:t>
      </w:r>
      <w:proofErr w:type="spellEnd"/>
      <w:r w:rsidR="00D260AF">
        <w:rPr>
          <w:rFonts w:cs="Times New Roman"/>
          <w:sz w:val="28"/>
          <w:szCs w:val="28"/>
        </w:rPr>
        <w:t xml:space="preserve"> </w:t>
      </w:r>
      <w:proofErr w:type="spellStart"/>
      <w:r w:rsidR="00D260AF">
        <w:rPr>
          <w:rFonts w:cs="Times New Roman"/>
          <w:sz w:val="28"/>
          <w:szCs w:val="28"/>
        </w:rPr>
        <w:t>боюнча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талаптарды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камтыйт</w:t>
      </w:r>
      <w:proofErr w:type="spellEnd"/>
      <w:r w:rsidRPr="00A66864">
        <w:rPr>
          <w:rFonts w:cs="Times New Roman"/>
          <w:sz w:val="28"/>
          <w:szCs w:val="28"/>
        </w:rPr>
        <w:t xml:space="preserve">. </w:t>
      </w:r>
      <w:proofErr w:type="spellStart"/>
      <w:r w:rsidRPr="00A66864">
        <w:rPr>
          <w:rFonts w:cs="Times New Roman"/>
          <w:sz w:val="28"/>
          <w:szCs w:val="28"/>
        </w:rPr>
        <w:t>Мындай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талаптарды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киргизүү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өз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кезегинде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мамлекетке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Евразиялык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экономикалык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биримдиктин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ченемдерин</w:t>
      </w:r>
      <w:proofErr w:type="spellEnd"/>
      <w:r w:rsidRPr="00A66864">
        <w:rPr>
          <w:rFonts w:cs="Times New Roman"/>
          <w:sz w:val="28"/>
          <w:szCs w:val="28"/>
        </w:rPr>
        <w:t xml:space="preserve"> Кыргыз </w:t>
      </w:r>
      <w:proofErr w:type="spellStart"/>
      <w:r w:rsidRPr="00A66864">
        <w:rPr>
          <w:rFonts w:cs="Times New Roman"/>
          <w:sz w:val="28"/>
          <w:szCs w:val="28"/>
        </w:rPr>
        <w:t>Республикасынын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улуттук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мыйзамдарына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шайкеш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келтирүү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боюнча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милдеттерин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аткарууга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мүмкүндүк</w:t>
      </w:r>
      <w:proofErr w:type="spellEnd"/>
      <w:r w:rsidRPr="00A66864">
        <w:rPr>
          <w:rFonts w:cs="Times New Roman"/>
          <w:sz w:val="28"/>
          <w:szCs w:val="28"/>
        </w:rPr>
        <w:t xml:space="preserve"> берет.</w:t>
      </w:r>
    </w:p>
    <w:p w14:paraId="30952DBC" w14:textId="162BF9E2" w:rsidR="00A66864" w:rsidRPr="00A66864" w:rsidRDefault="00A66864" w:rsidP="00A6686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proofErr w:type="spellStart"/>
      <w:r w:rsidRPr="00A66864">
        <w:rPr>
          <w:rFonts w:cs="Times New Roman"/>
          <w:sz w:val="28"/>
          <w:szCs w:val="28"/>
        </w:rPr>
        <w:t>Коопсуздук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эрежелери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уюштуруу-укуктук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формасына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карабастан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бардык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юридикалык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жактар</w:t>
      </w:r>
      <w:proofErr w:type="spellEnd"/>
      <w:r w:rsidRPr="00A66864">
        <w:rPr>
          <w:rFonts w:cs="Times New Roman"/>
          <w:sz w:val="28"/>
          <w:szCs w:val="28"/>
        </w:rPr>
        <w:t xml:space="preserve"> ​​</w:t>
      </w:r>
      <w:proofErr w:type="spellStart"/>
      <w:r w:rsidRPr="00A66864">
        <w:rPr>
          <w:rFonts w:cs="Times New Roman"/>
          <w:sz w:val="28"/>
          <w:szCs w:val="28"/>
        </w:rPr>
        <w:t>жана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жеке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ишкерлер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үчүн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милдеттүү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болгон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коопсуздук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талаптарын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белгилейт</w:t>
      </w:r>
      <w:proofErr w:type="spellEnd"/>
      <w:r w:rsidRPr="00A66864">
        <w:rPr>
          <w:rFonts w:cs="Times New Roman"/>
          <w:sz w:val="28"/>
          <w:szCs w:val="28"/>
        </w:rPr>
        <w:t xml:space="preserve">. </w:t>
      </w:r>
      <w:proofErr w:type="spellStart"/>
      <w:r w:rsidRPr="00A66864">
        <w:rPr>
          <w:rFonts w:cs="Times New Roman"/>
          <w:sz w:val="28"/>
          <w:szCs w:val="28"/>
        </w:rPr>
        <w:t>Эрежелер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аттракциондорду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өз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максаты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боюнча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пайдаланууда</w:t>
      </w:r>
      <w:proofErr w:type="spellEnd"/>
      <w:r w:rsidRPr="00A66864">
        <w:rPr>
          <w:rFonts w:cs="Times New Roman"/>
          <w:sz w:val="28"/>
          <w:szCs w:val="28"/>
        </w:rPr>
        <w:t xml:space="preserve">, </w:t>
      </w:r>
      <w:proofErr w:type="spellStart"/>
      <w:r w:rsidRPr="00A66864">
        <w:rPr>
          <w:rFonts w:cs="Times New Roman"/>
          <w:sz w:val="28"/>
          <w:szCs w:val="28"/>
        </w:rPr>
        <w:t>аларды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тейлөөдө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жана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оңдоодо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пайдалануучулардын</w:t>
      </w:r>
      <w:proofErr w:type="spellEnd"/>
      <w:r w:rsidRPr="00A66864">
        <w:rPr>
          <w:rFonts w:cs="Times New Roman"/>
          <w:sz w:val="28"/>
          <w:szCs w:val="28"/>
        </w:rPr>
        <w:t xml:space="preserve">, </w:t>
      </w:r>
      <w:proofErr w:type="spellStart"/>
      <w:r w:rsidRPr="00A66864">
        <w:rPr>
          <w:rFonts w:cs="Times New Roman"/>
          <w:sz w:val="28"/>
          <w:szCs w:val="28"/>
        </w:rPr>
        <w:t>техникалык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тейлөө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персоналынын</w:t>
      </w:r>
      <w:proofErr w:type="spellEnd"/>
      <w:r w:rsidRPr="00A66864">
        <w:rPr>
          <w:rFonts w:cs="Times New Roman"/>
          <w:sz w:val="28"/>
          <w:szCs w:val="28"/>
        </w:rPr>
        <w:t xml:space="preserve">, </w:t>
      </w:r>
      <w:proofErr w:type="spellStart"/>
      <w:r w:rsidRPr="00A66864">
        <w:rPr>
          <w:rFonts w:cs="Times New Roman"/>
          <w:sz w:val="28"/>
          <w:szCs w:val="28"/>
        </w:rPr>
        <w:t>инспекциялык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</w:t>
      </w:r>
      <w:r w:rsidR="00D260AF">
        <w:rPr>
          <w:rFonts w:cs="Times New Roman"/>
          <w:sz w:val="28"/>
          <w:szCs w:val="28"/>
        </w:rPr>
        <w:t>өзөмөлдү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жүзөгө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ашыруучу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адамдардын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коопсуздугун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камсыз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кылуу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боюнча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талаптарды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белгилейт</w:t>
      </w:r>
      <w:proofErr w:type="spellEnd"/>
      <w:r w:rsidRPr="00A66864">
        <w:rPr>
          <w:rFonts w:cs="Times New Roman"/>
          <w:sz w:val="28"/>
          <w:szCs w:val="28"/>
        </w:rPr>
        <w:t>.</w:t>
      </w:r>
    </w:p>
    <w:p w14:paraId="3F57BDF9" w14:textId="77777777" w:rsidR="00A66864" w:rsidRDefault="00A66864" w:rsidP="00A6686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proofErr w:type="spellStart"/>
      <w:r w:rsidRPr="00A66864">
        <w:rPr>
          <w:rFonts w:cs="Times New Roman"/>
          <w:sz w:val="28"/>
          <w:szCs w:val="28"/>
        </w:rPr>
        <w:t>Аттракциондорду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эксплуатациялоодо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коопсуздук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чаралары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жана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жумушчулардын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жана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кызмат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адамдарынын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аракеттеринин</w:t>
      </w:r>
      <w:proofErr w:type="spellEnd"/>
      <w:r w:rsidRPr="00A66864">
        <w:rPr>
          <w:rFonts w:cs="Times New Roman"/>
          <w:sz w:val="28"/>
          <w:szCs w:val="28"/>
        </w:rPr>
        <w:t xml:space="preserve">, </w:t>
      </w:r>
      <w:proofErr w:type="spellStart"/>
      <w:r w:rsidRPr="00A66864">
        <w:rPr>
          <w:rFonts w:cs="Times New Roman"/>
          <w:sz w:val="28"/>
          <w:szCs w:val="28"/>
        </w:rPr>
        <w:t>анын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ичинде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өзгөчө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кырдаалдарда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аракеттеринин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тартиби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Эрежелердин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талаптарынын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негизинде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милдеттүү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түрдө</w:t>
      </w:r>
      <w:proofErr w:type="spellEnd"/>
      <w:r w:rsidRPr="00A66864">
        <w:rPr>
          <w:rFonts w:cs="Times New Roman"/>
          <w:sz w:val="28"/>
          <w:szCs w:val="28"/>
        </w:rPr>
        <w:t xml:space="preserve"> </w:t>
      </w:r>
      <w:proofErr w:type="spellStart"/>
      <w:r w:rsidRPr="00A66864">
        <w:rPr>
          <w:rFonts w:cs="Times New Roman"/>
          <w:sz w:val="28"/>
          <w:szCs w:val="28"/>
        </w:rPr>
        <w:t>аныкталат</w:t>
      </w:r>
      <w:proofErr w:type="spellEnd"/>
      <w:r w:rsidRPr="00A66864">
        <w:rPr>
          <w:rFonts w:cs="Times New Roman"/>
          <w:sz w:val="28"/>
          <w:szCs w:val="28"/>
        </w:rPr>
        <w:t>.</w:t>
      </w:r>
    </w:p>
    <w:p w14:paraId="526EE68C" w14:textId="77777777" w:rsidR="006402CB" w:rsidRDefault="006402CB" w:rsidP="00D260AF">
      <w:pPr>
        <w:ind w:firstLine="0"/>
      </w:pPr>
    </w:p>
    <w:p w14:paraId="038F58A9" w14:textId="24A4D377" w:rsidR="00650E06" w:rsidRPr="0020274D" w:rsidRDefault="00650E06" w:rsidP="0018351C">
      <w:pPr>
        <w:rPr>
          <w:b/>
          <w:bCs/>
          <w:sz w:val="28"/>
          <w:szCs w:val="28"/>
        </w:rPr>
      </w:pPr>
      <w:r w:rsidRPr="0020274D">
        <w:rPr>
          <w:sz w:val="28"/>
          <w:szCs w:val="28"/>
        </w:rPr>
        <w:t xml:space="preserve">7. </w:t>
      </w:r>
      <w:proofErr w:type="spellStart"/>
      <w:r w:rsidR="00A66864">
        <w:rPr>
          <w:b/>
          <w:bCs/>
          <w:sz w:val="28"/>
          <w:szCs w:val="28"/>
        </w:rPr>
        <w:t>Жөнгө</w:t>
      </w:r>
      <w:proofErr w:type="spellEnd"/>
      <w:r w:rsidR="00A66864">
        <w:rPr>
          <w:b/>
          <w:bCs/>
          <w:sz w:val="28"/>
          <w:szCs w:val="28"/>
        </w:rPr>
        <w:t xml:space="preserve"> </w:t>
      </w:r>
      <w:proofErr w:type="spellStart"/>
      <w:r w:rsidR="00A66864">
        <w:rPr>
          <w:b/>
          <w:bCs/>
          <w:sz w:val="28"/>
          <w:szCs w:val="28"/>
        </w:rPr>
        <w:t>салуунун</w:t>
      </w:r>
      <w:proofErr w:type="spellEnd"/>
      <w:r w:rsidR="00A66864">
        <w:rPr>
          <w:b/>
          <w:bCs/>
          <w:sz w:val="28"/>
          <w:szCs w:val="28"/>
        </w:rPr>
        <w:t xml:space="preserve"> </w:t>
      </w:r>
      <w:proofErr w:type="spellStart"/>
      <w:r w:rsidR="00A66864">
        <w:rPr>
          <w:b/>
          <w:bCs/>
          <w:sz w:val="28"/>
          <w:szCs w:val="28"/>
        </w:rPr>
        <w:t>мүмкүн</w:t>
      </w:r>
      <w:proofErr w:type="spellEnd"/>
      <w:r w:rsidR="00A66864">
        <w:rPr>
          <w:b/>
          <w:bCs/>
          <w:sz w:val="28"/>
          <w:szCs w:val="28"/>
        </w:rPr>
        <w:t xml:space="preserve"> </w:t>
      </w:r>
      <w:proofErr w:type="spellStart"/>
      <w:r w:rsidR="00A66864">
        <w:rPr>
          <w:b/>
          <w:bCs/>
          <w:sz w:val="28"/>
          <w:szCs w:val="28"/>
        </w:rPr>
        <w:t>болгон</w:t>
      </w:r>
      <w:proofErr w:type="spellEnd"/>
      <w:r w:rsidR="00A66864">
        <w:rPr>
          <w:b/>
          <w:bCs/>
          <w:sz w:val="28"/>
          <w:szCs w:val="28"/>
        </w:rPr>
        <w:t xml:space="preserve"> </w:t>
      </w:r>
      <w:proofErr w:type="spellStart"/>
      <w:r w:rsidR="00A66864">
        <w:rPr>
          <w:b/>
          <w:bCs/>
          <w:sz w:val="28"/>
          <w:szCs w:val="28"/>
        </w:rPr>
        <w:t>социалдык</w:t>
      </w:r>
      <w:proofErr w:type="spellEnd"/>
      <w:r w:rsidR="00A66864">
        <w:rPr>
          <w:b/>
          <w:bCs/>
          <w:sz w:val="28"/>
          <w:szCs w:val="28"/>
        </w:rPr>
        <w:t xml:space="preserve"> </w:t>
      </w:r>
      <w:proofErr w:type="spellStart"/>
      <w:r w:rsidR="00A66864">
        <w:rPr>
          <w:b/>
          <w:bCs/>
          <w:sz w:val="28"/>
          <w:szCs w:val="28"/>
        </w:rPr>
        <w:t>жана</w:t>
      </w:r>
      <w:proofErr w:type="spellEnd"/>
      <w:r w:rsidR="00A66864">
        <w:rPr>
          <w:b/>
          <w:bCs/>
          <w:sz w:val="28"/>
          <w:szCs w:val="28"/>
        </w:rPr>
        <w:t xml:space="preserve"> </w:t>
      </w:r>
      <w:proofErr w:type="spellStart"/>
      <w:r w:rsidR="00A66864">
        <w:rPr>
          <w:b/>
          <w:bCs/>
          <w:sz w:val="28"/>
          <w:szCs w:val="28"/>
        </w:rPr>
        <w:t>экономикалык</w:t>
      </w:r>
      <w:proofErr w:type="spellEnd"/>
      <w:r w:rsidR="00A66864">
        <w:rPr>
          <w:b/>
          <w:bCs/>
          <w:sz w:val="28"/>
          <w:szCs w:val="28"/>
        </w:rPr>
        <w:t xml:space="preserve"> </w:t>
      </w:r>
      <w:proofErr w:type="spellStart"/>
      <w:r w:rsidR="00A66864">
        <w:rPr>
          <w:b/>
          <w:bCs/>
          <w:sz w:val="28"/>
          <w:szCs w:val="28"/>
        </w:rPr>
        <w:t>кесепеттерин</w:t>
      </w:r>
      <w:proofErr w:type="spellEnd"/>
      <w:r w:rsidR="00A66864">
        <w:rPr>
          <w:b/>
          <w:bCs/>
          <w:sz w:val="28"/>
          <w:szCs w:val="28"/>
        </w:rPr>
        <w:t xml:space="preserve"> </w:t>
      </w:r>
      <w:proofErr w:type="spellStart"/>
      <w:r w:rsidR="00A66864">
        <w:rPr>
          <w:b/>
          <w:bCs/>
          <w:sz w:val="28"/>
          <w:szCs w:val="28"/>
        </w:rPr>
        <w:t>баалоо</w:t>
      </w:r>
      <w:proofErr w:type="spellEnd"/>
    </w:p>
    <w:p w14:paraId="162B92D5" w14:textId="77777777" w:rsidR="008A6E47" w:rsidRPr="008A6E47" w:rsidRDefault="0018351C" w:rsidP="008A6E47">
      <w:pPr>
        <w:rPr>
          <w:sz w:val="28"/>
          <w:szCs w:val="28"/>
        </w:rPr>
      </w:pPr>
      <w:r w:rsidRPr="00493E3F">
        <w:rPr>
          <w:sz w:val="28"/>
          <w:szCs w:val="28"/>
        </w:rPr>
        <w:t xml:space="preserve">7.1. </w:t>
      </w:r>
      <w:proofErr w:type="spellStart"/>
      <w:r w:rsidR="008A6E47" w:rsidRPr="008A6E47">
        <w:rPr>
          <w:sz w:val="28"/>
          <w:szCs w:val="28"/>
        </w:rPr>
        <w:t>Күтүлгөн</w:t>
      </w:r>
      <w:proofErr w:type="spellEnd"/>
      <w:r w:rsidR="008A6E47" w:rsidRPr="008A6E47">
        <w:rPr>
          <w:sz w:val="28"/>
          <w:szCs w:val="28"/>
        </w:rPr>
        <w:t xml:space="preserve"> </w:t>
      </w:r>
      <w:proofErr w:type="spellStart"/>
      <w:r w:rsidR="008A6E47" w:rsidRPr="008A6E47">
        <w:rPr>
          <w:sz w:val="28"/>
          <w:szCs w:val="28"/>
        </w:rPr>
        <w:t>натыйжа</w:t>
      </w:r>
      <w:proofErr w:type="spellEnd"/>
      <w:r w:rsidR="008A6E47" w:rsidRPr="008A6E47">
        <w:rPr>
          <w:sz w:val="28"/>
          <w:szCs w:val="28"/>
        </w:rPr>
        <w:t xml:space="preserve"> (</w:t>
      </w:r>
      <w:proofErr w:type="spellStart"/>
      <w:r w:rsidR="008A6E47" w:rsidRPr="008A6E47">
        <w:rPr>
          <w:sz w:val="28"/>
          <w:szCs w:val="28"/>
        </w:rPr>
        <w:t>жөнгө</w:t>
      </w:r>
      <w:proofErr w:type="spellEnd"/>
      <w:r w:rsidR="008A6E47" w:rsidRPr="008A6E47">
        <w:rPr>
          <w:sz w:val="28"/>
          <w:szCs w:val="28"/>
        </w:rPr>
        <w:t xml:space="preserve"> </w:t>
      </w:r>
      <w:proofErr w:type="spellStart"/>
      <w:r w:rsidR="008A6E47" w:rsidRPr="008A6E47">
        <w:rPr>
          <w:sz w:val="28"/>
          <w:szCs w:val="28"/>
        </w:rPr>
        <w:t>салуу</w:t>
      </w:r>
      <w:proofErr w:type="spellEnd"/>
      <w:r w:rsidR="008A6E47" w:rsidRPr="008A6E47">
        <w:rPr>
          <w:sz w:val="28"/>
          <w:szCs w:val="28"/>
        </w:rPr>
        <w:t xml:space="preserve"> </w:t>
      </w:r>
      <w:proofErr w:type="spellStart"/>
      <w:r w:rsidR="008A6E47" w:rsidRPr="008A6E47">
        <w:rPr>
          <w:sz w:val="28"/>
          <w:szCs w:val="28"/>
        </w:rPr>
        <w:t>максатына</w:t>
      </w:r>
      <w:proofErr w:type="spellEnd"/>
      <w:r w:rsidR="008A6E47" w:rsidRPr="008A6E47">
        <w:rPr>
          <w:sz w:val="28"/>
          <w:szCs w:val="28"/>
        </w:rPr>
        <w:t xml:space="preserve"> </w:t>
      </w:r>
      <w:proofErr w:type="spellStart"/>
      <w:r w:rsidR="008A6E47" w:rsidRPr="008A6E47">
        <w:rPr>
          <w:sz w:val="28"/>
          <w:szCs w:val="28"/>
        </w:rPr>
        <w:t>жетүү</w:t>
      </w:r>
      <w:proofErr w:type="spellEnd"/>
      <w:r w:rsidR="008A6E47" w:rsidRPr="008A6E47">
        <w:rPr>
          <w:sz w:val="28"/>
          <w:szCs w:val="28"/>
        </w:rPr>
        <w:t xml:space="preserve"> </w:t>
      </w:r>
      <w:proofErr w:type="spellStart"/>
      <w:r w:rsidR="008A6E47" w:rsidRPr="008A6E47">
        <w:rPr>
          <w:sz w:val="28"/>
          <w:szCs w:val="28"/>
        </w:rPr>
        <w:t>деңгээли</w:t>
      </w:r>
      <w:proofErr w:type="spellEnd"/>
      <w:r w:rsidR="008A6E47" w:rsidRPr="008A6E47">
        <w:rPr>
          <w:sz w:val="28"/>
          <w:szCs w:val="28"/>
        </w:rPr>
        <w:t>):</w:t>
      </w:r>
    </w:p>
    <w:p w14:paraId="20ACB718" w14:textId="2E1DA54D" w:rsidR="008A6E47" w:rsidRPr="008A6E47" w:rsidRDefault="008A6E47" w:rsidP="008A6E47">
      <w:pPr>
        <w:rPr>
          <w:sz w:val="28"/>
          <w:szCs w:val="28"/>
        </w:rPr>
      </w:pPr>
      <w:r w:rsidRPr="008A6E47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аттракциондук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жабдуулар</w:t>
      </w:r>
      <w:r>
        <w:rPr>
          <w:sz w:val="28"/>
          <w:szCs w:val="28"/>
        </w:rPr>
        <w:t>ды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пайдалануучу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объекттерди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долбоорлоого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жана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эксплуатациялоого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милдеттүү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талаптарды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бекитүү</w:t>
      </w:r>
      <w:proofErr w:type="spellEnd"/>
      <w:r w:rsidRPr="008A6E47">
        <w:rPr>
          <w:sz w:val="28"/>
          <w:szCs w:val="28"/>
        </w:rPr>
        <w:t>;</w:t>
      </w:r>
    </w:p>
    <w:p w14:paraId="1CF8D2A9" w14:textId="60D4DD78" w:rsidR="008A6E47" w:rsidRPr="008A6E47" w:rsidRDefault="008A6E47" w:rsidP="008A6E47">
      <w:pPr>
        <w:rPr>
          <w:sz w:val="28"/>
          <w:szCs w:val="28"/>
        </w:rPr>
      </w:pPr>
      <w:r w:rsidRPr="008A6E47">
        <w:rPr>
          <w:sz w:val="28"/>
          <w:szCs w:val="28"/>
        </w:rPr>
        <w:t xml:space="preserve">– </w:t>
      </w:r>
      <w:proofErr w:type="spellStart"/>
      <w:r w:rsidR="00A66864">
        <w:rPr>
          <w:sz w:val="28"/>
          <w:szCs w:val="28"/>
        </w:rPr>
        <w:t>аттракциондук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жабдуулар</w:t>
      </w:r>
      <w:r w:rsidR="00A66864">
        <w:rPr>
          <w:sz w:val="28"/>
          <w:szCs w:val="28"/>
        </w:rPr>
        <w:t>д</w:t>
      </w:r>
      <w:r w:rsidRPr="008A6E47">
        <w:rPr>
          <w:sz w:val="28"/>
          <w:szCs w:val="28"/>
        </w:rPr>
        <w:t>ы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пайдалануучу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объектилерди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эксплуатациялоо</w:t>
      </w:r>
      <w:r w:rsidR="00A66864">
        <w:rPr>
          <w:sz w:val="28"/>
          <w:szCs w:val="28"/>
        </w:rPr>
        <w:t>го</w:t>
      </w:r>
      <w:proofErr w:type="spellEnd"/>
      <w:r w:rsidR="00A66864">
        <w:rPr>
          <w:sz w:val="28"/>
          <w:szCs w:val="28"/>
        </w:rPr>
        <w:t xml:space="preserve">, Кыргыз </w:t>
      </w:r>
      <w:proofErr w:type="spellStart"/>
      <w:r w:rsidR="00A66864">
        <w:rPr>
          <w:sz w:val="28"/>
          <w:szCs w:val="28"/>
        </w:rPr>
        <w:t>Республикасынын</w:t>
      </w:r>
      <w:proofErr w:type="spellEnd"/>
      <w:r w:rsidR="00A66864">
        <w:rPr>
          <w:sz w:val="28"/>
          <w:szCs w:val="28"/>
        </w:rPr>
        <w:t xml:space="preserve"> </w:t>
      </w:r>
      <w:proofErr w:type="spellStart"/>
      <w:r w:rsidR="00A66864">
        <w:rPr>
          <w:sz w:val="28"/>
          <w:szCs w:val="28"/>
        </w:rPr>
        <w:t>мыйзамдарына</w:t>
      </w:r>
      <w:proofErr w:type="spellEnd"/>
      <w:r w:rsidRPr="008A6E47">
        <w:rPr>
          <w:sz w:val="28"/>
          <w:szCs w:val="28"/>
        </w:rPr>
        <w:t xml:space="preserve"> эл </w:t>
      </w:r>
      <w:proofErr w:type="spellStart"/>
      <w:r w:rsidRPr="008A6E47">
        <w:rPr>
          <w:sz w:val="28"/>
          <w:szCs w:val="28"/>
        </w:rPr>
        <w:t>аралык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стандарттар</w:t>
      </w:r>
      <w:r w:rsidR="00A66864">
        <w:rPr>
          <w:sz w:val="28"/>
          <w:szCs w:val="28"/>
        </w:rPr>
        <w:t>ды</w:t>
      </w:r>
      <w:proofErr w:type="spellEnd"/>
      <w:r w:rsidRPr="008A6E47">
        <w:rPr>
          <w:sz w:val="28"/>
          <w:szCs w:val="28"/>
        </w:rPr>
        <w:t xml:space="preserve">, </w:t>
      </w:r>
      <w:proofErr w:type="spellStart"/>
      <w:r w:rsidRPr="008A6E47">
        <w:rPr>
          <w:sz w:val="28"/>
          <w:szCs w:val="28"/>
        </w:rPr>
        <w:t>анын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ичинде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Евразиялык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экономикалык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биримдикти</w:t>
      </w:r>
      <w:r w:rsidR="00A66864">
        <w:rPr>
          <w:sz w:val="28"/>
          <w:szCs w:val="28"/>
        </w:rPr>
        <w:t>н</w:t>
      </w:r>
      <w:proofErr w:type="spellEnd"/>
      <w:r w:rsidR="00A66864">
        <w:rPr>
          <w:sz w:val="28"/>
          <w:szCs w:val="28"/>
        </w:rPr>
        <w:t xml:space="preserve"> </w:t>
      </w:r>
      <w:proofErr w:type="spellStart"/>
      <w:r w:rsidR="00A66864">
        <w:rPr>
          <w:sz w:val="28"/>
          <w:szCs w:val="28"/>
        </w:rPr>
        <w:t>стандарттарын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киргизүү</w:t>
      </w:r>
      <w:proofErr w:type="spellEnd"/>
      <w:r w:rsidRPr="008A6E47">
        <w:rPr>
          <w:sz w:val="28"/>
          <w:szCs w:val="28"/>
        </w:rPr>
        <w:t>;</w:t>
      </w:r>
    </w:p>
    <w:p w14:paraId="417A1E9A" w14:textId="590E9987" w:rsidR="008A6E47" w:rsidRDefault="008A6E47" w:rsidP="008A6E47">
      <w:pPr>
        <w:rPr>
          <w:sz w:val="28"/>
          <w:szCs w:val="28"/>
        </w:rPr>
      </w:pPr>
      <w:r w:rsidRPr="008A6E47">
        <w:rPr>
          <w:sz w:val="28"/>
          <w:szCs w:val="28"/>
        </w:rPr>
        <w:t xml:space="preserve">- </w:t>
      </w:r>
      <w:proofErr w:type="spellStart"/>
      <w:r w:rsidR="00A66864">
        <w:rPr>
          <w:sz w:val="28"/>
          <w:szCs w:val="28"/>
        </w:rPr>
        <w:t>аттракциондук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жабдуулар</w:t>
      </w:r>
      <w:r w:rsidR="00A66864">
        <w:rPr>
          <w:sz w:val="28"/>
          <w:szCs w:val="28"/>
        </w:rPr>
        <w:t>д</w:t>
      </w:r>
      <w:r w:rsidRPr="008A6E47">
        <w:rPr>
          <w:sz w:val="28"/>
          <w:szCs w:val="28"/>
        </w:rPr>
        <w:t>ы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эксплуатациялоонун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белгиленген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талаптарга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жана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стандарттарга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шайкештигин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баалоо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үчүн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аспаптарды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жана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механизмдерди</w:t>
      </w:r>
      <w:proofErr w:type="spellEnd"/>
      <w:r w:rsidRPr="008A6E47">
        <w:rPr>
          <w:sz w:val="28"/>
          <w:szCs w:val="28"/>
        </w:rPr>
        <w:t xml:space="preserve"> </w:t>
      </w:r>
      <w:proofErr w:type="spellStart"/>
      <w:r w:rsidRPr="008A6E47">
        <w:rPr>
          <w:sz w:val="28"/>
          <w:szCs w:val="28"/>
        </w:rPr>
        <w:t>киргизүү</w:t>
      </w:r>
      <w:proofErr w:type="spellEnd"/>
      <w:r w:rsidRPr="008A6E47">
        <w:rPr>
          <w:sz w:val="28"/>
          <w:szCs w:val="28"/>
        </w:rPr>
        <w:t>.</w:t>
      </w:r>
    </w:p>
    <w:p w14:paraId="18B8C356" w14:textId="2024BDE4" w:rsidR="006402CB" w:rsidRDefault="0018351C" w:rsidP="00A66864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863EDF">
        <w:rPr>
          <w:rFonts w:cs="Times New Roman"/>
          <w:sz w:val="28"/>
          <w:szCs w:val="28"/>
        </w:rPr>
        <w:t xml:space="preserve">  </w:t>
      </w:r>
    </w:p>
    <w:p w14:paraId="0CBA694A" w14:textId="6B2E5A98" w:rsidR="0018351C" w:rsidRPr="000A1499" w:rsidRDefault="0018351C" w:rsidP="000A1499">
      <w:pPr>
        <w:rPr>
          <w:b/>
        </w:rPr>
      </w:pPr>
      <w:r w:rsidRPr="00B1198F">
        <w:rPr>
          <w:b/>
          <w:sz w:val="28"/>
          <w:szCs w:val="28"/>
        </w:rPr>
        <w:t xml:space="preserve">7.2. </w:t>
      </w:r>
      <w:proofErr w:type="spellStart"/>
      <w:r w:rsidR="000A1499">
        <w:rPr>
          <w:b/>
          <w:sz w:val="28"/>
          <w:szCs w:val="28"/>
        </w:rPr>
        <w:t>Экономикага</w:t>
      </w:r>
      <w:proofErr w:type="spellEnd"/>
      <w:r w:rsidR="000A1499">
        <w:rPr>
          <w:b/>
          <w:sz w:val="28"/>
          <w:szCs w:val="28"/>
        </w:rPr>
        <w:t xml:space="preserve">, </w:t>
      </w:r>
      <w:proofErr w:type="spellStart"/>
      <w:r w:rsidR="000A1499">
        <w:rPr>
          <w:b/>
          <w:sz w:val="28"/>
          <w:szCs w:val="28"/>
        </w:rPr>
        <w:t>социалдык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секторго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жана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экологияга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күтүлүүчү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таасири</w:t>
      </w:r>
      <w:proofErr w:type="spellEnd"/>
      <w:r w:rsidRPr="00B1198F">
        <w:rPr>
          <w:b/>
        </w:rPr>
        <w:t>:</w:t>
      </w:r>
    </w:p>
    <w:p w14:paraId="51F1EACD" w14:textId="76149D05" w:rsidR="000A1499" w:rsidRPr="000A1499" w:rsidRDefault="000A1499" w:rsidP="000A1499">
      <w:pPr>
        <w:ind w:firstLine="709"/>
        <w:rPr>
          <w:b/>
          <w:bCs/>
          <w:sz w:val="28"/>
          <w:szCs w:val="28"/>
        </w:rPr>
      </w:pPr>
      <w:r w:rsidRPr="000A1499">
        <w:rPr>
          <w:b/>
          <w:bCs/>
          <w:sz w:val="28"/>
          <w:szCs w:val="28"/>
        </w:rPr>
        <w:t xml:space="preserve">1) </w:t>
      </w:r>
      <w:proofErr w:type="spellStart"/>
      <w:r w:rsidRPr="000A1499">
        <w:rPr>
          <w:b/>
          <w:bCs/>
          <w:sz w:val="28"/>
          <w:szCs w:val="28"/>
        </w:rPr>
        <w:t>экономикага</w:t>
      </w:r>
      <w:proofErr w:type="spellEnd"/>
      <w:r w:rsidRPr="000A149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болгон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0A1499">
        <w:rPr>
          <w:b/>
          <w:bCs/>
          <w:sz w:val="28"/>
          <w:szCs w:val="28"/>
        </w:rPr>
        <w:t>таасири</w:t>
      </w:r>
      <w:proofErr w:type="spellEnd"/>
      <w:r w:rsidRPr="000A1499">
        <w:rPr>
          <w:b/>
          <w:bCs/>
          <w:sz w:val="28"/>
          <w:szCs w:val="28"/>
        </w:rPr>
        <w:t xml:space="preserve">: </w:t>
      </w:r>
      <w:proofErr w:type="spellStart"/>
      <w:r w:rsidRPr="000A1499">
        <w:rPr>
          <w:b/>
          <w:bCs/>
          <w:sz w:val="28"/>
          <w:szCs w:val="28"/>
        </w:rPr>
        <w:t>оң</w:t>
      </w:r>
      <w:proofErr w:type="spellEnd"/>
      <w:r w:rsidRPr="000A1499">
        <w:rPr>
          <w:b/>
          <w:bCs/>
          <w:sz w:val="28"/>
          <w:szCs w:val="28"/>
        </w:rPr>
        <w:t xml:space="preserve"> </w:t>
      </w:r>
      <w:proofErr w:type="spellStart"/>
      <w:r w:rsidRPr="000A1499">
        <w:rPr>
          <w:b/>
          <w:bCs/>
          <w:sz w:val="28"/>
          <w:szCs w:val="28"/>
        </w:rPr>
        <w:t>жана</w:t>
      </w:r>
      <w:proofErr w:type="spellEnd"/>
      <w:r w:rsidRPr="000A1499">
        <w:rPr>
          <w:b/>
          <w:bCs/>
          <w:sz w:val="28"/>
          <w:szCs w:val="28"/>
        </w:rPr>
        <w:t xml:space="preserve"> </w:t>
      </w:r>
      <w:proofErr w:type="spellStart"/>
      <w:r w:rsidRPr="000A1499">
        <w:rPr>
          <w:b/>
          <w:bCs/>
          <w:sz w:val="28"/>
          <w:szCs w:val="28"/>
        </w:rPr>
        <w:t>терс</w:t>
      </w:r>
      <w:proofErr w:type="spellEnd"/>
      <w:r w:rsidRPr="000A1499">
        <w:rPr>
          <w:b/>
          <w:bCs/>
          <w:sz w:val="28"/>
          <w:szCs w:val="28"/>
        </w:rPr>
        <w:t>;</w:t>
      </w:r>
    </w:p>
    <w:p w14:paraId="48C98AB8" w14:textId="10048860" w:rsidR="000A1499" w:rsidRPr="000A1499" w:rsidRDefault="000A1499" w:rsidP="000A1499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Ата-мекенибизде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авариялар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боюнча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тажрыйба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мурдагыдан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начар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иштетилип</w:t>
      </w:r>
      <w:proofErr w:type="spellEnd"/>
      <w:r w:rsidRPr="000A149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алуучу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практикада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начар</w:t>
      </w:r>
      <w:proofErr w:type="spellEnd"/>
      <w:r>
        <w:rPr>
          <w:sz w:val="28"/>
          <w:szCs w:val="28"/>
        </w:rPr>
        <w:t xml:space="preserve"> </w:t>
      </w:r>
      <w:r w:rsidRPr="000A1499">
        <w:rPr>
          <w:sz w:val="28"/>
          <w:szCs w:val="28"/>
        </w:rPr>
        <w:t xml:space="preserve">эске </w:t>
      </w:r>
      <w:proofErr w:type="spellStart"/>
      <w:r w:rsidRPr="000A1499">
        <w:rPr>
          <w:sz w:val="28"/>
          <w:szCs w:val="28"/>
        </w:rPr>
        <w:t>алын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баштады</w:t>
      </w:r>
      <w:proofErr w:type="spellEnd"/>
      <w:r w:rsidRPr="000A1499">
        <w:rPr>
          <w:sz w:val="28"/>
          <w:szCs w:val="28"/>
        </w:rPr>
        <w:t xml:space="preserve">. </w:t>
      </w:r>
      <w:proofErr w:type="spellStart"/>
      <w:r w:rsidRPr="000A1499">
        <w:rPr>
          <w:sz w:val="28"/>
          <w:szCs w:val="28"/>
        </w:rPr>
        <w:t>Кырсыктар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тууралуу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маалымат</w:t>
      </w:r>
      <w:proofErr w:type="spellEnd"/>
      <w:r w:rsidRPr="000A1499">
        <w:rPr>
          <w:sz w:val="28"/>
          <w:szCs w:val="28"/>
        </w:rPr>
        <w:t xml:space="preserve"> бар, бирок </w:t>
      </w:r>
      <w:proofErr w:type="spellStart"/>
      <w:r w:rsidRPr="000A1499">
        <w:rPr>
          <w:sz w:val="28"/>
          <w:szCs w:val="28"/>
        </w:rPr>
        <w:t>заманбап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коркунучтар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тууралуу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маалымат</w:t>
      </w:r>
      <w:proofErr w:type="spellEnd"/>
      <w:r w:rsidRPr="000A1499">
        <w:rPr>
          <w:sz w:val="28"/>
          <w:szCs w:val="28"/>
        </w:rPr>
        <w:t xml:space="preserve"> аз. </w:t>
      </w:r>
      <w:proofErr w:type="spellStart"/>
      <w:r w:rsidRPr="000A1499">
        <w:rPr>
          <w:sz w:val="28"/>
          <w:szCs w:val="28"/>
        </w:rPr>
        <w:t>Техн</w:t>
      </w:r>
      <w:r>
        <w:rPr>
          <w:sz w:val="28"/>
          <w:szCs w:val="28"/>
        </w:rPr>
        <w:t>ологиялардагы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инновацияларды</w:t>
      </w:r>
      <w:proofErr w:type="spellEnd"/>
      <w:r w:rsidRPr="000A1499">
        <w:rPr>
          <w:sz w:val="28"/>
          <w:szCs w:val="28"/>
        </w:rPr>
        <w:t xml:space="preserve"> эске </w:t>
      </w:r>
      <w:proofErr w:type="spellStart"/>
      <w:r w:rsidRPr="000A1499">
        <w:rPr>
          <w:sz w:val="28"/>
          <w:szCs w:val="28"/>
        </w:rPr>
        <w:t>алуу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менен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коопсуздуктун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колдонуудагы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талаптарын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актуалдаштыруунун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белгилүү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жана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мурда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жеткиликтүү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болгон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ыкмалары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жана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каражаттары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деформациялан</w:t>
      </w:r>
      <w:r>
        <w:rPr>
          <w:sz w:val="28"/>
          <w:szCs w:val="28"/>
        </w:rPr>
        <w:t>ган</w:t>
      </w:r>
      <w:proofErr w:type="spellEnd"/>
      <w:r w:rsidRPr="000A1499">
        <w:rPr>
          <w:sz w:val="28"/>
          <w:szCs w:val="28"/>
        </w:rPr>
        <w:t xml:space="preserve"> же жок </w:t>
      </w:r>
      <w:proofErr w:type="spellStart"/>
      <w:r w:rsidRPr="000A1499">
        <w:rPr>
          <w:sz w:val="28"/>
          <w:szCs w:val="28"/>
        </w:rPr>
        <w:t>кылын</w:t>
      </w:r>
      <w:r>
        <w:rPr>
          <w:sz w:val="28"/>
          <w:szCs w:val="28"/>
        </w:rPr>
        <w:t>ган</w:t>
      </w:r>
      <w:proofErr w:type="spellEnd"/>
      <w:r w:rsidRPr="000A1499">
        <w:rPr>
          <w:sz w:val="28"/>
          <w:szCs w:val="28"/>
        </w:rPr>
        <w:t>.</w:t>
      </w:r>
    </w:p>
    <w:p w14:paraId="76DBA349" w14:textId="1238258C" w:rsidR="000A1499" w:rsidRPr="000A1499" w:rsidRDefault="000A1499" w:rsidP="000A1499">
      <w:pPr>
        <w:ind w:firstLine="709"/>
        <w:rPr>
          <w:b/>
          <w:bCs/>
          <w:sz w:val="28"/>
          <w:szCs w:val="28"/>
        </w:rPr>
      </w:pPr>
      <w:r w:rsidRPr="000A1499">
        <w:rPr>
          <w:b/>
          <w:bCs/>
          <w:sz w:val="28"/>
          <w:szCs w:val="28"/>
        </w:rPr>
        <w:t xml:space="preserve">2) </w:t>
      </w:r>
      <w:proofErr w:type="spellStart"/>
      <w:r w:rsidRPr="000A1499">
        <w:rPr>
          <w:b/>
          <w:bCs/>
          <w:sz w:val="28"/>
          <w:szCs w:val="28"/>
        </w:rPr>
        <w:t>социалдык</w:t>
      </w:r>
      <w:proofErr w:type="spellEnd"/>
      <w:r w:rsidRPr="000A1499">
        <w:rPr>
          <w:b/>
          <w:bCs/>
          <w:sz w:val="28"/>
          <w:szCs w:val="28"/>
        </w:rPr>
        <w:t xml:space="preserve"> </w:t>
      </w:r>
      <w:proofErr w:type="spellStart"/>
      <w:r w:rsidRPr="000A1499">
        <w:rPr>
          <w:b/>
          <w:bCs/>
          <w:sz w:val="28"/>
          <w:szCs w:val="28"/>
        </w:rPr>
        <w:t>чөйрөгө</w:t>
      </w:r>
      <w:proofErr w:type="spellEnd"/>
      <w:r w:rsidRPr="000A149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болгон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0A1499">
        <w:rPr>
          <w:b/>
          <w:bCs/>
          <w:sz w:val="28"/>
          <w:szCs w:val="28"/>
        </w:rPr>
        <w:t>таасири</w:t>
      </w:r>
      <w:proofErr w:type="spellEnd"/>
      <w:r w:rsidRPr="000A1499">
        <w:rPr>
          <w:b/>
          <w:bCs/>
          <w:sz w:val="28"/>
          <w:szCs w:val="28"/>
        </w:rPr>
        <w:t xml:space="preserve">: </w:t>
      </w:r>
      <w:proofErr w:type="spellStart"/>
      <w:r w:rsidRPr="000A1499">
        <w:rPr>
          <w:b/>
          <w:bCs/>
          <w:sz w:val="28"/>
          <w:szCs w:val="28"/>
        </w:rPr>
        <w:t>оң</w:t>
      </w:r>
      <w:proofErr w:type="spellEnd"/>
      <w:r w:rsidRPr="000A1499">
        <w:rPr>
          <w:b/>
          <w:bCs/>
          <w:sz w:val="28"/>
          <w:szCs w:val="28"/>
        </w:rPr>
        <w:t xml:space="preserve"> </w:t>
      </w:r>
      <w:proofErr w:type="spellStart"/>
      <w:r w:rsidRPr="000A1499">
        <w:rPr>
          <w:b/>
          <w:bCs/>
          <w:sz w:val="28"/>
          <w:szCs w:val="28"/>
        </w:rPr>
        <w:t>жана</w:t>
      </w:r>
      <w:proofErr w:type="spellEnd"/>
      <w:r w:rsidRPr="000A1499">
        <w:rPr>
          <w:b/>
          <w:bCs/>
          <w:sz w:val="28"/>
          <w:szCs w:val="28"/>
        </w:rPr>
        <w:t xml:space="preserve"> </w:t>
      </w:r>
      <w:proofErr w:type="spellStart"/>
      <w:r w:rsidRPr="000A1499">
        <w:rPr>
          <w:b/>
          <w:bCs/>
          <w:sz w:val="28"/>
          <w:szCs w:val="28"/>
        </w:rPr>
        <w:t>терс</w:t>
      </w:r>
      <w:proofErr w:type="spellEnd"/>
      <w:r w:rsidRPr="000A1499">
        <w:rPr>
          <w:b/>
          <w:bCs/>
          <w:sz w:val="28"/>
          <w:szCs w:val="28"/>
        </w:rPr>
        <w:t>;</w:t>
      </w:r>
    </w:p>
    <w:p w14:paraId="63141DAE" w14:textId="7501BEBA" w:rsidR="000A1499" w:rsidRPr="000A1499" w:rsidRDefault="000A1499" w:rsidP="000A1499">
      <w:pPr>
        <w:ind w:firstLine="709"/>
        <w:rPr>
          <w:sz w:val="28"/>
          <w:szCs w:val="28"/>
        </w:rPr>
      </w:pPr>
      <w:proofErr w:type="spellStart"/>
      <w:r w:rsidRPr="000A1499">
        <w:rPr>
          <w:sz w:val="28"/>
          <w:szCs w:val="28"/>
        </w:rPr>
        <w:t>Кооптуу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объекттердин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арасында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бул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аймактын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ачык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жана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негиздүү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коркунучунан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улам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аттракциондордун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жабдууларын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колдонгон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объект</w:t>
      </w:r>
      <w:r>
        <w:rPr>
          <w:sz w:val="28"/>
          <w:szCs w:val="28"/>
        </w:rPr>
        <w:t>тер</w:t>
      </w:r>
      <w:proofErr w:type="spellEnd"/>
      <w:r w:rsidRPr="000A1499">
        <w:rPr>
          <w:sz w:val="28"/>
          <w:szCs w:val="28"/>
        </w:rPr>
        <w:t xml:space="preserve"> бар. </w:t>
      </w:r>
      <w:proofErr w:type="spellStart"/>
      <w:r w:rsidRPr="000A1499">
        <w:rPr>
          <w:sz w:val="28"/>
          <w:szCs w:val="28"/>
        </w:rPr>
        <w:t>Ушул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себептен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улам</w:t>
      </w:r>
      <w:proofErr w:type="spellEnd"/>
      <w:r w:rsidRPr="000A1499">
        <w:rPr>
          <w:sz w:val="28"/>
          <w:szCs w:val="28"/>
        </w:rPr>
        <w:t xml:space="preserve">, </w:t>
      </w:r>
      <w:proofErr w:type="spellStart"/>
      <w:r w:rsidRPr="000A1499">
        <w:rPr>
          <w:sz w:val="28"/>
          <w:szCs w:val="28"/>
        </w:rPr>
        <w:t>бирдиктүү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бекитилген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талаптардын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жоктугу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lastRenderedPageBreak/>
        <w:t>адамдын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өмүрүн</w:t>
      </w:r>
      <w:r>
        <w:rPr>
          <w:sz w:val="28"/>
          <w:szCs w:val="28"/>
        </w:rPr>
        <w:t>ө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жана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ден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соолугуна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зыян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келтирүүгө</w:t>
      </w:r>
      <w:proofErr w:type="spellEnd"/>
      <w:r w:rsidRPr="000A1499">
        <w:rPr>
          <w:sz w:val="28"/>
          <w:szCs w:val="28"/>
        </w:rPr>
        <w:t xml:space="preserve">, </w:t>
      </w:r>
      <w:proofErr w:type="spellStart"/>
      <w:r w:rsidRPr="000A1499">
        <w:rPr>
          <w:sz w:val="28"/>
          <w:szCs w:val="28"/>
        </w:rPr>
        <w:t>мүлккө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зыян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келтирүүгө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гана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эмес</w:t>
      </w:r>
      <w:proofErr w:type="spellEnd"/>
      <w:r w:rsidRPr="000A1499">
        <w:rPr>
          <w:sz w:val="28"/>
          <w:szCs w:val="28"/>
        </w:rPr>
        <w:t xml:space="preserve">, </w:t>
      </w:r>
      <w:proofErr w:type="spellStart"/>
      <w:r w:rsidRPr="000A1499">
        <w:rPr>
          <w:sz w:val="28"/>
          <w:szCs w:val="28"/>
        </w:rPr>
        <w:t>бизнеске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олуттуу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зыян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келтирүүгө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жана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жумуш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орундарын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кыскартууга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алып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келиши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мүмкүн</w:t>
      </w:r>
      <w:proofErr w:type="spellEnd"/>
      <w:r w:rsidRPr="000A1499">
        <w:rPr>
          <w:sz w:val="28"/>
          <w:szCs w:val="28"/>
        </w:rPr>
        <w:t>.</w:t>
      </w:r>
    </w:p>
    <w:p w14:paraId="15C38749" w14:textId="780A80B3" w:rsidR="000A1499" w:rsidRPr="000A1499" w:rsidRDefault="000A1499" w:rsidP="000A1499">
      <w:pPr>
        <w:ind w:firstLine="709"/>
        <w:rPr>
          <w:b/>
          <w:bCs/>
          <w:sz w:val="28"/>
          <w:szCs w:val="28"/>
        </w:rPr>
      </w:pPr>
      <w:r w:rsidRPr="000A1499">
        <w:rPr>
          <w:b/>
          <w:bCs/>
          <w:sz w:val="28"/>
          <w:szCs w:val="28"/>
        </w:rPr>
        <w:t xml:space="preserve">3) </w:t>
      </w:r>
      <w:proofErr w:type="spellStart"/>
      <w:r>
        <w:rPr>
          <w:b/>
          <w:bCs/>
          <w:sz w:val="28"/>
          <w:szCs w:val="28"/>
        </w:rPr>
        <w:t>экологияга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болгон</w:t>
      </w:r>
      <w:proofErr w:type="spellEnd"/>
      <w:r w:rsidRPr="000A1499">
        <w:rPr>
          <w:b/>
          <w:bCs/>
          <w:sz w:val="28"/>
          <w:szCs w:val="28"/>
        </w:rPr>
        <w:t xml:space="preserve"> </w:t>
      </w:r>
      <w:proofErr w:type="spellStart"/>
      <w:r w:rsidRPr="000A1499">
        <w:rPr>
          <w:b/>
          <w:bCs/>
          <w:sz w:val="28"/>
          <w:szCs w:val="28"/>
        </w:rPr>
        <w:t>таасири</w:t>
      </w:r>
      <w:proofErr w:type="spellEnd"/>
      <w:r w:rsidRPr="000A1499">
        <w:rPr>
          <w:b/>
          <w:bCs/>
          <w:sz w:val="28"/>
          <w:szCs w:val="28"/>
        </w:rPr>
        <w:t xml:space="preserve">: </w:t>
      </w:r>
      <w:proofErr w:type="spellStart"/>
      <w:r w:rsidRPr="000A1499">
        <w:rPr>
          <w:b/>
          <w:bCs/>
          <w:sz w:val="28"/>
          <w:szCs w:val="28"/>
        </w:rPr>
        <w:t>оң</w:t>
      </w:r>
      <w:proofErr w:type="spellEnd"/>
      <w:r w:rsidRPr="000A1499">
        <w:rPr>
          <w:b/>
          <w:bCs/>
          <w:sz w:val="28"/>
          <w:szCs w:val="28"/>
        </w:rPr>
        <w:t xml:space="preserve"> </w:t>
      </w:r>
      <w:proofErr w:type="spellStart"/>
      <w:r w:rsidRPr="000A1499">
        <w:rPr>
          <w:b/>
          <w:bCs/>
          <w:sz w:val="28"/>
          <w:szCs w:val="28"/>
        </w:rPr>
        <w:t>жана</w:t>
      </w:r>
      <w:proofErr w:type="spellEnd"/>
      <w:r w:rsidRPr="000A1499">
        <w:rPr>
          <w:b/>
          <w:bCs/>
          <w:sz w:val="28"/>
          <w:szCs w:val="28"/>
        </w:rPr>
        <w:t xml:space="preserve"> </w:t>
      </w:r>
      <w:proofErr w:type="spellStart"/>
      <w:r w:rsidRPr="000A1499">
        <w:rPr>
          <w:b/>
          <w:bCs/>
          <w:sz w:val="28"/>
          <w:szCs w:val="28"/>
        </w:rPr>
        <w:t>терс</w:t>
      </w:r>
      <w:proofErr w:type="spellEnd"/>
      <w:r w:rsidRPr="000A1499">
        <w:rPr>
          <w:b/>
          <w:bCs/>
          <w:sz w:val="28"/>
          <w:szCs w:val="28"/>
        </w:rPr>
        <w:t>.</w:t>
      </w:r>
    </w:p>
    <w:p w14:paraId="4F180D8B" w14:textId="29093C6B" w:rsidR="00E44CB6" w:rsidRPr="008A6E47" w:rsidRDefault="000A1499" w:rsidP="008A6E47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Аттракциондук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жабдуулар</w:t>
      </w:r>
      <w:r>
        <w:rPr>
          <w:sz w:val="28"/>
          <w:szCs w:val="28"/>
        </w:rPr>
        <w:t>д</w:t>
      </w:r>
      <w:r w:rsidRPr="000A1499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колдонуу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менен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иштеп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жаткан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объект</w:t>
      </w:r>
      <w:r>
        <w:rPr>
          <w:sz w:val="28"/>
          <w:szCs w:val="28"/>
        </w:rPr>
        <w:t>тер</w:t>
      </w:r>
      <w:r w:rsidRPr="000A1499">
        <w:rPr>
          <w:sz w:val="28"/>
          <w:szCs w:val="28"/>
        </w:rPr>
        <w:t>ди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долбоорлоонун</w:t>
      </w:r>
      <w:proofErr w:type="spellEnd"/>
      <w:r w:rsidRPr="000A1499">
        <w:rPr>
          <w:sz w:val="28"/>
          <w:szCs w:val="28"/>
        </w:rPr>
        <w:t xml:space="preserve">, </w:t>
      </w:r>
      <w:proofErr w:type="spellStart"/>
      <w:r w:rsidRPr="000A1499">
        <w:rPr>
          <w:sz w:val="28"/>
          <w:szCs w:val="28"/>
        </w:rPr>
        <w:t>куруунун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жана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эксплуатациялоонун</w:t>
      </w:r>
      <w:proofErr w:type="spellEnd"/>
      <w:r w:rsidRPr="000A1499">
        <w:rPr>
          <w:sz w:val="28"/>
          <w:szCs w:val="28"/>
        </w:rPr>
        <w:t xml:space="preserve"> ар </w:t>
      </w:r>
      <w:proofErr w:type="spellStart"/>
      <w:r w:rsidRPr="000A1499">
        <w:rPr>
          <w:sz w:val="28"/>
          <w:szCs w:val="28"/>
        </w:rPr>
        <w:t>бир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этабы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катуу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жөнгө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сал</w:t>
      </w:r>
      <w:r w:rsidR="008A6E47">
        <w:rPr>
          <w:sz w:val="28"/>
          <w:szCs w:val="28"/>
        </w:rPr>
        <w:t>уучу</w:t>
      </w:r>
      <w:proofErr w:type="spellEnd"/>
      <w:r w:rsidR="008A6E47">
        <w:rPr>
          <w:sz w:val="28"/>
          <w:szCs w:val="28"/>
        </w:rPr>
        <w:t xml:space="preserve"> </w:t>
      </w:r>
      <w:proofErr w:type="spellStart"/>
      <w:r w:rsidR="008A6E47">
        <w:rPr>
          <w:sz w:val="28"/>
          <w:szCs w:val="28"/>
        </w:rPr>
        <w:t>мүнөзгө</w:t>
      </w:r>
      <w:proofErr w:type="spellEnd"/>
      <w:r w:rsidR="008A6E47">
        <w:rPr>
          <w:sz w:val="28"/>
          <w:szCs w:val="28"/>
        </w:rPr>
        <w:t xml:space="preserve"> </w:t>
      </w:r>
      <w:proofErr w:type="spellStart"/>
      <w:r w:rsidR="008A6E47">
        <w:rPr>
          <w:sz w:val="28"/>
          <w:szCs w:val="28"/>
        </w:rPr>
        <w:t>ээ</w:t>
      </w:r>
      <w:proofErr w:type="spellEnd"/>
      <w:r w:rsidR="008A6E47">
        <w:rPr>
          <w:sz w:val="28"/>
          <w:szCs w:val="28"/>
        </w:rPr>
        <w:t xml:space="preserve"> </w:t>
      </w:r>
      <w:proofErr w:type="spellStart"/>
      <w:r w:rsidR="008A6E47">
        <w:rPr>
          <w:sz w:val="28"/>
          <w:szCs w:val="28"/>
        </w:rPr>
        <w:t>болуп</w:t>
      </w:r>
      <w:proofErr w:type="spellEnd"/>
      <w:r w:rsidR="008A6E47">
        <w:rPr>
          <w:sz w:val="28"/>
          <w:szCs w:val="28"/>
        </w:rPr>
        <w:t xml:space="preserve">, </w:t>
      </w:r>
      <w:proofErr w:type="spellStart"/>
      <w:r w:rsidRPr="000A1499">
        <w:rPr>
          <w:sz w:val="28"/>
          <w:szCs w:val="28"/>
        </w:rPr>
        <w:t>кесипкөй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адистер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тарабынан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="008A6E47">
        <w:rPr>
          <w:sz w:val="28"/>
          <w:szCs w:val="28"/>
        </w:rPr>
        <w:t>аткарылг</w:t>
      </w:r>
      <w:r w:rsidRPr="000A1499">
        <w:rPr>
          <w:sz w:val="28"/>
          <w:szCs w:val="28"/>
        </w:rPr>
        <w:t>ан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иштердин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коопсуздугуна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="008A6E47">
        <w:rPr>
          <w:sz w:val="28"/>
          <w:szCs w:val="28"/>
        </w:rPr>
        <w:t>жана</w:t>
      </w:r>
      <w:proofErr w:type="spellEnd"/>
      <w:r w:rsidR="008A6E47">
        <w:rPr>
          <w:sz w:val="28"/>
          <w:szCs w:val="28"/>
        </w:rPr>
        <w:t xml:space="preserve"> </w:t>
      </w:r>
      <w:proofErr w:type="spellStart"/>
      <w:r w:rsidR="008A6E47">
        <w:rPr>
          <w:sz w:val="28"/>
          <w:szCs w:val="28"/>
        </w:rPr>
        <w:t>экологияга</w:t>
      </w:r>
      <w:proofErr w:type="spellEnd"/>
      <w:r w:rsidR="008A6E47">
        <w:rPr>
          <w:sz w:val="28"/>
          <w:szCs w:val="28"/>
        </w:rPr>
        <w:t xml:space="preserve"> </w:t>
      </w:r>
      <w:proofErr w:type="spellStart"/>
      <w:r w:rsidR="008A6E47">
        <w:rPr>
          <w:sz w:val="28"/>
          <w:szCs w:val="28"/>
        </w:rPr>
        <w:t>тийгизген</w:t>
      </w:r>
      <w:proofErr w:type="spellEnd"/>
      <w:r w:rsidR="008A6E47">
        <w:rPr>
          <w:sz w:val="28"/>
          <w:szCs w:val="28"/>
        </w:rPr>
        <w:t xml:space="preserve"> </w:t>
      </w:r>
      <w:proofErr w:type="spellStart"/>
      <w:r w:rsidR="008A6E47">
        <w:rPr>
          <w:sz w:val="28"/>
          <w:szCs w:val="28"/>
        </w:rPr>
        <w:t>таасирине</w:t>
      </w:r>
      <w:proofErr w:type="spellEnd"/>
      <w:r w:rsidR="008A6E47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өзгөчө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көңүл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буру</w:t>
      </w:r>
      <w:r w:rsidR="008A6E47">
        <w:rPr>
          <w:sz w:val="28"/>
          <w:szCs w:val="28"/>
        </w:rPr>
        <w:t>у</w:t>
      </w:r>
      <w:proofErr w:type="spellEnd"/>
      <w:r w:rsidR="008A6E47">
        <w:rPr>
          <w:sz w:val="28"/>
          <w:szCs w:val="28"/>
        </w:rPr>
        <w:t xml:space="preserve"> </w:t>
      </w:r>
      <w:proofErr w:type="spellStart"/>
      <w:r w:rsidR="008A6E47">
        <w:rPr>
          <w:sz w:val="28"/>
          <w:szCs w:val="28"/>
        </w:rPr>
        <w:t>менен</w:t>
      </w:r>
      <w:proofErr w:type="spellEnd"/>
      <w:r w:rsidR="008A6E47">
        <w:rPr>
          <w:sz w:val="28"/>
          <w:szCs w:val="28"/>
        </w:rPr>
        <w:t xml:space="preserve"> </w:t>
      </w:r>
      <w:proofErr w:type="spellStart"/>
      <w:r w:rsidR="008A6E47" w:rsidRPr="000A1499">
        <w:rPr>
          <w:sz w:val="28"/>
          <w:szCs w:val="28"/>
        </w:rPr>
        <w:t>эң</w:t>
      </w:r>
      <w:proofErr w:type="spellEnd"/>
      <w:r w:rsidR="008A6E47" w:rsidRPr="000A1499">
        <w:rPr>
          <w:sz w:val="28"/>
          <w:szCs w:val="28"/>
        </w:rPr>
        <w:t xml:space="preserve"> так, </w:t>
      </w:r>
      <w:proofErr w:type="spellStart"/>
      <w:r w:rsidR="008A6E47" w:rsidRPr="000A1499">
        <w:rPr>
          <w:sz w:val="28"/>
          <w:szCs w:val="28"/>
        </w:rPr>
        <w:t>кылдат</w:t>
      </w:r>
      <w:proofErr w:type="spellEnd"/>
      <w:r w:rsidR="008A6E47" w:rsidRPr="000A1499">
        <w:rPr>
          <w:sz w:val="28"/>
          <w:szCs w:val="28"/>
        </w:rPr>
        <w:t xml:space="preserve"> </w:t>
      </w:r>
      <w:proofErr w:type="spellStart"/>
      <w:r w:rsidR="008A6E47" w:rsidRPr="000A1499">
        <w:rPr>
          <w:sz w:val="28"/>
          <w:szCs w:val="28"/>
        </w:rPr>
        <w:t>жана</w:t>
      </w:r>
      <w:proofErr w:type="spellEnd"/>
      <w:r w:rsidR="008A6E47" w:rsidRPr="000A1499">
        <w:rPr>
          <w:sz w:val="28"/>
          <w:szCs w:val="28"/>
        </w:rPr>
        <w:t xml:space="preserve"> </w:t>
      </w:r>
      <w:proofErr w:type="spellStart"/>
      <w:r w:rsidR="008A6E47" w:rsidRPr="000A1499">
        <w:rPr>
          <w:sz w:val="28"/>
          <w:szCs w:val="28"/>
        </w:rPr>
        <w:t>ылайыктуу</w:t>
      </w:r>
      <w:proofErr w:type="spellEnd"/>
      <w:r w:rsidR="008A6E47" w:rsidRPr="000A1499">
        <w:rPr>
          <w:sz w:val="28"/>
          <w:szCs w:val="28"/>
        </w:rPr>
        <w:t xml:space="preserve"> </w:t>
      </w:r>
      <w:proofErr w:type="spellStart"/>
      <w:r w:rsidR="008A6E47" w:rsidRPr="000A1499">
        <w:rPr>
          <w:sz w:val="28"/>
          <w:szCs w:val="28"/>
        </w:rPr>
        <w:t>түрдө</w:t>
      </w:r>
      <w:proofErr w:type="spellEnd"/>
      <w:r w:rsidR="008A6E47" w:rsidRPr="000A1499">
        <w:rPr>
          <w:sz w:val="28"/>
          <w:szCs w:val="28"/>
        </w:rPr>
        <w:t xml:space="preserve"> </w:t>
      </w:r>
      <w:proofErr w:type="spellStart"/>
      <w:r w:rsidR="008A6E47" w:rsidRPr="000A1499">
        <w:rPr>
          <w:sz w:val="28"/>
          <w:szCs w:val="28"/>
        </w:rPr>
        <w:t>аткарылууга</w:t>
      </w:r>
      <w:proofErr w:type="spellEnd"/>
      <w:r w:rsidRPr="000A1499">
        <w:rPr>
          <w:sz w:val="28"/>
          <w:szCs w:val="28"/>
        </w:rPr>
        <w:t xml:space="preserve"> </w:t>
      </w:r>
      <w:proofErr w:type="spellStart"/>
      <w:r w:rsidRPr="000A1499">
        <w:rPr>
          <w:sz w:val="28"/>
          <w:szCs w:val="28"/>
        </w:rPr>
        <w:t>тийиш</w:t>
      </w:r>
      <w:proofErr w:type="spellEnd"/>
      <w:r w:rsidRPr="000A1499">
        <w:rPr>
          <w:sz w:val="28"/>
          <w:szCs w:val="28"/>
        </w:rPr>
        <w:t>.</w:t>
      </w:r>
    </w:p>
    <w:p w14:paraId="68CC74AC" w14:textId="77777777" w:rsidR="006402CB" w:rsidRDefault="006402CB" w:rsidP="00E44CB6">
      <w:pPr>
        <w:ind w:firstLine="709"/>
        <w:rPr>
          <w:rFonts w:cs="Times New Roman"/>
          <w:sz w:val="28"/>
          <w:szCs w:val="28"/>
          <w:shd w:val="clear" w:color="auto" w:fill="FFFFFF"/>
        </w:rPr>
      </w:pPr>
    </w:p>
    <w:p w14:paraId="06A4C8E6" w14:textId="6C567034" w:rsidR="00AE31C6" w:rsidRPr="00B1198F" w:rsidRDefault="003E2148" w:rsidP="00AE31C6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 xml:space="preserve">7.3. </w:t>
      </w:r>
      <w:proofErr w:type="spellStart"/>
      <w:r w:rsidR="000A1499">
        <w:rPr>
          <w:b/>
          <w:sz w:val="28"/>
          <w:szCs w:val="28"/>
        </w:rPr>
        <w:t>Кызыкдар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тараптардын</w:t>
      </w:r>
      <w:proofErr w:type="spellEnd"/>
      <w:r w:rsidR="000A1499">
        <w:rPr>
          <w:b/>
          <w:sz w:val="28"/>
          <w:szCs w:val="28"/>
        </w:rPr>
        <w:t xml:space="preserve"> – </w:t>
      </w:r>
      <w:proofErr w:type="spellStart"/>
      <w:r w:rsidR="000A1499">
        <w:rPr>
          <w:b/>
          <w:sz w:val="28"/>
          <w:szCs w:val="28"/>
        </w:rPr>
        <w:t>жөнгө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салуу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адресаттарынын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негизги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топторуна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күтүлүүчү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таасири</w:t>
      </w:r>
      <w:proofErr w:type="spellEnd"/>
      <w:r w:rsidRPr="00B1198F">
        <w:rPr>
          <w:b/>
          <w:sz w:val="28"/>
          <w:szCs w:val="28"/>
        </w:rPr>
        <w:t>:</w:t>
      </w:r>
    </w:p>
    <w:p w14:paraId="7ABBCDEF" w14:textId="1F0D6902" w:rsidR="00AC757F" w:rsidRPr="00B1198F" w:rsidRDefault="003E2148" w:rsidP="00AC757F">
      <w:pPr>
        <w:rPr>
          <w:b/>
          <w:sz w:val="28"/>
          <w:szCs w:val="28"/>
          <w:shd w:val="clear" w:color="auto" w:fill="FFFFFF"/>
        </w:rPr>
      </w:pPr>
      <w:r w:rsidRPr="00B1198F">
        <w:rPr>
          <w:b/>
          <w:sz w:val="28"/>
          <w:szCs w:val="28"/>
        </w:rPr>
        <w:t xml:space="preserve">1) </w:t>
      </w:r>
      <w:proofErr w:type="spellStart"/>
      <w:r w:rsidR="000A1499">
        <w:rPr>
          <w:b/>
          <w:sz w:val="28"/>
          <w:szCs w:val="28"/>
        </w:rPr>
        <w:t>мамлекеттик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органдар</w:t>
      </w:r>
      <w:proofErr w:type="spellEnd"/>
      <w:r w:rsidRPr="00B1198F">
        <w:rPr>
          <w:b/>
          <w:sz w:val="28"/>
          <w:szCs w:val="28"/>
        </w:rPr>
        <w:t xml:space="preserve"> (</w:t>
      </w:r>
      <w:proofErr w:type="spellStart"/>
      <w:r w:rsidR="000A1499">
        <w:rPr>
          <w:b/>
          <w:sz w:val="28"/>
          <w:szCs w:val="28"/>
        </w:rPr>
        <w:t>мамлекеттик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органдар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боюнча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бөлүү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менен</w:t>
      </w:r>
      <w:proofErr w:type="spellEnd"/>
      <w:r w:rsidRPr="00B1198F">
        <w:rPr>
          <w:b/>
          <w:sz w:val="28"/>
          <w:szCs w:val="28"/>
        </w:rPr>
        <w:t>):</w:t>
      </w:r>
      <w:r w:rsidR="000A1499">
        <w:rPr>
          <w:b/>
          <w:sz w:val="28"/>
          <w:szCs w:val="28"/>
        </w:rPr>
        <w:t xml:space="preserve"> оӊ </w:t>
      </w:r>
      <w:proofErr w:type="spellStart"/>
      <w:r w:rsidR="000A1499">
        <w:rPr>
          <w:b/>
          <w:sz w:val="28"/>
          <w:szCs w:val="28"/>
        </w:rPr>
        <w:t>жана</w:t>
      </w:r>
      <w:proofErr w:type="spellEnd"/>
      <w:r w:rsidR="000A1499">
        <w:rPr>
          <w:b/>
          <w:sz w:val="28"/>
          <w:szCs w:val="28"/>
        </w:rPr>
        <w:t xml:space="preserve"> </w:t>
      </w:r>
      <w:proofErr w:type="spellStart"/>
      <w:r w:rsidR="000A1499">
        <w:rPr>
          <w:b/>
          <w:sz w:val="28"/>
          <w:szCs w:val="28"/>
        </w:rPr>
        <w:t>терс</w:t>
      </w:r>
      <w:proofErr w:type="spellEnd"/>
      <w:r w:rsidRPr="00B1198F">
        <w:rPr>
          <w:b/>
          <w:sz w:val="28"/>
          <w:szCs w:val="28"/>
        </w:rPr>
        <w:t>;</w:t>
      </w:r>
      <w:r w:rsidR="00280F9F" w:rsidRPr="00B1198F">
        <w:rPr>
          <w:b/>
          <w:sz w:val="28"/>
          <w:szCs w:val="28"/>
          <w:shd w:val="clear" w:color="auto" w:fill="FFFFFF"/>
        </w:rPr>
        <w:t xml:space="preserve"> </w:t>
      </w:r>
    </w:p>
    <w:p w14:paraId="6082CC98" w14:textId="11AD9AAF" w:rsidR="00056DEE" w:rsidRPr="00056DEE" w:rsidRDefault="00056DEE" w:rsidP="00056DEE">
      <w:pPr>
        <w:ind w:firstLine="540"/>
        <w:rPr>
          <w:sz w:val="28"/>
          <w:szCs w:val="28"/>
        </w:rPr>
      </w:pPr>
      <w:proofErr w:type="spellStart"/>
      <w:r w:rsidRPr="00056DEE">
        <w:rPr>
          <w:sz w:val="28"/>
          <w:szCs w:val="28"/>
        </w:rPr>
        <w:t>Ишкердик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чөйрөсүндөгү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карама-каршылыктарды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чечүү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ишкердикти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жөнгө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салуу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боюнча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максаттуу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саясатты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иштеп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чыгууда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жана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ишке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ашырууда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көрүнүп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тур</w:t>
      </w:r>
      <w:r>
        <w:rPr>
          <w:sz w:val="28"/>
          <w:szCs w:val="28"/>
        </w:rPr>
        <w:t>ган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мамлекеттин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активдүү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ролун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билдирет</w:t>
      </w:r>
      <w:proofErr w:type="spellEnd"/>
      <w:r w:rsidRPr="00056DEE">
        <w:rPr>
          <w:sz w:val="28"/>
          <w:szCs w:val="28"/>
        </w:rPr>
        <w:t xml:space="preserve">. </w:t>
      </w:r>
      <w:proofErr w:type="spellStart"/>
      <w:r w:rsidRPr="00056DEE">
        <w:rPr>
          <w:sz w:val="28"/>
          <w:szCs w:val="28"/>
        </w:rPr>
        <w:t>Мамлекет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республиканын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аймагында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авариялардын</w:t>
      </w:r>
      <w:proofErr w:type="spellEnd"/>
      <w:r w:rsidRPr="00056DE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кырсыктардын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жана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жаракаттануунун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алдын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алууга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жана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болтурбоого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кызыкдар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болушу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керек</w:t>
      </w:r>
      <w:proofErr w:type="spellEnd"/>
      <w:r w:rsidRPr="00056DEE">
        <w:rPr>
          <w:sz w:val="28"/>
          <w:szCs w:val="28"/>
        </w:rPr>
        <w:t>.</w:t>
      </w:r>
    </w:p>
    <w:p w14:paraId="14EFD6B0" w14:textId="1A00FD29" w:rsidR="00056DEE" w:rsidRPr="00056DEE" w:rsidRDefault="00056DEE" w:rsidP="00056DEE">
      <w:pPr>
        <w:ind w:firstLine="540"/>
        <w:rPr>
          <w:sz w:val="28"/>
          <w:szCs w:val="28"/>
        </w:rPr>
      </w:pPr>
      <w:proofErr w:type="spellStart"/>
      <w:r w:rsidRPr="00056DEE">
        <w:rPr>
          <w:sz w:val="28"/>
          <w:szCs w:val="28"/>
        </w:rPr>
        <w:t>Эрежелерде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каралган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продукцияга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жана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технологиялык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процесстерге</w:t>
      </w:r>
      <w:proofErr w:type="spellEnd"/>
      <w:r w:rsidRPr="00056DEE">
        <w:rPr>
          <w:sz w:val="28"/>
          <w:szCs w:val="28"/>
        </w:rPr>
        <w:t xml:space="preserve"> карата </w:t>
      </w:r>
      <w:proofErr w:type="spellStart"/>
      <w:r w:rsidRPr="00056DEE">
        <w:rPr>
          <w:sz w:val="28"/>
          <w:szCs w:val="28"/>
        </w:rPr>
        <w:t>коопсуздук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талаптарын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мыйзамдык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жактан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бекемдөө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коомдук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коопсуздукка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оң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таасирин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тийгизет</w:t>
      </w:r>
      <w:proofErr w:type="spellEnd"/>
      <w:r w:rsidRPr="00056DEE">
        <w:rPr>
          <w:sz w:val="28"/>
          <w:szCs w:val="28"/>
        </w:rPr>
        <w:t xml:space="preserve">. </w:t>
      </w:r>
      <w:proofErr w:type="spellStart"/>
      <w:r w:rsidRPr="00056DEE">
        <w:rPr>
          <w:sz w:val="28"/>
          <w:szCs w:val="28"/>
        </w:rPr>
        <w:t>Аттракциондорду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долбоорлоодо</w:t>
      </w:r>
      <w:proofErr w:type="spellEnd"/>
      <w:r w:rsidRPr="00056DEE">
        <w:rPr>
          <w:sz w:val="28"/>
          <w:szCs w:val="28"/>
        </w:rPr>
        <w:t xml:space="preserve">, </w:t>
      </w:r>
      <w:proofErr w:type="spellStart"/>
      <w:r w:rsidRPr="00056DEE">
        <w:rPr>
          <w:sz w:val="28"/>
          <w:szCs w:val="28"/>
        </w:rPr>
        <w:t>курууда</w:t>
      </w:r>
      <w:proofErr w:type="spellEnd"/>
      <w:r w:rsidRPr="00056DEE">
        <w:rPr>
          <w:sz w:val="28"/>
          <w:szCs w:val="28"/>
        </w:rPr>
        <w:t xml:space="preserve">, </w:t>
      </w:r>
      <w:proofErr w:type="spellStart"/>
      <w:r w:rsidRPr="00056DEE">
        <w:rPr>
          <w:sz w:val="28"/>
          <w:szCs w:val="28"/>
        </w:rPr>
        <w:t>эксплуатациялоодо</w:t>
      </w:r>
      <w:proofErr w:type="spellEnd"/>
      <w:r w:rsidRPr="00056DEE">
        <w:rPr>
          <w:sz w:val="28"/>
          <w:szCs w:val="28"/>
        </w:rPr>
        <w:t xml:space="preserve">, </w:t>
      </w:r>
      <w:proofErr w:type="spellStart"/>
      <w:r w:rsidRPr="00056DEE">
        <w:rPr>
          <w:sz w:val="28"/>
          <w:szCs w:val="28"/>
        </w:rPr>
        <w:t>кеңейтүүдө</w:t>
      </w:r>
      <w:proofErr w:type="spellEnd"/>
      <w:r w:rsidRPr="00056DEE">
        <w:rPr>
          <w:sz w:val="28"/>
          <w:szCs w:val="28"/>
        </w:rPr>
        <w:t xml:space="preserve">, </w:t>
      </w:r>
      <w:proofErr w:type="spellStart"/>
      <w:r w:rsidRPr="00056DEE">
        <w:rPr>
          <w:sz w:val="28"/>
          <w:szCs w:val="28"/>
        </w:rPr>
        <w:t>реконструкциялоодо</w:t>
      </w:r>
      <w:proofErr w:type="spellEnd"/>
      <w:r w:rsidRPr="00056DEE">
        <w:rPr>
          <w:sz w:val="28"/>
          <w:szCs w:val="28"/>
        </w:rPr>
        <w:t xml:space="preserve">, </w:t>
      </w:r>
      <w:proofErr w:type="spellStart"/>
      <w:r w:rsidRPr="00056DEE">
        <w:rPr>
          <w:sz w:val="28"/>
          <w:szCs w:val="28"/>
        </w:rPr>
        <w:t>техникалык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жактан</w:t>
      </w:r>
      <w:proofErr w:type="spellEnd"/>
      <w:r w:rsidRPr="00056DEE">
        <w:rPr>
          <w:sz w:val="28"/>
          <w:szCs w:val="28"/>
        </w:rPr>
        <w:t xml:space="preserve"> кайра </w:t>
      </w:r>
      <w:proofErr w:type="spellStart"/>
      <w:r w:rsidRPr="00056DEE">
        <w:rPr>
          <w:sz w:val="28"/>
          <w:szCs w:val="28"/>
        </w:rPr>
        <w:t>жабдууда</w:t>
      </w:r>
      <w:proofErr w:type="spellEnd"/>
      <w:r w:rsidRPr="00056DEE">
        <w:rPr>
          <w:sz w:val="28"/>
          <w:szCs w:val="28"/>
        </w:rPr>
        <w:t xml:space="preserve">, </w:t>
      </w:r>
      <w:proofErr w:type="spellStart"/>
      <w:r w:rsidRPr="00056DEE">
        <w:rPr>
          <w:sz w:val="28"/>
          <w:szCs w:val="28"/>
        </w:rPr>
        <w:t>консервациялоодо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жана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жоюуда</w:t>
      </w:r>
      <w:proofErr w:type="spellEnd"/>
      <w:r w:rsidRPr="00056DEE">
        <w:rPr>
          <w:sz w:val="28"/>
          <w:szCs w:val="28"/>
        </w:rPr>
        <w:t xml:space="preserve">, </w:t>
      </w:r>
      <w:proofErr w:type="spellStart"/>
      <w:r w:rsidRPr="00056DEE">
        <w:rPr>
          <w:sz w:val="28"/>
          <w:szCs w:val="28"/>
        </w:rPr>
        <w:t>ишкердик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чөйрөсүндө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коопсуздукту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жөнгө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салуу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бирдиктүү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мамлекеттик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саясатты</w:t>
      </w:r>
      <w:proofErr w:type="spellEnd"/>
      <w:r w:rsidRPr="00056DEE">
        <w:rPr>
          <w:sz w:val="28"/>
          <w:szCs w:val="28"/>
        </w:rPr>
        <w:t xml:space="preserve">, </w:t>
      </w:r>
      <w:proofErr w:type="spellStart"/>
      <w:r w:rsidRPr="00056DEE">
        <w:rPr>
          <w:sz w:val="28"/>
          <w:szCs w:val="28"/>
        </w:rPr>
        <w:t>экономикалык</w:t>
      </w:r>
      <w:proofErr w:type="spellEnd"/>
      <w:r w:rsidRPr="00056DEE">
        <w:rPr>
          <w:sz w:val="28"/>
          <w:szCs w:val="28"/>
        </w:rPr>
        <w:t xml:space="preserve">, </w:t>
      </w:r>
      <w:proofErr w:type="spellStart"/>
      <w:r w:rsidRPr="00056DEE">
        <w:rPr>
          <w:sz w:val="28"/>
          <w:szCs w:val="28"/>
        </w:rPr>
        <w:t>саясий</w:t>
      </w:r>
      <w:proofErr w:type="spellEnd"/>
      <w:r w:rsidRPr="00056DEE">
        <w:rPr>
          <w:sz w:val="28"/>
          <w:szCs w:val="28"/>
        </w:rPr>
        <w:t xml:space="preserve">, </w:t>
      </w:r>
      <w:proofErr w:type="spellStart"/>
      <w:r w:rsidRPr="00056DEE">
        <w:rPr>
          <w:sz w:val="28"/>
          <w:szCs w:val="28"/>
        </w:rPr>
        <w:t>укуктук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уюштуруучулук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мүнөздөгү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чаралардын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тутумун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жүргүзүү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аркылуу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ишке</w:t>
      </w:r>
      <w:proofErr w:type="spellEnd"/>
      <w:r w:rsidRPr="00056DEE">
        <w:rPr>
          <w:sz w:val="28"/>
          <w:szCs w:val="28"/>
        </w:rPr>
        <w:t xml:space="preserve"> </w:t>
      </w:r>
      <w:proofErr w:type="spellStart"/>
      <w:r w:rsidRPr="00056DEE">
        <w:rPr>
          <w:sz w:val="28"/>
          <w:szCs w:val="28"/>
        </w:rPr>
        <w:t>ашырылат</w:t>
      </w:r>
      <w:proofErr w:type="spellEnd"/>
      <w:r w:rsidRPr="00056DEE">
        <w:rPr>
          <w:sz w:val="28"/>
          <w:szCs w:val="28"/>
        </w:rPr>
        <w:t xml:space="preserve">. </w:t>
      </w:r>
    </w:p>
    <w:p w14:paraId="11D83460" w14:textId="174016A7" w:rsidR="006402CB" w:rsidRPr="00056DEE" w:rsidRDefault="00056DEE" w:rsidP="00056DEE">
      <w:pPr>
        <w:ind w:firstLine="540"/>
        <w:rPr>
          <w:b/>
          <w:bCs/>
          <w:sz w:val="28"/>
          <w:szCs w:val="28"/>
        </w:rPr>
      </w:pPr>
      <w:r w:rsidRPr="00056DEE">
        <w:rPr>
          <w:b/>
          <w:bCs/>
          <w:sz w:val="28"/>
          <w:szCs w:val="28"/>
        </w:rPr>
        <w:t xml:space="preserve">2) </w:t>
      </w:r>
      <w:proofErr w:type="spellStart"/>
      <w:r w:rsidRPr="00056DEE">
        <w:rPr>
          <w:b/>
          <w:bCs/>
          <w:sz w:val="28"/>
          <w:szCs w:val="28"/>
        </w:rPr>
        <w:t>ишкерлер</w:t>
      </w:r>
      <w:proofErr w:type="spellEnd"/>
      <w:r w:rsidRPr="00056DEE">
        <w:rPr>
          <w:b/>
          <w:bCs/>
          <w:sz w:val="28"/>
          <w:szCs w:val="28"/>
        </w:rPr>
        <w:t xml:space="preserve"> (</w:t>
      </w:r>
      <w:proofErr w:type="spellStart"/>
      <w:r w:rsidRPr="00056DEE">
        <w:rPr>
          <w:b/>
          <w:bCs/>
          <w:sz w:val="28"/>
          <w:szCs w:val="28"/>
        </w:rPr>
        <w:t>тандалган</w:t>
      </w:r>
      <w:proofErr w:type="spellEnd"/>
      <w:r w:rsidRPr="00056DEE">
        <w:rPr>
          <w:b/>
          <w:bCs/>
          <w:sz w:val="28"/>
          <w:szCs w:val="28"/>
        </w:rPr>
        <w:t xml:space="preserve"> критерий </w:t>
      </w:r>
      <w:proofErr w:type="spellStart"/>
      <w:r w:rsidRPr="00056DEE">
        <w:rPr>
          <w:b/>
          <w:bCs/>
          <w:sz w:val="28"/>
          <w:szCs w:val="28"/>
        </w:rPr>
        <w:t>боюнча</w:t>
      </w:r>
      <w:proofErr w:type="spellEnd"/>
      <w:r w:rsidRPr="00056DEE">
        <w:rPr>
          <w:b/>
          <w:bCs/>
          <w:sz w:val="28"/>
          <w:szCs w:val="28"/>
        </w:rPr>
        <w:t xml:space="preserve"> </w:t>
      </w:r>
      <w:proofErr w:type="spellStart"/>
      <w:r w:rsidRPr="00056DEE">
        <w:rPr>
          <w:b/>
          <w:bCs/>
          <w:sz w:val="28"/>
          <w:szCs w:val="28"/>
        </w:rPr>
        <w:t>бөлүү</w:t>
      </w:r>
      <w:proofErr w:type="spellEnd"/>
      <w:r w:rsidRPr="00056DEE">
        <w:rPr>
          <w:b/>
          <w:bCs/>
          <w:sz w:val="28"/>
          <w:szCs w:val="28"/>
        </w:rPr>
        <w:t xml:space="preserve"> </w:t>
      </w:r>
      <w:proofErr w:type="spellStart"/>
      <w:r w:rsidRPr="00056DEE">
        <w:rPr>
          <w:b/>
          <w:bCs/>
          <w:sz w:val="28"/>
          <w:szCs w:val="28"/>
        </w:rPr>
        <w:t>менен</w:t>
      </w:r>
      <w:proofErr w:type="spellEnd"/>
      <w:r w:rsidRPr="00056DEE">
        <w:rPr>
          <w:b/>
          <w:bCs/>
          <w:sz w:val="28"/>
          <w:szCs w:val="28"/>
        </w:rPr>
        <w:t xml:space="preserve">): </w:t>
      </w:r>
      <w:proofErr w:type="spellStart"/>
      <w:r w:rsidRPr="00056DEE">
        <w:rPr>
          <w:b/>
          <w:bCs/>
          <w:sz w:val="28"/>
          <w:szCs w:val="28"/>
        </w:rPr>
        <w:t>оң</w:t>
      </w:r>
      <w:proofErr w:type="spellEnd"/>
      <w:r w:rsidRPr="00056DEE">
        <w:rPr>
          <w:b/>
          <w:bCs/>
          <w:sz w:val="28"/>
          <w:szCs w:val="28"/>
        </w:rPr>
        <w:t xml:space="preserve"> </w:t>
      </w:r>
      <w:proofErr w:type="spellStart"/>
      <w:r w:rsidRPr="00056DEE">
        <w:rPr>
          <w:b/>
          <w:bCs/>
          <w:sz w:val="28"/>
          <w:szCs w:val="28"/>
        </w:rPr>
        <w:t>жана</w:t>
      </w:r>
      <w:proofErr w:type="spellEnd"/>
      <w:r w:rsidRPr="00056DEE">
        <w:rPr>
          <w:b/>
          <w:bCs/>
          <w:sz w:val="28"/>
          <w:szCs w:val="28"/>
        </w:rPr>
        <w:t xml:space="preserve"> </w:t>
      </w:r>
      <w:proofErr w:type="spellStart"/>
      <w:r w:rsidRPr="00056DEE">
        <w:rPr>
          <w:b/>
          <w:bCs/>
          <w:sz w:val="28"/>
          <w:szCs w:val="28"/>
        </w:rPr>
        <w:t>терс</w:t>
      </w:r>
      <w:proofErr w:type="spellEnd"/>
      <w:r w:rsidRPr="00056DEE">
        <w:rPr>
          <w:b/>
          <w:bCs/>
          <w:sz w:val="28"/>
          <w:szCs w:val="28"/>
        </w:rPr>
        <w:t>;</w:t>
      </w:r>
    </w:p>
    <w:p w14:paraId="4C295D6D" w14:textId="078C7CFE" w:rsidR="00964D58" w:rsidRPr="00964D58" w:rsidRDefault="00964D58" w:rsidP="00964D58">
      <w:pPr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Аттракциондук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жабдуулар</w:t>
      </w:r>
      <w:r>
        <w:rPr>
          <w:sz w:val="28"/>
          <w:szCs w:val="28"/>
          <w:shd w:val="clear" w:color="auto" w:fill="FFFFFF"/>
        </w:rPr>
        <w:t>ды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коопсуз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иштетүү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үчүн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персоналдын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даярдыгы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жана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квалификациясы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абдан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маанилүү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964D58">
        <w:rPr>
          <w:sz w:val="28"/>
          <w:szCs w:val="28"/>
          <w:shd w:val="clear" w:color="auto" w:fill="FFFFFF"/>
        </w:rPr>
        <w:t>Мурда</w:t>
      </w:r>
      <w:r>
        <w:rPr>
          <w:sz w:val="28"/>
          <w:szCs w:val="28"/>
          <w:shd w:val="clear" w:color="auto" w:fill="FFFFFF"/>
        </w:rPr>
        <w:t>гыдан</w:t>
      </w:r>
      <w:proofErr w:type="spellEnd"/>
      <w:r>
        <w:rPr>
          <w:sz w:val="28"/>
          <w:szCs w:val="28"/>
          <w:shd w:val="clear" w:color="auto" w:fill="FFFFFF"/>
        </w:rPr>
        <w:t xml:space="preserve"> тез</w:t>
      </w:r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коопсуздук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чектөөлөрү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заманбап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өнөр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жай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өндүрүшүндөгү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өзгөрүүлөрдөн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артта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калууда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964D58">
        <w:rPr>
          <w:sz w:val="28"/>
          <w:szCs w:val="28"/>
          <w:shd w:val="clear" w:color="auto" w:fill="FFFFFF"/>
        </w:rPr>
        <w:t>Учурдагы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коопсуздук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талаптарынын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ашыкча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болушу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жөнүндө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ишканалардын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тынымсыз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даттануулары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кырсыктардын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жана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авариялардын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келечектеги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коркунучтарын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таануу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сигналдарын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басаңдатат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964D58">
        <w:rPr>
          <w:sz w:val="28"/>
          <w:szCs w:val="28"/>
          <w:shd w:val="clear" w:color="auto" w:fill="FFFFFF"/>
        </w:rPr>
        <w:t>Коопсуздук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деңгээлинин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мурда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колдонулуп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келген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көзөмөлдүк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көрсөткүчтөрү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коопсуздуктун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абалын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начар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чагылдыра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баштады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64D58">
        <w:rPr>
          <w:sz w:val="28"/>
          <w:szCs w:val="28"/>
          <w:shd w:val="clear" w:color="auto" w:fill="FFFFFF"/>
        </w:rPr>
        <w:t>республикада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964D58">
        <w:rPr>
          <w:sz w:val="28"/>
          <w:szCs w:val="28"/>
          <w:shd w:val="clear" w:color="auto" w:fill="FFFFFF"/>
        </w:rPr>
        <w:t>жылдык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мезгил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мезгил-мезгили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менен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proofErr w:type="spellStart"/>
      <w:r w:rsidRPr="00964D58">
        <w:rPr>
          <w:sz w:val="28"/>
          <w:szCs w:val="28"/>
          <w:shd w:val="clear" w:color="auto" w:fill="FFFFFF"/>
        </w:rPr>
        <w:t>кокусунан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көрүнгөн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кырсыктар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жана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социалдык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маанилүү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кесепеттерге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алып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келген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авариялар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солкулдатып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турат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Кырсыктардын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жана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авариялардын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кес</w:t>
      </w:r>
      <w:r w:rsidRPr="00964D58">
        <w:rPr>
          <w:sz w:val="28"/>
          <w:szCs w:val="28"/>
          <w:shd w:val="clear" w:color="auto" w:fill="FFFFFF"/>
        </w:rPr>
        <w:t>епеттерин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жоюуга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кеткен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чыг</w:t>
      </w:r>
      <w:r>
        <w:rPr>
          <w:sz w:val="28"/>
          <w:szCs w:val="28"/>
          <w:shd w:val="clear" w:color="auto" w:fill="FFFFFF"/>
        </w:rPr>
        <w:t>ымдар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белгиленген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талаптарга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ылайык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аттракциондорду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долбоорлоодо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64D58">
        <w:rPr>
          <w:sz w:val="28"/>
          <w:szCs w:val="28"/>
          <w:shd w:val="clear" w:color="auto" w:fill="FFFFFF"/>
        </w:rPr>
        <w:t>курууда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64D58">
        <w:rPr>
          <w:sz w:val="28"/>
          <w:szCs w:val="28"/>
          <w:shd w:val="clear" w:color="auto" w:fill="FFFFFF"/>
        </w:rPr>
        <w:t>эксплуатациялоодо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64D58">
        <w:rPr>
          <w:sz w:val="28"/>
          <w:szCs w:val="28"/>
          <w:shd w:val="clear" w:color="auto" w:fill="FFFFFF"/>
        </w:rPr>
        <w:t>кеңейтүүдө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64D58">
        <w:rPr>
          <w:sz w:val="28"/>
          <w:szCs w:val="28"/>
          <w:shd w:val="clear" w:color="auto" w:fill="FFFFFF"/>
        </w:rPr>
        <w:t>реконструкциялоодо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64D58">
        <w:rPr>
          <w:sz w:val="28"/>
          <w:szCs w:val="28"/>
          <w:shd w:val="clear" w:color="auto" w:fill="FFFFFF"/>
        </w:rPr>
        <w:t>техникалык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жактан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кайра </w:t>
      </w:r>
      <w:proofErr w:type="spellStart"/>
      <w:r w:rsidRPr="00964D58">
        <w:rPr>
          <w:sz w:val="28"/>
          <w:szCs w:val="28"/>
          <w:shd w:val="clear" w:color="auto" w:fill="FFFFFF"/>
        </w:rPr>
        <w:t>жабдууда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аттракцион </w:t>
      </w:r>
      <w:proofErr w:type="spellStart"/>
      <w:r>
        <w:rPr>
          <w:sz w:val="28"/>
          <w:szCs w:val="28"/>
          <w:shd w:val="clear" w:color="auto" w:fill="FFFFFF"/>
        </w:rPr>
        <w:t>объекттерин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консервациялоодо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жана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жоюуда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коопсуздукту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камсыз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кылуу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lastRenderedPageBreak/>
        <w:t>боюнча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өз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убагында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жүргүзүлгөн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иш-чаралардын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чыгымдарынан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пропорционалдуу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түрдө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жогору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болушу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мүмкүн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экени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анык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Андыктан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жеке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жа</w:t>
      </w:r>
      <w:r w:rsidRPr="00964D58">
        <w:rPr>
          <w:sz w:val="28"/>
          <w:szCs w:val="28"/>
          <w:shd w:val="clear" w:color="auto" w:fill="FFFFFF"/>
        </w:rPr>
        <w:t>на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юридикалык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жактар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​​</w:t>
      </w:r>
      <w:proofErr w:type="spellStart"/>
      <w:r w:rsidRPr="00964D58">
        <w:rPr>
          <w:sz w:val="28"/>
          <w:szCs w:val="28"/>
          <w:shd w:val="clear" w:color="auto" w:fill="FFFFFF"/>
        </w:rPr>
        <w:t>үчүн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коопсуз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64D58">
        <w:rPr>
          <w:sz w:val="28"/>
          <w:szCs w:val="28"/>
          <w:shd w:val="clear" w:color="auto" w:fill="FFFFFF"/>
        </w:rPr>
        <w:t>демек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64D58">
        <w:rPr>
          <w:sz w:val="28"/>
          <w:szCs w:val="28"/>
          <w:shd w:val="clear" w:color="auto" w:fill="FFFFFF"/>
        </w:rPr>
        <w:t>зыянсыз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иштөөгө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964D58">
        <w:rPr>
          <w:sz w:val="28"/>
          <w:szCs w:val="28"/>
          <w:shd w:val="clear" w:color="auto" w:fill="FFFFFF"/>
        </w:rPr>
        <w:t>кырсыктарды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жана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="00056DEE">
        <w:rPr>
          <w:sz w:val="28"/>
          <w:szCs w:val="28"/>
          <w:shd w:val="clear" w:color="auto" w:fill="FFFFFF"/>
        </w:rPr>
        <w:t>аварияларды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бо</w:t>
      </w:r>
      <w:proofErr w:type="spellStart"/>
      <w:r w:rsidRPr="00964D58">
        <w:rPr>
          <w:sz w:val="28"/>
          <w:szCs w:val="28"/>
          <w:shd w:val="clear" w:color="auto" w:fill="FFFFFF"/>
        </w:rPr>
        <w:t>лтурбоо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үчүн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Коопсуздук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эрежелеринин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талаптарын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так </w:t>
      </w:r>
      <w:proofErr w:type="spellStart"/>
      <w:r w:rsidRPr="00964D58">
        <w:rPr>
          <w:sz w:val="28"/>
          <w:szCs w:val="28"/>
          <w:shd w:val="clear" w:color="auto" w:fill="FFFFFF"/>
        </w:rPr>
        <w:t>сактоо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r w:rsidR="00056DEE">
        <w:rPr>
          <w:sz w:val="28"/>
          <w:szCs w:val="28"/>
          <w:shd w:val="clear" w:color="auto" w:fill="FFFFFF"/>
        </w:rPr>
        <w:t xml:space="preserve">стимул </w:t>
      </w:r>
      <w:r w:rsidRPr="00964D58">
        <w:rPr>
          <w:sz w:val="28"/>
          <w:szCs w:val="28"/>
          <w:shd w:val="clear" w:color="auto" w:fill="FFFFFF"/>
        </w:rPr>
        <w:t>болот.</w:t>
      </w:r>
    </w:p>
    <w:p w14:paraId="5548374E" w14:textId="77777777" w:rsidR="00964D58" w:rsidRDefault="00964D58" w:rsidP="00964D58">
      <w:pPr>
        <w:rPr>
          <w:sz w:val="28"/>
          <w:szCs w:val="28"/>
          <w:shd w:val="clear" w:color="auto" w:fill="FFFFFF"/>
        </w:rPr>
      </w:pPr>
      <w:proofErr w:type="spellStart"/>
      <w:r w:rsidRPr="00964D58">
        <w:rPr>
          <w:sz w:val="28"/>
          <w:szCs w:val="28"/>
          <w:shd w:val="clear" w:color="auto" w:fill="FFFFFF"/>
        </w:rPr>
        <w:t>Сунушталган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Эрежелердин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долбоору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бизнеске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оң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таасирин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тийгизет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964D58">
        <w:rPr>
          <w:sz w:val="28"/>
          <w:szCs w:val="28"/>
          <w:shd w:val="clear" w:color="auto" w:fill="FFFFFF"/>
        </w:rPr>
        <w:t>Коопсуздук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талаптарын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туура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жана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ак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ниеттүү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колдонуу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менен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адамдардын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өмүрүнө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жана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ден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соолугуна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64D58">
        <w:rPr>
          <w:sz w:val="28"/>
          <w:szCs w:val="28"/>
          <w:shd w:val="clear" w:color="auto" w:fill="FFFFFF"/>
        </w:rPr>
        <w:t>айлана-чөйрөгө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жана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үчүнчү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жактардын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мүлкүнө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зыян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келтирүү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коркунучу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бир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топ </w:t>
      </w:r>
      <w:proofErr w:type="spellStart"/>
      <w:r w:rsidRPr="00964D58">
        <w:rPr>
          <w:sz w:val="28"/>
          <w:szCs w:val="28"/>
          <w:shd w:val="clear" w:color="auto" w:fill="FFFFFF"/>
        </w:rPr>
        <w:t>азаят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, ал </w:t>
      </w:r>
      <w:proofErr w:type="spellStart"/>
      <w:r w:rsidRPr="00964D58">
        <w:rPr>
          <w:sz w:val="28"/>
          <w:szCs w:val="28"/>
          <w:shd w:val="clear" w:color="auto" w:fill="FFFFFF"/>
        </w:rPr>
        <w:t>эми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узак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мөөнөттүү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келечекте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минимумга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чейин</w:t>
      </w:r>
      <w:proofErr w:type="spellEnd"/>
      <w:r w:rsidRPr="00964D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4D58">
        <w:rPr>
          <w:sz w:val="28"/>
          <w:szCs w:val="28"/>
          <w:shd w:val="clear" w:color="auto" w:fill="FFFFFF"/>
        </w:rPr>
        <w:t>төмөндөйт</w:t>
      </w:r>
      <w:proofErr w:type="spellEnd"/>
      <w:r w:rsidRPr="00964D58">
        <w:rPr>
          <w:sz w:val="28"/>
          <w:szCs w:val="28"/>
          <w:shd w:val="clear" w:color="auto" w:fill="FFFFFF"/>
        </w:rPr>
        <w:t>.</w:t>
      </w:r>
    </w:p>
    <w:p w14:paraId="2287C844" w14:textId="51BDC2CF" w:rsidR="00E44CB6" w:rsidRPr="00630543" w:rsidRDefault="003E2148" w:rsidP="0020274D">
      <w:pPr>
        <w:rPr>
          <w:b/>
          <w:sz w:val="28"/>
          <w:szCs w:val="28"/>
        </w:rPr>
      </w:pPr>
      <w:r w:rsidRPr="00630543">
        <w:rPr>
          <w:b/>
          <w:sz w:val="28"/>
          <w:szCs w:val="28"/>
        </w:rPr>
        <w:t xml:space="preserve">3) </w:t>
      </w:r>
      <w:proofErr w:type="spellStart"/>
      <w:r w:rsidR="007107DA">
        <w:rPr>
          <w:b/>
          <w:sz w:val="28"/>
          <w:szCs w:val="28"/>
        </w:rPr>
        <w:t>калк</w:t>
      </w:r>
      <w:proofErr w:type="spellEnd"/>
      <w:r w:rsidRPr="00630543">
        <w:rPr>
          <w:b/>
          <w:sz w:val="28"/>
          <w:szCs w:val="28"/>
        </w:rPr>
        <w:t xml:space="preserve"> (</w:t>
      </w:r>
      <w:proofErr w:type="spellStart"/>
      <w:r w:rsidR="007107DA">
        <w:rPr>
          <w:b/>
          <w:sz w:val="28"/>
          <w:szCs w:val="28"/>
        </w:rPr>
        <w:t>тандалган</w:t>
      </w:r>
      <w:proofErr w:type="spellEnd"/>
      <w:r w:rsidR="007107DA">
        <w:rPr>
          <w:b/>
          <w:sz w:val="28"/>
          <w:szCs w:val="28"/>
        </w:rPr>
        <w:t xml:space="preserve"> критерий </w:t>
      </w:r>
      <w:proofErr w:type="spellStart"/>
      <w:r w:rsidR="007107DA">
        <w:rPr>
          <w:b/>
          <w:sz w:val="28"/>
          <w:szCs w:val="28"/>
        </w:rPr>
        <w:t>боюнча</w:t>
      </w:r>
      <w:proofErr w:type="spellEnd"/>
      <w:r w:rsidR="007107DA">
        <w:rPr>
          <w:b/>
          <w:sz w:val="28"/>
          <w:szCs w:val="28"/>
        </w:rPr>
        <w:t xml:space="preserve"> </w:t>
      </w:r>
      <w:proofErr w:type="spellStart"/>
      <w:r w:rsidR="007107DA">
        <w:rPr>
          <w:b/>
          <w:sz w:val="28"/>
          <w:szCs w:val="28"/>
        </w:rPr>
        <w:t>бөлүү</w:t>
      </w:r>
      <w:proofErr w:type="spellEnd"/>
      <w:r w:rsidR="007107DA">
        <w:rPr>
          <w:b/>
          <w:sz w:val="28"/>
          <w:szCs w:val="28"/>
        </w:rPr>
        <w:t xml:space="preserve"> </w:t>
      </w:r>
      <w:proofErr w:type="spellStart"/>
      <w:r w:rsidR="007107DA">
        <w:rPr>
          <w:b/>
          <w:sz w:val="28"/>
          <w:szCs w:val="28"/>
        </w:rPr>
        <w:t>менен</w:t>
      </w:r>
      <w:proofErr w:type="spellEnd"/>
      <w:r w:rsidR="007107DA">
        <w:rPr>
          <w:b/>
          <w:sz w:val="28"/>
          <w:szCs w:val="28"/>
        </w:rPr>
        <w:t>)</w:t>
      </w:r>
      <w:r w:rsidRPr="00630543">
        <w:rPr>
          <w:b/>
          <w:sz w:val="28"/>
          <w:szCs w:val="28"/>
        </w:rPr>
        <w:t xml:space="preserve">: </w:t>
      </w:r>
      <w:r w:rsidR="007107DA">
        <w:rPr>
          <w:b/>
          <w:sz w:val="28"/>
          <w:szCs w:val="28"/>
        </w:rPr>
        <w:t xml:space="preserve">оӊ </w:t>
      </w:r>
      <w:proofErr w:type="spellStart"/>
      <w:r w:rsidR="007107DA">
        <w:rPr>
          <w:b/>
          <w:sz w:val="28"/>
          <w:szCs w:val="28"/>
        </w:rPr>
        <w:t>жана</w:t>
      </w:r>
      <w:proofErr w:type="spellEnd"/>
      <w:r w:rsidR="007107DA">
        <w:rPr>
          <w:b/>
          <w:sz w:val="28"/>
          <w:szCs w:val="28"/>
        </w:rPr>
        <w:t xml:space="preserve"> </w:t>
      </w:r>
      <w:proofErr w:type="spellStart"/>
      <w:r w:rsidR="007107DA">
        <w:rPr>
          <w:b/>
          <w:sz w:val="28"/>
          <w:szCs w:val="28"/>
        </w:rPr>
        <w:t>терс</w:t>
      </w:r>
      <w:proofErr w:type="spellEnd"/>
      <w:r w:rsidRPr="00630543">
        <w:rPr>
          <w:b/>
          <w:sz w:val="28"/>
          <w:szCs w:val="28"/>
        </w:rPr>
        <w:t>.</w:t>
      </w:r>
    </w:p>
    <w:p w14:paraId="0A75DF52" w14:textId="67039550" w:rsidR="00802B58" w:rsidRPr="00802B58" w:rsidRDefault="00802B58" w:rsidP="00802B58">
      <w:pPr>
        <w:ind w:firstLine="540"/>
        <w:rPr>
          <w:sz w:val="28"/>
          <w:szCs w:val="28"/>
        </w:rPr>
      </w:pPr>
      <w:r w:rsidRPr="00802B58">
        <w:rPr>
          <w:sz w:val="28"/>
          <w:szCs w:val="28"/>
        </w:rPr>
        <w:t xml:space="preserve">Калк </w:t>
      </w:r>
      <w:proofErr w:type="spellStart"/>
      <w:r w:rsidRPr="00802B58">
        <w:rPr>
          <w:sz w:val="28"/>
          <w:szCs w:val="28"/>
        </w:rPr>
        <w:t>үчүн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коомдук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коопсуздук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чөйрөсүндөгү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колдонуудагы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мыйзамдардын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жетилбегендигинин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маанилүү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факторлорунун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бири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802B58">
        <w:rPr>
          <w:sz w:val="28"/>
          <w:szCs w:val="28"/>
        </w:rPr>
        <w:t>ттракциондордун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жабдууларын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пайдалануучу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объект</w:t>
      </w:r>
      <w:r>
        <w:rPr>
          <w:sz w:val="28"/>
          <w:szCs w:val="28"/>
        </w:rPr>
        <w:t>т</w:t>
      </w:r>
      <w:r w:rsidRPr="00802B58">
        <w:rPr>
          <w:sz w:val="28"/>
          <w:szCs w:val="28"/>
        </w:rPr>
        <w:t>ерди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эксплуатациялоону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жөнгө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салуучу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бирдиктүү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</w:t>
      </w:r>
      <w:r w:rsidRPr="00802B58">
        <w:rPr>
          <w:sz w:val="28"/>
          <w:szCs w:val="28"/>
        </w:rPr>
        <w:t>режелердин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жоктугу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болуп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саналат</w:t>
      </w:r>
      <w:proofErr w:type="spellEnd"/>
      <w:r w:rsidRPr="00802B58">
        <w:rPr>
          <w:sz w:val="28"/>
          <w:szCs w:val="28"/>
        </w:rPr>
        <w:t>.</w:t>
      </w:r>
    </w:p>
    <w:p w14:paraId="7DA9C766" w14:textId="48A085F0" w:rsidR="00802B58" w:rsidRPr="0088102A" w:rsidRDefault="007107DA" w:rsidP="007107DA">
      <w:pPr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Эрежелер</w:t>
      </w:r>
      <w:proofErr w:type="spellEnd"/>
      <w:r>
        <w:rPr>
          <w:sz w:val="28"/>
          <w:szCs w:val="28"/>
        </w:rPr>
        <w:t xml:space="preserve"> жок </w:t>
      </w:r>
      <w:proofErr w:type="spellStart"/>
      <w:r>
        <w:rPr>
          <w:sz w:val="28"/>
          <w:szCs w:val="28"/>
        </w:rPr>
        <w:t>болгон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учурда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</w:t>
      </w:r>
      <w:r w:rsidR="00802B58">
        <w:rPr>
          <w:sz w:val="28"/>
          <w:szCs w:val="28"/>
        </w:rPr>
        <w:t>ттракцион</w:t>
      </w:r>
      <w:r>
        <w:rPr>
          <w:sz w:val="28"/>
          <w:szCs w:val="28"/>
        </w:rPr>
        <w:t>дук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жабдууларды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колдонуучу</w:t>
      </w:r>
      <w:proofErr w:type="spellEnd"/>
      <w:r>
        <w:rPr>
          <w:sz w:val="28"/>
          <w:szCs w:val="28"/>
        </w:rPr>
        <w:t xml:space="preserve"> аттракцион </w:t>
      </w:r>
      <w:proofErr w:type="spellStart"/>
      <w:r>
        <w:rPr>
          <w:sz w:val="28"/>
          <w:szCs w:val="28"/>
        </w:rPr>
        <w:t>объекттерин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долбоорлоо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куруу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эксплуатациялоо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реконструкциялоо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техникалык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жактан</w:t>
      </w:r>
      <w:proofErr w:type="spellEnd"/>
      <w:r>
        <w:rPr>
          <w:sz w:val="28"/>
          <w:szCs w:val="28"/>
        </w:rPr>
        <w:t xml:space="preserve"> кайра </w:t>
      </w:r>
      <w:proofErr w:type="spellStart"/>
      <w:r>
        <w:rPr>
          <w:sz w:val="28"/>
          <w:szCs w:val="28"/>
        </w:rPr>
        <w:t>жабдуу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иштери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Эрежелерди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билбеген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адамдар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тарабынан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ишке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ашырылат</w:t>
      </w:r>
      <w:proofErr w:type="spellEnd"/>
      <w:r w:rsidR="00802B58" w:rsidRPr="00802B5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Ишкердик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субъекттер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тарабынан</w:t>
      </w:r>
      <w:proofErr w:type="spellEnd"/>
      <w:r w:rsidR="00802B58" w:rsidRPr="00802B58">
        <w:rPr>
          <w:sz w:val="28"/>
          <w:szCs w:val="28"/>
        </w:rPr>
        <w:t xml:space="preserve"> да, </w:t>
      </w:r>
      <w:proofErr w:type="spellStart"/>
      <w:r w:rsidR="00802B58" w:rsidRPr="00802B58">
        <w:rPr>
          <w:sz w:val="28"/>
          <w:szCs w:val="28"/>
        </w:rPr>
        <w:t>мамлекет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тарабынан</w:t>
      </w:r>
      <w:proofErr w:type="spellEnd"/>
      <w:r w:rsidR="00802B58" w:rsidRPr="00802B58">
        <w:rPr>
          <w:sz w:val="28"/>
          <w:szCs w:val="28"/>
        </w:rPr>
        <w:t xml:space="preserve"> да </w:t>
      </w:r>
      <w:proofErr w:type="spellStart"/>
      <w:r w:rsidR="00802B58" w:rsidRPr="00802B58">
        <w:rPr>
          <w:sz w:val="28"/>
          <w:szCs w:val="28"/>
        </w:rPr>
        <w:t>коопсуздук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талаптарын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сактоого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кеткен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чыгымдар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өз</w:t>
      </w:r>
      <w:proofErr w:type="spellEnd"/>
      <w:r w:rsidR="00802B58" w:rsidRPr="00802B58">
        <w:rPr>
          <w:sz w:val="28"/>
          <w:szCs w:val="28"/>
        </w:rPr>
        <w:t xml:space="preserve"> ара </w:t>
      </w:r>
      <w:proofErr w:type="spellStart"/>
      <w:r w:rsidR="00802B58" w:rsidRPr="00802B58">
        <w:rPr>
          <w:sz w:val="28"/>
          <w:szCs w:val="28"/>
        </w:rPr>
        <w:t>жоопкерчилик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менен</w:t>
      </w:r>
      <w:proofErr w:type="spellEnd"/>
      <w:r w:rsidR="00802B58" w:rsidRPr="00802B58">
        <w:rPr>
          <w:sz w:val="28"/>
          <w:szCs w:val="28"/>
        </w:rPr>
        <w:t xml:space="preserve"> , </w:t>
      </w:r>
      <w:proofErr w:type="spellStart"/>
      <w:r w:rsidR="00802B58" w:rsidRPr="00802B58">
        <w:rPr>
          <w:sz w:val="28"/>
          <w:szCs w:val="28"/>
        </w:rPr>
        <w:t>ошону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менен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аттракциондук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жабдуулар</w:t>
      </w:r>
      <w:r>
        <w:rPr>
          <w:sz w:val="28"/>
          <w:szCs w:val="28"/>
        </w:rPr>
        <w:t>ды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пайдаланууда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келип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чыгышы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мүмкүн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болгон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авариялык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жагдайларды</w:t>
      </w:r>
      <w:proofErr w:type="spellEnd"/>
      <w:r w:rsidR="00802B58" w:rsidRPr="00802B58">
        <w:rPr>
          <w:sz w:val="28"/>
          <w:szCs w:val="28"/>
        </w:rPr>
        <w:t xml:space="preserve"> </w:t>
      </w:r>
      <w:proofErr w:type="spellStart"/>
      <w:r w:rsidR="00802B58" w:rsidRPr="00802B58">
        <w:rPr>
          <w:sz w:val="28"/>
          <w:szCs w:val="28"/>
        </w:rPr>
        <w:t>азайтуу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акталат</w:t>
      </w:r>
      <w:proofErr w:type="spellEnd"/>
      <w:r w:rsidR="00802B58" w:rsidRPr="0088102A">
        <w:rPr>
          <w:sz w:val="28"/>
          <w:szCs w:val="28"/>
        </w:rPr>
        <w:t>.</w:t>
      </w:r>
    </w:p>
    <w:p w14:paraId="2472E710" w14:textId="77777777" w:rsidR="00802B58" w:rsidRPr="00802B58" w:rsidRDefault="00802B58" w:rsidP="00802B58">
      <w:pPr>
        <w:ind w:firstLine="540"/>
        <w:rPr>
          <w:sz w:val="28"/>
          <w:szCs w:val="28"/>
        </w:rPr>
      </w:pPr>
    </w:p>
    <w:p w14:paraId="48DC005D" w14:textId="77777777" w:rsidR="00802B58" w:rsidRPr="00802B58" w:rsidRDefault="00802B58" w:rsidP="00802B58">
      <w:pPr>
        <w:ind w:firstLine="540"/>
        <w:rPr>
          <w:sz w:val="28"/>
          <w:szCs w:val="28"/>
        </w:rPr>
      </w:pPr>
      <w:proofErr w:type="spellStart"/>
      <w:r w:rsidRPr="00802B58">
        <w:rPr>
          <w:sz w:val="28"/>
          <w:szCs w:val="28"/>
        </w:rPr>
        <w:t>Бул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Эрежелердин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күчүнө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кириши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калк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үчүн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аттракциондордун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коомдук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коопсуздугуна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гана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эмес</w:t>
      </w:r>
      <w:proofErr w:type="spellEnd"/>
      <w:r w:rsidRPr="00802B58">
        <w:rPr>
          <w:sz w:val="28"/>
          <w:szCs w:val="28"/>
        </w:rPr>
        <w:t xml:space="preserve">, </w:t>
      </w:r>
      <w:proofErr w:type="spellStart"/>
      <w:r w:rsidRPr="00802B58">
        <w:rPr>
          <w:sz w:val="28"/>
          <w:szCs w:val="28"/>
        </w:rPr>
        <w:t>өлкөнүн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өнөр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жай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тармагынын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экономикалык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коопсуздугуна</w:t>
      </w:r>
      <w:proofErr w:type="spellEnd"/>
      <w:r w:rsidRPr="00802B58">
        <w:rPr>
          <w:sz w:val="28"/>
          <w:szCs w:val="28"/>
        </w:rPr>
        <w:t xml:space="preserve"> да </w:t>
      </w:r>
      <w:proofErr w:type="spellStart"/>
      <w:r w:rsidRPr="00802B58">
        <w:rPr>
          <w:sz w:val="28"/>
          <w:szCs w:val="28"/>
        </w:rPr>
        <w:t>жакшы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таасирин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тийгизет</w:t>
      </w:r>
      <w:proofErr w:type="spellEnd"/>
      <w:r w:rsidRPr="00802B58">
        <w:rPr>
          <w:sz w:val="28"/>
          <w:szCs w:val="28"/>
        </w:rPr>
        <w:t>.</w:t>
      </w:r>
    </w:p>
    <w:p w14:paraId="18422443" w14:textId="580DC0CF" w:rsidR="00802B58" w:rsidRDefault="00802B58" w:rsidP="00802B58">
      <w:pPr>
        <w:ind w:firstLine="540"/>
        <w:rPr>
          <w:sz w:val="28"/>
          <w:szCs w:val="28"/>
        </w:rPr>
      </w:pPr>
      <w:proofErr w:type="spellStart"/>
      <w:r w:rsidRPr="00802B58">
        <w:rPr>
          <w:sz w:val="28"/>
          <w:szCs w:val="28"/>
        </w:rPr>
        <w:t>Аттракциондорду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эксплуатациялоонун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коопсуздугунун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негиздерин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мыйзамдык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жактан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="007107DA">
        <w:rPr>
          <w:sz w:val="28"/>
          <w:szCs w:val="28"/>
        </w:rPr>
        <w:t>бекемдөө</w:t>
      </w:r>
      <w:proofErr w:type="spellEnd"/>
      <w:r w:rsidR="007107DA">
        <w:rPr>
          <w:sz w:val="28"/>
          <w:szCs w:val="28"/>
        </w:rPr>
        <w:t xml:space="preserve"> </w:t>
      </w:r>
      <w:proofErr w:type="spellStart"/>
      <w:r w:rsidR="007107DA">
        <w:rPr>
          <w:sz w:val="28"/>
          <w:szCs w:val="28"/>
        </w:rPr>
        <w:t>менен</w:t>
      </w:r>
      <w:proofErr w:type="spellEnd"/>
      <w:r w:rsidR="007107DA">
        <w:rPr>
          <w:sz w:val="28"/>
          <w:szCs w:val="28"/>
        </w:rPr>
        <w:t xml:space="preserve"> </w:t>
      </w:r>
      <w:proofErr w:type="spellStart"/>
      <w:r w:rsidR="007107DA">
        <w:rPr>
          <w:sz w:val="28"/>
          <w:szCs w:val="28"/>
        </w:rPr>
        <w:t>гана</w:t>
      </w:r>
      <w:proofErr w:type="spellEnd"/>
      <w:r w:rsidRPr="00802B58">
        <w:rPr>
          <w:sz w:val="28"/>
          <w:szCs w:val="28"/>
        </w:rPr>
        <w:t xml:space="preserve"> ж</w:t>
      </w:r>
      <w:proofErr w:type="spellStart"/>
      <w:r w:rsidRPr="00802B58">
        <w:rPr>
          <w:sz w:val="28"/>
          <w:szCs w:val="28"/>
        </w:rPr>
        <w:t>арандардын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өмүрүн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жана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ден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соолугун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коргоону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камсыз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кыл</w:t>
      </w:r>
      <w:r w:rsidR="007107DA">
        <w:rPr>
          <w:sz w:val="28"/>
          <w:szCs w:val="28"/>
        </w:rPr>
        <w:t>уу</w:t>
      </w:r>
      <w:proofErr w:type="spellEnd"/>
      <w:r w:rsidR="007107DA">
        <w:rPr>
          <w:sz w:val="28"/>
          <w:szCs w:val="28"/>
        </w:rPr>
        <w:t xml:space="preserve"> </w:t>
      </w:r>
      <w:proofErr w:type="spellStart"/>
      <w:r w:rsidR="007107DA">
        <w:rPr>
          <w:sz w:val="28"/>
          <w:szCs w:val="28"/>
        </w:rPr>
        <w:t>мүмкүн</w:t>
      </w:r>
      <w:proofErr w:type="spellEnd"/>
      <w:r w:rsidR="007107DA">
        <w:rPr>
          <w:sz w:val="28"/>
          <w:szCs w:val="28"/>
        </w:rPr>
        <w:t xml:space="preserve"> </w:t>
      </w:r>
      <w:proofErr w:type="spellStart"/>
      <w:r w:rsidR="007107DA">
        <w:rPr>
          <w:sz w:val="28"/>
          <w:szCs w:val="28"/>
        </w:rPr>
        <w:t>болгондуктан</w:t>
      </w:r>
      <w:proofErr w:type="spellEnd"/>
      <w:r w:rsidRPr="00802B58">
        <w:rPr>
          <w:sz w:val="28"/>
          <w:szCs w:val="28"/>
        </w:rPr>
        <w:t xml:space="preserve">, </w:t>
      </w:r>
      <w:proofErr w:type="spellStart"/>
      <w:r w:rsidRPr="00802B58">
        <w:rPr>
          <w:sz w:val="28"/>
          <w:szCs w:val="28"/>
        </w:rPr>
        <w:t>иштелип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чыккан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Эрежелердин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долбооруна</w:t>
      </w:r>
      <w:proofErr w:type="spellEnd"/>
      <w:r w:rsidRPr="00802B58">
        <w:rPr>
          <w:sz w:val="28"/>
          <w:szCs w:val="28"/>
        </w:rPr>
        <w:t xml:space="preserve"> альтернатива жок.</w:t>
      </w:r>
    </w:p>
    <w:p w14:paraId="78866AE1" w14:textId="77777777" w:rsidR="00630543" w:rsidRPr="00CE7FC6" w:rsidRDefault="00630543" w:rsidP="00E44CB6">
      <w:pPr>
        <w:ind w:firstLine="540"/>
        <w:rPr>
          <w:sz w:val="28"/>
          <w:szCs w:val="28"/>
        </w:rPr>
      </w:pPr>
    </w:p>
    <w:p w14:paraId="57BF40AF" w14:textId="2898F11C" w:rsidR="003E2148" w:rsidRPr="00630543" w:rsidRDefault="003E2148" w:rsidP="003E2148">
      <w:pPr>
        <w:rPr>
          <w:b/>
          <w:sz w:val="28"/>
          <w:szCs w:val="28"/>
        </w:rPr>
      </w:pPr>
      <w:r w:rsidRPr="00630543">
        <w:rPr>
          <w:b/>
          <w:sz w:val="28"/>
          <w:szCs w:val="28"/>
        </w:rPr>
        <w:t xml:space="preserve">8. </w:t>
      </w:r>
      <w:proofErr w:type="spellStart"/>
      <w:r w:rsidR="00802B58">
        <w:rPr>
          <w:b/>
          <w:sz w:val="28"/>
          <w:szCs w:val="28"/>
        </w:rPr>
        <w:t>Чыгымдарды</w:t>
      </w:r>
      <w:proofErr w:type="spellEnd"/>
      <w:r w:rsidR="00802B58">
        <w:rPr>
          <w:b/>
          <w:sz w:val="28"/>
          <w:szCs w:val="28"/>
        </w:rPr>
        <w:t xml:space="preserve"> </w:t>
      </w:r>
      <w:proofErr w:type="spellStart"/>
      <w:r w:rsidR="00802B58">
        <w:rPr>
          <w:b/>
          <w:sz w:val="28"/>
          <w:szCs w:val="28"/>
        </w:rPr>
        <w:t>жана</w:t>
      </w:r>
      <w:proofErr w:type="spellEnd"/>
      <w:r w:rsidR="00802B58">
        <w:rPr>
          <w:b/>
          <w:sz w:val="28"/>
          <w:szCs w:val="28"/>
        </w:rPr>
        <w:t xml:space="preserve"> </w:t>
      </w:r>
      <w:proofErr w:type="spellStart"/>
      <w:r w:rsidR="00802B58">
        <w:rPr>
          <w:b/>
          <w:sz w:val="28"/>
          <w:szCs w:val="28"/>
        </w:rPr>
        <w:t>пайдаларды</w:t>
      </w:r>
      <w:proofErr w:type="spellEnd"/>
      <w:r w:rsidR="00802B58">
        <w:rPr>
          <w:b/>
          <w:sz w:val="28"/>
          <w:szCs w:val="28"/>
        </w:rPr>
        <w:t xml:space="preserve"> </w:t>
      </w:r>
      <w:proofErr w:type="spellStart"/>
      <w:r w:rsidR="00802B58">
        <w:rPr>
          <w:b/>
          <w:sz w:val="28"/>
          <w:szCs w:val="28"/>
        </w:rPr>
        <w:t>баалоо</w:t>
      </w:r>
      <w:proofErr w:type="spellEnd"/>
    </w:p>
    <w:p w14:paraId="5F2158A8" w14:textId="415579A5" w:rsidR="003E2148" w:rsidRPr="00B1198F" w:rsidRDefault="003E2148" w:rsidP="003E2148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 xml:space="preserve">8.1. </w:t>
      </w:r>
      <w:proofErr w:type="spellStart"/>
      <w:r w:rsidR="00802B58">
        <w:rPr>
          <w:b/>
          <w:sz w:val="28"/>
          <w:szCs w:val="28"/>
        </w:rPr>
        <w:t>Ишкердик</w:t>
      </w:r>
      <w:proofErr w:type="spellEnd"/>
      <w:r w:rsidR="00802B58">
        <w:rPr>
          <w:b/>
          <w:sz w:val="28"/>
          <w:szCs w:val="28"/>
        </w:rPr>
        <w:t xml:space="preserve"> </w:t>
      </w:r>
      <w:proofErr w:type="spellStart"/>
      <w:r w:rsidR="00802B58">
        <w:rPr>
          <w:b/>
          <w:sz w:val="28"/>
          <w:szCs w:val="28"/>
        </w:rPr>
        <w:t>субъекттин</w:t>
      </w:r>
      <w:proofErr w:type="spellEnd"/>
      <w:r w:rsidR="00802B58">
        <w:rPr>
          <w:b/>
          <w:sz w:val="28"/>
          <w:szCs w:val="28"/>
        </w:rPr>
        <w:t xml:space="preserve"> </w:t>
      </w:r>
      <w:proofErr w:type="spellStart"/>
      <w:r w:rsidR="00802B58">
        <w:rPr>
          <w:b/>
          <w:sz w:val="28"/>
          <w:szCs w:val="28"/>
        </w:rPr>
        <w:t>чыгымдарын</w:t>
      </w:r>
      <w:proofErr w:type="spellEnd"/>
      <w:r w:rsidR="00802B58">
        <w:rPr>
          <w:b/>
          <w:sz w:val="28"/>
          <w:szCs w:val="28"/>
        </w:rPr>
        <w:t xml:space="preserve"> </w:t>
      </w:r>
      <w:proofErr w:type="spellStart"/>
      <w:r w:rsidR="00802B58">
        <w:rPr>
          <w:b/>
          <w:sz w:val="28"/>
          <w:szCs w:val="28"/>
        </w:rPr>
        <w:t>жана</w:t>
      </w:r>
      <w:proofErr w:type="spellEnd"/>
      <w:r w:rsidR="00802B58">
        <w:rPr>
          <w:b/>
          <w:sz w:val="28"/>
          <w:szCs w:val="28"/>
        </w:rPr>
        <w:t xml:space="preserve"> </w:t>
      </w:r>
      <w:proofErr w:type="spellStart"/>
      <w:r w:rsidR="00802B58">
        <w:rPr>
          <w:b/>
          <w:sz w:val="28"/>
          <w:szCs w:val="28"/>
        </w:rPr>
        <w:t>пайдаларын</w:t>
      </w:r>
      <w:proofErr w:type="spellEnd"/>
      <w:r w:rsidR="00802B58">
        <w:rPr>
          <w:b/>
          <w:sz w:val="28"/>
          <w:szCs w:val="28"/>
        </w:rPr>
        <w:t xml:space="preserve"> </w:t>
      </w:r>
      <w:proofErr w:type="spellStart"/>
      <w:r w:rsidR="00802B58">
        <w:rPr>
          <w:b/>
          <w:sz w:val="28"/>
          <w:szCs w:val="28"/>
        </w:rPr>
        <w:t>баалоо</w:t>
      </w:r>
      <w:proofErr w:type="spellEnd"/>
      <w:r w:rsidRPr="00B1198F">
        <w:rPr>
          <w:b/>
          <w:sz w:val="28"/>
          <w:szCs w:val="28"/>
        </w:rPr>
        <w:t>:</w:t>
      </w:r>
    </w:p>
    <w:p w14:paraId="657F4FCE" w14:textId="6973EC49" w:rsidR="00802B58" w:rsidRPr="00802B58" w:rsidRDefault="00802B58" w:rsidP="00802B5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802B58">
        <w:rPr>
          <w:sz w:val="28"/>
          <w:szCs w:val="28"/>
        </w:rPr>
        <w:t>Эрежелердин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талаптарын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аткаруу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менен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байланышкан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ишкердик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субъекттердин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чыгымдарынын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эсеби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төмөнкүлөрдү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камтыйт</w:t>
      </w:r>
      <w:proofErr w:type="spellEnd"/>
      <w:r w:rsidRPr="00802B58">
        <w:rPr>
          <w:sz w:val="28"/>
          <w:szCs w:val="28"/>
        </w:rPr>
        <w:t>:</w:t>
      </w:r>
    </w:p>
    <w:p w14:paraId="16EB4173" w14:textId="5D86D9C3" w:rsidR="003E2148" w:rsidRPr="00802B58" w:rsidRDefault="00802B58" w:rsidP="00802B5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02B58">
        <w:rPr>
          <w:sz w:val="28"/>
          <w:szCs w:val="28"/>
        </w:rPr>
        <w:t xml:space="preserve">- </w:t>
      </w:r>
      <w:proofErr w:type="spellStart"/>
      <w:r w:rsidRPr="00802B58">
        <w:rPr>
          <w:sz w:val="28"/>
          <w:szCs w:val="28"/>
        </w:rPr>
        <w:t>техникалык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жана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эксплуатациялык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документтерди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жол-жоболоштуруудагы</w:t>
      </w:r>
      <w:proofErr w:type="spellEnd"/>
      <w:r w:rsidRPr="00802B58">
        <w:rPr>
          <w:sz w:val="28"/>
          <w:szCs w:val="28"/>
        </w:rPr>
        <w:t xml:space="preserve">, </w:t>
      </w:r>
      <w:proofErr w:type="spellStart"/>
      <w:r w:rsidRPr="00802B58">
        <w:rPr>
          <w:sz w:val="28"/>
          <w:szCs w:val="28"/>
        </w:rPr>
        <w:t>персоналдын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аттракциондук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жабдууларын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тейлөөгө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жет</w:t>
      </w:r>
      <w:r>
        <w:rPr>
          <w:sz w:val="28"/>
          <w:szCs w:val="28"/>
        </w:rPr>
        <w:t>килик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алуусундагы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максим</w:t>
      </w:r>
      <w:r>
        <w:rPr>
          <w:sz w:val="28"/>
          <w:szCs w:val="28"/>
        </w:rPr>
        <w:t>умга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келтирилген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чыгымдары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</w:t>
      </w:r>
      <w:r w:rsidRPr="00802B58">
        <w:rPr>
          <w:sz w:val="28"/>
          <w:szCs w:val="28"/>
        </w:rPr>
        <w:t>ылына</w:t>
      </w:r>
      <w:proofErr w:type="spellEnd"/>
      <w:r w:rsidRPr="00802B58">
        <w:rPr>
          <w:sz w:val="28"/>
          <w:szCs w:val="28"/>
        </w:rPr>
        <w:t xml:space="preserve"> 100 </w:t>
      </w:r>
      <w:proofErr w:type="spellStart"/>
      <w:r w:rsidRPr="00802B58">
        <w:rPr>
          <w:sz w:val="28"/>
          <w:szCs w:val="28"/>
        </w:rPr>
        <w:t>миң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сомдон</w:t>
      </w:r>
      <w:proofErr w:type="spellEnd"/>
      <w:r w:rsidRPr="00802B58">
        <w:rPr>
          <w:sz w:val="28"/>
          <w:szCs w:val="28"/>
        </w:rPr>
        <w:t xml:space="preserve"> </w:t>
      </w:r>
      <w:proofErr w:type="spellStart"/>
      <w:r w:rsidRPr="00802B58">
        <w:rPr>
          <w:sz w:val="28"/>
          <w:szCs w:val="28"/>
        </w:rPr>
        <w:t>ашпа</w:t>
      </w:r>
      <w:r>
        <w:rPr>
          <w:sz w:val="28"/>
          <w:szCs w:val="28"/>
        </w:rPr>
        <w:t>йт</w:t>
      </w:r>
      <w:proofErr w:type="spellEnd"/>
      <w:r w:rsidRPr="00802B58">
        <w:rPr>
          <w:sz w:val="28"/>
          <w:szCs w:val="28"/>
        </w:rPr>
        <w:t>;</w:t>
      </w:r>
    </w:p>
    <w:p w14:paraId="3BF6B86E" w14:textId="3EB0C9E6" w:rsidR="00A960FF" w:rsidRPr="00A960FF" w:rsidRDefault="00A960FF" w:rsidP="00A960F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960FF">
        <w:rPr>
          <w:sz w:val="28"/>
          <w:szCs w:val="28"/>
        </w:rPr>
        <w:t xml:space="preserve">- </w:t>
      </w:r>
      <w:proofErr w:type="spellStart"/>
      <w:r w:rsidRPr="00A960FF">
        <w:rPr>
          <w:sz w:val="28"/>
          <w:szCs w:val="28"/>
        </w:rPr>
        <w:t>объекттерди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эксплуатацияга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киргизүү</w:t>
      </w:r>
      <w:proofErr w:type="spellEnd"/>
      <w:r w:rsidRPr="00A960FF">
        <w:rPr>
          <w:sz w:val="28"/>
          <w:szCs w:val="28"/>
        </w:rPr>
        <w:t xml:space="preserve">, </w:t>
      </w:r>
      <w:proofErr w:type="spellStart"/>
      <w:r w:rsidRPr="00A960FF">
        <w:rPr>
          <w:sz w:val="28"/>
          <w:szCs w:val="28"/>
        </w:rPr>
        <w:t>эксплуатациялоо</w:t>
      </w:r>
      <w:proofErr w:type="spellEnd"/>
      <w:r w:rsidRPr="00A960FF">
        <w:rPr>
          <w:sz w:val="28"/>
          <w:szCs w:val="28"/>
        </w:rPr>
        <w:t xml:space="preserve">, </w:t>
      </w:r>
      <w:proofErr w:type="spellStart"/>
      <w:r w:rsidRPr="00A960FF">
        <w:rPr>
          <w:sz w:val="28"/>
          <w:szCs w:val="28"/>
        </w:rPr>
        <w:t>техникалык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диагностикалоо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жана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объекттердин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ишин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көзөмөлдөө</w:t>
      </w:r>
      <w:r>
        <w:rPr>
          <w:sz w:val="28"/>
          <w:szCs w:val="28"/>
        </w:rPr>
        <w:t>дөгү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кыйыр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чыгымдар</w:t>
      </w:r>
      <w:proofErr w:type="spellEnd"/>
      <w:r w:rsidRPr="00A960FF">
        <w:rPr>
          <w:sz w:val="28"/>
          <w:szCs w:val="28"/>
        </w:rPr>
        <w:t xml:space="preserve"> да </w:t>
      </w:r>
      <w:proofErr w:type="spellStart"/>
      <w:r w:rsidRPr="00A960FF">
        <w:rPr>
          <w:sz w:val="28"/>
          <w:szCs w:val="28"/>
        </w:rPr>
        <w:t>эң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көп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дегенде</w:t>
      </w:r>
      <w:proofErr w:type="spellEnd"/>
      <w:r w:rsidRPr="00A960FF">
        <w:rPr>
          <w:sz w:val="28"/>
          <w:szCs w:val="28"/>
        </w:rPr>
        <w:t xml:space="preserve"> 1 миллион </w:t>
      </w:r>
      <w:proofErr w:type="spellStart"/>
      <w:r w:rsidRPr="00A960FF">
        <w:rPr>
          <w:sz w:val="28"/>
          <w:szCs w:val="28"/>
        </w:rPr>
        <w:t>сомду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түзөт</w:t>
      </w:r>
      <w:proofErr w:type="spellEnd"/>
      <w:r w:rsidRPr="00A960FF">
        <w:rPr>
          <w:sz w:val="28"/>
          <w:szCs w:val="28"/>
        </w:rPr>
        <w:t>.</w:t>
      </w:r>
    </w:p>
    <w:p w14:paraId="2C4F2145" w14:textId="7BC613BC" w:rsidR="00A960FF" w:rsidRPr="00A960FF" w:rsidRDefault="00A960FF" w:rsidP="00A960F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960FF">
        <w:rPr>
          <w:sz w:val="28"/>
          <w:szCs w:val="28"/>
        </w:rPr>
        <w:t>Ишкердик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субъекттеринин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артыкчылыктары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жана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пайдалары</w:t>
      </w:r>
      <w:proofErr w:type="spellEnd"/>
      <w:r w:rsidRPr="00A960FF">
        <w:rPr>
          <w:sz w:val="28"/>
          <w:szCs w:val="28"/>
        </w:rPr>
        <w:t>:</w:t>
      </w:r>
    </w:p>
    <w:p w14:paraId="4F98BED2" w14:textId="77777777" w:rsidR="00A960FF" w:rsidRPr="00A960FF" w:rsidRDefault="00A960FF" w:rsidP="00A960F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960FF">
        <w:rPr>
          <w:sz w:val="28"/>
          <w:szCs w:val="28"/>
        </w:rPr>
        <w:lastRenderedPageBreak/>
        <w:t xml:space="preserve">- </w:t>
      </w:r>
      <w:proofErr w:type="spellStart"/>
      <w:r w:rsidRPr="00A960FF">
        <w:rPr>
          <w:sz w:val="28"/>
          <w:szCs w:val="28"/>
        </w:rPr>
        <w:t>аттракциондордун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техникалык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түзүлүштөрүн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коопсуз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эксплуатациялоону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жөнгө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салуучу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мыйзамдарга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ылайык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келген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кадыр-баркты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жогорулатуу</w:t>
      </w:r>
      <w:proofErr w:type="spellEnd"/>
      <w:r w:rsidRPr="00A960FF">
        <w:rPr>
          <w:sz w:val="28"/>
          <w:szCs w:val="28"/>
        </w:rPr>
        <w:t xml:space="preserve">, </w:t>
      </w:r>
      <w:proofErr w:type="spellStart"/>
      <w:r w:rsidRPr="00A960FF">
        <w:rPr>
          <w:sz w:val="28"/>
          <w:szCs w:val="28"/>
        </w:rPr>
        <w:t>ишкер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тарабынан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көрсөтүлүүчү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кызматтардын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сапатын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жогорулатуу</w:t>
      </w:r>
      <w:proofErr w:type="spellEnd"/>
      <w:r w:rsidRPr="00A960FF">
        <w:rPr>
          <w:sz w:val="28"/>
          <w:szCs w:val="28"/>
        </w:rPr>
        <w:t>;</w:t>
      </w:r>
    </w:p>
    <w:p w14:paraId="31DD573C" w14:textId="166CB6DE" w:rsidR="00A960FF" w:rsidRPr="00A960FF" w:rsidRDefault="00A960FF" w:rsidP="00A960F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960FF">
        <w:rPr>
          <w:sz w:val="28"/>
          <w:szCs w:val="28"/>
        </w:rPr>
        <w:t xml:space="preserve">- Кыргыз </w:t>
      </w:r>
      <w:proofErr w:type="spellStart"/>
      <w:r w:rsidRPr="00A960FF">
        <w:rPr>
          <w:sz w:val="28"/>
          <w:szCs w:val="28"/>
        </w:rPr>
        <w:t>Республикасынын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мыйзамдарын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талаптагыдай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аткарган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ишкерлик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субъектти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текшерүүнүн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санын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кыскартуу</w:t>
      </w:r>
      <w:proofErr w:type="spellEnd"/>
      <w:r w:rsidRPr="00A960FF">
        <w:rPr>
          <w:sz w:val="28"/>
          <w:szCs w:val="28"/>
        </w:rPr>
        <w:t>;</w:t>
      </w:r>
    </w:p>
    <w:p w14:paraId="13685438" w14:textId="77777777" w:rsidR="00A960FF" w:rsidRPr="00A960FF" w:rsidRDefault="00A960FF" w:rsidP="00A960F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960FF">
        <w:rPr>
          <w:sz w:val="28"/>
          <w:szCs w:val="28"/>
        </w:rPr>
        <w:t xml:space="preserve">- </w:t>
      </w:r>
      <w:proofErr w:type="spellStart"/>
      <w:r w:rsidRPr="00A960FF">
        <w:rPr>
          <w:sz w:val="28"/>
          <w:szCs w:val="28"/>
        </w:rPr>
        <w:t>аттракциондорду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эксплуатациялоого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тартылган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жана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заманбап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коопсуз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технологияларды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киргизген</w:t>
      </w:r>
      <w:proofErr w:type="spellEnd"/>
      <w:r w:rsidRPr="00A960FF">
        <w:rPr>
          <w:sz w:val="28"/>
          <w:szCs w:val="28"/>
        </w:rPr>
        <w:t xml:space="preserve"> персонал </w:t>
      </w:r>
      <w:proofErr w:type="spellStart"/>
      <w:r w:rsidRPr="00A960FF">
        <w:rPr>
          <w:sz w:val="28"/>
          <w:szCs w:val="28"/>
        </w:rPr>
        <w:t>үчүн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ыңгайлуу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жана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коопсуз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эмгек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шарттарын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түзүү</w:t>
      </w:r>
      <w:proofErr w:type="spellEnd"/>
      <w:r w:rsidRPr="00A960FF">
        <w:rPr>
          <w:sz w:val="28"/>
          <w:szCs w:val="28"/>
        </w:rPr>
        <w:t>;</w:t>
      </w:r>
    </w:p>
    <w:p w14:paraId="7E69536C" w14:textId="77777777" w:rsidR="00802B58" w:rsidRDefault="00A960FF" w:rsidP="00802B5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960FF">
        <w:rPr>
          <w:sz w:val="28"/>
          <w:szCs w:val="28"/>
        </w:rPr>
        <w:t xml:space="preserve">- </w:t>
      </w:r>
      <w:proofErr w:type="spellStart"/>
      <w:r w:rsidRPr="00A960FF">
        <w:rPr>
          <w:sz w:val="28"/>
          <w:szCs w:val="28"/>
        </w:rPr>
        <w:t>авариялардын</w:t>
      </w:r>
      <w:proofErr w:type="spellEnd"/>
      <w:r w:rsidRPr="00A960FF">
        <w:rPr>
          <w:sz w:val="28"/>
          <w:szCs w:val="28"/>
        </w:rPr>
        <w:t xml:space="preserve">, </w:t>
      </w:r>
      <w:proofErr w:type="spellStart"/>
      <w:r w:rsidRPr="00A960FF">
        <w:rPr>
          <w:sz w:val="28"/>
          <w:szCs w:val="28"/>
        </w:rPr>
        <w:t>инциденттердин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жана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жаракат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алуунун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натыйжасында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төлөнүүчү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финансылык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каражаттарды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үнөмдөө</w:t>
      </w:r>
      <w:proofErr w:type="spellEnd"/>
      <w:r w:rsidRPr="00A960FF">
        <w:rPr>
          <w:sz w:val="28"/>
          <w:szCs w:val="28"/>
        </w:rPr>
        <w:t xml:space="preserve"> (</w:t>
      </w:r>
      <w:proofErr w:type="spellStart"/>
      <w:r w:rsidRPr="00A960FF">
        <w:rPr>
          <w:sz w:val="28"/>
          <w:szCs w:val="28"/>
        </w:rPr>
        <w:t>жабырлануучуларга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жана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алардын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үй-бүлөлөрүнө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компенсацияларды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төлөп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берүү</w:t>
      </w:r>
      <w:proofErr w:type="spellEnd"/>
      <w:r w:rsidRPr="00A960FF">
        <w:rPr>
          <w:sz w:val="28"/>
          <w:szCs w:val="28"/>
        </w:rPr>
        <w:t xml:space="preserve">, </w:t>
      </w:r>
      <w:proofErr w:type="spellStart"/>
      <w:r w:rsidRPr="00A960FF">
        <w:rPr>
          <w:sz w:val="28"/>
          <w:szCs w:val="28"/>
        </w:rPr>
        <w:t>келтирилген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зыянды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материалдык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жактан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эсептөөгө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мүмкүн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болбогон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жабдууларды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калыбына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келтирүү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ж.б</w:t>
      </w:r>
      <w:proofErr w:type="spellEnd"/>
      <w:r w:rsidRPr="00A960FF">
        <w:rPr>
          <w:sz w:val="28"/>
          <w:szCs w:val="28"/>
        </w:rPr>
        <w:t xml:space="preserve">.). </w:t>
      </w:r>
      <w:proofErr w:type="spellStart"/>
      <w:r w:rsidRPr="00A960FF">
        <w:rPr>
          <w:sz w:val="28"/>
          <w:szCs w:val="28"/>
        </w:rPr>
        <w:t>Коопсуздук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талаптарын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туура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жана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ак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ниеттүү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колдонуу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менен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адамдардын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өмүрүнө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жана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ден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соолугуна</w:t>
      </w:r>
      <w:proofErr w:type="spellEnd"/>
      <w:r w:rsidRPr="00A960FF">
        <w:rPr>
          <w:sz w:val="28"/>
          <w:szCs w:val="28"/>
        </w:rPr>
        <w:t xml:space="preserve">, </w:t>
      </w:r>
      <w:proofErr w:type="spellStart"/>
      <w:r w:rsidRPr="00A960FF">
        <w:rPr>
          <w:sz w:val="28"/>
          <w:szCs w:val="28"/>
        </w:rPr>
        <w:t>айлана-чөйрөгө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жана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үчүнчү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жактардын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мүлкүнө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зыян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келтирүү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коркунучу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бир</w:t>
      </w:r>
      <w:proofErr w:type="spellEnd"/>
      <w:r w:rsidRPr="00A960FF">
        <w:rPr>
          <w:sz w:val="28"/>
          <w:szCs w:val="28"/>
        </w:rPr>
        <w:t xml:space="preserve"> топ </w:t>
      </w:r>
      <w:proofErr w:type="spellStart"/>
      <w:r w:rsidRPr="00A960FF">
        <w:rPr>
          <w:sz w:val="28"/>
          <w:szCs w:val="28"/>
        </w:rPr>
        <w:t>азаят</w:t>
      </w:r>
      <w:proofErr w:type="spellEnd"/>
      <w:r w:rsidRPr="00A960FF">
        <w:rPr>
          <w:sz w:val="28"/>
          <w:szCs w:val="28"/>
        </w:rPr>
        <w:t xml:space="preserve">, ал </w:t>
      </w:r>
      <w:proofErr w:type="spellStart"/>
      <w:r w:rsidRPr="00A960FF">
        <w:rPr>
          <w:sz w:val="28"/>
          <w:szCs w:val="28"/>
        </w:rPr>
        <w:t>эми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узак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мөөнөттүү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келечекте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минимумга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чейин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төмөндөйт</w:t>
      </w:r>
      <w:proofErr w:type="spellEnd"/>
      <w:r w:rsidRPr="00A960FF">
        <w:rPr>
          <w:sz w:val="28"/>
          <w:szCs w:val="28"/>
        </w:rPr>
        <w:t xml:space="preserve">. </w:t>
      </w:r>
      <w:proofErr w:type="spellStart"/>
      <w:r w:rsidRPr="00A960FF">
        <w:rPr>
          <w:sz w:val="28"/>
          <w:szCs w:val="28"/>
        </w:rPr>
        <w:t>Сунушталган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Эрежелердин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долбоору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бизнеске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оң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таасирин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тийгизет</w:t>
      </w:r>
      <w:proofErr w:type="spellEnd"/>
      <w:r w:rsidRPr="00A960FF">
        <w:rPr>
          <w:sz w:val="28"/>
          <w:szCs w:val="28"/>
        </w:rPr>
        <w:t xml:space="preserve">. </w:t>
      </w:r>
      <w:proofErr w:type="spellStart"/>
      <w:r w:rsidRPr="00A960FF">
        <w:rPr>
          <w:sz w:val="28"/>
          <w:szCs w:val="28"/>
        </w:rPr>
        <w:t>Коопсуздук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талаптарын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туура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жана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ак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ниеттүү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колдонуу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менен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адамдардын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өмүрүнө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жана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ден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соолугуна</w:t>
      </w:r>
      <w:proofErr w:type="spellEnd"/>
      <w:r w:rsidRPr="00A960FF">
        <w:rPr>
          <w:sz w:val="28"/>
          <w:szCs w:val="28"/>
        </w:rPr>
        <w:t xml:space="preserve">, </w:t>
      </w:r>
      <w:proofErr w:type="spellStart"/>
      <w:r w:rsidRPr="00A960FF">
        <w:rPr>
          <w:sz w:val="28"/>
          <w:szCs w:val="28"/>
        </w:rPr>
        <w:t>айлана-чөйрөгө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жана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үчүнчү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жактардын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мүлкүнө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зыян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келтирүү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коркунучу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бир</w:t>
      </w:r>
      <w:proofErr w:type="spellEnd"/>
      <w:r w:rsidRPr="00A960FF">
        <w:rPr>
          <w:sz w:val="28"/>
          <w:szCs w:val="28"/>
        </w:rPr>
        <w:t xml:space="preserve"> топ </w:t>
      </w:r>
      <w:proofErr w:type="spellStart"/>
      <w:r w:rsidRPr="00A960FF">
        <w:rPr>
          <w:sz w:val="28"/>
          <w:szCs w:val="28"/>
        </w:rPr>
        <w:t>азаят</w:t>
      </w:r>
      <w:proofErr w:type="spellEnd"/>
      <w:r w:rsidRPr="00A960FF">
        <w:rPr>
          <w:sz w:val="28"/>
          <w:szCs w:val="28"/>
        </w:rPr>
        <w:t xml:space="preserve">, ал </w:t>
      </w:r>
      <w:proofErr w:type="spellStart"/>
      <w:r w:rsidRPr="00A960FF">
        <w:rPr>
          <w:sz w:val="28"/>
          <w:szCs w:val="28"/>
        </w:rPr>
        <w:t>эми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узак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мөөнөттүү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келечекте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минимумга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чейин</w:t>
      </w:r>
      <w:proofErr w:type="spellEnd"/>
      <w:r w:rsidRPr="00A960FF">
        <w:rPr>
          <w:sz w:val="28"/>
          <w:szCs w:val="28"/>
        </w:rPr>
        <w:t xml:space="preserve"> </w:t>
      </w:r>
      <w:proofErr w:type="spellStart"/>
      <w:r w:rsidRPr="00A960FF">
        <w:rPr>
          <w:sz w:val="28"/>
          <w:szCs w:val="28"/>
        </w:rPr>
        <w:t>төмөндөйт</w:t>
      </w:r>
      <w:proofErr w:type="spellEnd"/>
      <w:r w:rsidRPr="00A960FF">
        <w:rPr>
          <w:sz w:val="28"/>
          <w:szCs w:val="28"/>
        </w:rPr>
        <w:t>.</w:t>
      </w:r>
    </w:p>
    <w:p w14:paraId="5FA28016" w14:textId="49D96DC6" w:rsidR="00501350" w:rsidRPr="00921B27" w:rsidRDefault="00501350" w:rsidP="00802B5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818A873" w14:textId="2AB02211" w:rsidR="00385FD7" w:rsidRPr="00B1198F" w:rsidRDefault="00385FD7" w:rsidP="00385FD7">
      <w:pPr>
        <w:rPr>
          <w:b/>
          <w:sz w:val="28"/>
          <w:szCs w:val="28"/>
        </w:rPr>
      </w:pPr>
      <w:r w:rsidRPr="00B1198F">
        <w:rPr>
          <w:b/>
          <w:sz w:val="28"/>
          <w:szCs w:val="28"/>
        </w:rPr>
        <w:t xml:space="preserve">8.2. </w:t>
      </w:r>
      <w:proofErr w:type="spellStart"/>
      <w:r w:rsidR="00A960FF">
        <w:rPr>
          <w:b/>
          <w:sz w:val="28"/>
          <w:szCs w:val="28"/>
        </w:rPr>
        <w:t>Мамлекеттик</w:t>
      </w:r>
      <w:proofErr w:type="spellEnd"/>
      <w:r w:rsidR="00A960FF">
        <w:rPr>
          <w:b/>
          <w:sz w:val="28"/>
          <w:szCs w:val="28"/>
        </w:rPr>
        <w:t xml:space="preserve"> </w:t>
      </w:r>
      <w:proofErr w:type="spellStart"/>
      <w:r w:rsidR="00A960FF">
        <w:rPr>
          <w:b/>
          <w:sz w:val="28"/>
          <w:szCs w:val="28"/>
        </w:rPr>
        <w:t>бюджеттин</w:t>
      </w:r>
      <w:proofErr w:type="spellEnd"/>
      <w:r w:rsidR="00A960FF">
        <w:rPr>
          <w:b/>
          <w:sz w:val="28"/>
          <w:szCs w:val="28"/>
        </w:rPr>
        <w:t xml:space="preserve"> </w:t>
      </w:r>
      <w:proofErr w:type="spellStart"/>
      <w:r w:rsidR="00A960FF">
        <w:rPr>
          <w:b/>
          <w:sz w:val="28"/>
          <w:szCs w:val="28"/>
        </w:rPr>
        <w:t>чыгымдарын</w:t>
      </w:r>
      <w:proofErr w:type="spellEnd"/>
      <w:r w:rsidR="00A960FF">
        <w:rPr>
          <w:b/>
          <w:sz w:val="28"/>
          <w:szCs w:val="28"/>
        </w:rPr>
        <w:t xml:space="preserve"> </w:t>
      </w:r>
      <w:proofErr w:type="spellStart"/>
      <w:r w:rsidR="00A960FF">
        <w:rPr>
          <w:b/>
          <w:sz w:val="28"/>
          <w:szCs w:val="28"/>
        </w:rPr>
        <w:t>жана</w:t>
      </w:r>
      <w:proofErr w:type="spellEnd"/>
      <w:r w:rsidR="00A960FF">
        <w:rPr>
          <w:b/>
          <w:sz w:val="28"/>
          <w:szCs w:val="28"/>
        </w:rPr>
        <w:t xml:space="preserve"> </w:t>
      </w:r>
      <w:proofErr w:type="spellStart"/>
      <w:r w:rsidR="00A960FF">
        <w:rPr>
          <w:b/>
          <w:sz w:val="28"/>
          <w:szCs w:val="28"/>
        </w:rPr>
        <w:t>пайдаларын</w:t>
      </w:r>
      <w:proofErr w:type="spellEnd"/>
      <w:r w:rsidR="00A960FF">
        <w:rPr>
          <w:b/>
          <w:sz w:val="28"/>
          <w:szCs w:val="28"/>
        </w:rPr>
        <w:t xml:space="preserve"> </w:t>
      </w:r>
      <w:proofErr w:type="spellStart"/>
      <w:r w:rsidR="00A960FF">
        <w:rPr>
          <w:b/>
          <w:sz w:val="28"/>
          <w:szCs w:val="28"/>
        </w:rPr>
        <w:t>баалоо</w:t>
      </w:r>
      <w:proofErr w:type="spellEnd"/>
      <w:r w:rsidRPr="00B1198F">
        <w:rPr>
          <w:b/>
          <w:sz w:val="28"/>
          <w:szCs w:val="28"/>
        </w:rPr>
        <w:t>:</w:t>
      </w:r>
    </w:p>
    <w:p w14:paraId="4A85BD5F" w14:textId="77777777" w:rsidR="00A960FF" w:rsidRPr="00A960FF" w:rsidRDefault="00A960FF" w:rsidP="00A960FF">
      <w:pPr>
        <w:ind w:firstLine="709"/>
        <w:rPr>
          <w:rFonts w:cs="Times New Roman"/>
          <w:sz w:val="28"/>
          <w:szCs w:val="28"/>
        </w:rPr>
      </w:pPr>
      <w:proofErr w:type="spellStart"/>
      <w:r w:rsidRPr="00A960FF">
        <w:rPr>
          <w:rFonts w:cs="Times New Roman"/>
          <w:sz w:val="28"/>
          <w:szCs w:val="28"/>
        </w:rPr>
        <w:t>Эрежелерди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кабыл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алуу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мамлекеттик</w:t>
      </w:r>
      <w:proofErr w:type="spellEnd"/>
      <w:r w:rsidRPr="00A960FF">
        <w:rPr>
          <w:rFonts w:cs="Times New Roman"/>
          <w:sz w:val="28"/>
          <w:szCs w:val="28"/>
        </w:rPr>
        <w:t xml:space="preserve"> бюджет </w:t>
      </w:r>
      <w:proofErr w:type="spellStart"/>
      <w:r w:rsidRPr="00A960FF">
        <w:rPr>
          <w:rFonts w:cs="Times New Roman"/>
          <w:sz w:val="28"/>
          <w:szCs w:val="28"/>
        </w:rPr>
        <w:t>үчүн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финансылык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жана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материалдык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чыгымдарды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талап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кылбайт</w:t>
      </w:r>
      <w:proofErr w:type="spellEnd"/>
      <w:r w:rsidRPr="00A960FF">
        <w:rPr>
          <w:rFonts w:cs="Times New Roman"/>
          <w:sz w:val="28"/>
          <w:szCs w:val="28"/>
        </w:rPr>
        <w:t>.</w:t>
      </w:r>
    </w:p>
    <w:p w14:paraId="65034986" w14:textId="3F5708A5" w:rsidR="00385FD7" w:rsidRDefault="00A960FF" w:rsidP="00A960FF">
      <w:pPr>
        <w:ind w:firstLine="709"/>
        <w:rPr>
          <w:rFonts w:cs="Times New Roman"/>
          <w:sz w:val="28"/>
          <w:szCs w:val="28"/>
        </w:rPr>
      </w:pPr>
      <w:proofErr w:type="spellStart"/>
      <w:r w:rsidRPr="00A960FF">
        <w:rPr>
          <w:rFonts w:cs="Times New Roman"/>
          <w:sz w:val="28"/>
          <w:szCs w:val="28"/>
        </w:rPr>
        <w:t>Талаптарга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жана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коопсуздук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ченемдерине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жооп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бербеген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аттракциондордун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жабдууларын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эксплуатациялоо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процессинде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адамдар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кырсыктардан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каза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болушу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мүмкүн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жана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алард</w:t>
      </w:r>
      <w:r>
        <w:rPr>
          <w:rFonts w:cs="Times New Roman"/>
          <w:sz w:val="28"/>
          <w:szCs w:val="28"/>
        </w:rPr>
        <w:t>а</w:t>
      </w:r>
      <w:r w:rsidRPr="00A960FF">
        <w:rPr>
          <w:rFonts w:cs="Times New Roman"/>
          <w:sz w:val="28"/>
          <w:szCs w:val="28"/>
        </w:rPr>
        <w:t>н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келтирилген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зыян</w:t>
      </w:r>
      <w:r>
        <w:rPr>
          <w:rFonts w:cs="Times New Roman"/>
          <w:sz w:val="28"/>
          <w:szCs w:val="28"/>
        </w:rPr>
        <w:t>ды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материалдык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жактан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эсептөө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мүмкүн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эмес</w:t>
      </w:r>
      <w:proofErr w:type="spellEnd"/>
      <w:r w:rsidRPr="00A960FF"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Мамлекеттин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мойнуна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авариялык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жагдайлардын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кесепеттерин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жоюу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үчүн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</w:t>
      </w:r>
      <w:r w:rsidRPr="00A960FF">
        <w:rPr>
          <w:rFonts w:cs="Times New Roman"/>
          <w:sz w:val="28"/>
          <w:szCs w:val="28"/>
        </w:rPr>
        <w:t>үз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миллиондогон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сомду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түзүшү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мүмкүн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болгон</w:t>
      </w:r>
      <w:proofErr w:type="spellEnd"/>
      <w:r w:rsidRPr="00A960FF">
        <w:rPr>
          <w:rFonts w:cs="Times New Roman"/>
          <w:sz w:val="28"/>
          <w:szCs w:val="28"/>
        </w:rPr>
        <w:t xml:space="preserve"> </w:t>
      </w:r>
      <w:proofErr w:type="spellStart"/>
      <w:r w:rsidRPr="00A960FF">
        <w:rPr>
          <w:rFonts w:cs="Times New Roman"/>
          <w:sz w:val="28"/>
          <w:szCs w:val="28"/>
        </w:rPr>
        <w:t>чыгымдар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түшөт</w:t>
      </w:r>
      <w:proofErr w:type="spellEnd"/>
      <w:r w:rsidRPr="00A960FF">
        <w:rPr>
          <w:rFonts w:cs="Times New Roman"/>
          <w:sz w:val="28"/>
          <w:szCs w:val="28"/>
        </w:rPr>
        <w:t>.</w:t>
      </w:r>
      <w:r w:rsidR="00385FD7" w:rsidRPr="00863EDF">
        <w:rPr>
          <w:rFonts w:cs="Times New Roman"/>
          <w:sz w:val="28"/>
          <w:szCs w:val="28"/>
        </w:rPr>
        <w:t xml:space="preserve"> </w:t>
      </w:r>
    </w:p>
    <w:p w14:paraId="1EAB71EC" w14:textId="6796EFDB" w:rsidR="00C8149F" w:rsidRPr="00C8149F" w:rsidRDefault="00C8149F" w:rsidP="00C8149F">
      <w:pPr>
        <w:spacing w:line="20" w:lineRule="atLeast"/>
        <w:ind w:firstLine="709"/>
        <w:rPr>
          <w:rFonts w:cs="Times New Roman"/>
          <w:sz w:val="28"/>
          <w:szCs w:val="28"/>
        </w:rPr>
      </w:pPr>
      <w:proofErr w:type="spellStart"/>
      <w:r w:rsidRPr="00C8149F">
        <w:rPr>
          <w:rFonts w:cs="Times New Roman"/>
          <w:sz w:val="28"/>
          <w:szCs w:val="28"/>
        </w:rPr>
        <w:t>Мамлекет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үчүн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артыкчылыктар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="001E2258">
        <w:rPr>
          <w:rFonts w:cs="Times New Roman"/>
          <w:sz w:val="28"/>
          <w:szCs w:val="28"/>
        </w:rPr>
        <w:t>болуп</w:t>
      </w:r>
      <w:proofErr w:type="spellEnd"/>
      <w:r w:rsidR="001E2258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коопсуздук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чараларын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милдеттүү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түрдө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колдонууну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камсыз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кылуу</w:t>
      </w:r>
      <w:proofErr w:type="spellEnd"/>
      <w:r w:rsidRPr="00C8149F">
        <w:rPr>
          <w:rFonts w:cs="Times New Roman"/>
          <w:sz w:val="28"/>
          <w:szCs w:val="28"/>
        </w:rPr>
        <w:t xml:space="preserve">, </w:t>
      </w:r>
      <w:proofErr w:type="spellStart"/>
      <w:r w:rsidRPr="00C8149F">
        <w:rPr>
          <w:rFonts w:cs="Times New Roman"/>
          <w:sz w:val="28"/>
          <w:szCs w:val="28"/>
        </w:rPr>
        <w:t>коопсуздук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="001E2258">
        <w:rPr>
          <w:rFonts w:cs="Times New Roman"/>
          <w:sz w:val="28"/>
          <w:szCs w:val="28"/>
        </w:rPr>
        <w:t>жөнүндө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мыйзамдардын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сакталышын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көзөмөлдөөнү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жөнөкөйлөтүү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жана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коррупциялык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тобокелдиктерди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жоюу</w:t>
      </w:r>
      <w:proofErr w:type="spellEnd"/>
      <w:r w:rsidRPr="00C8149F">
        <w:rPr>
          <w:rFonts w:cs="Times New Roman"/>
          <w:sz w:val="28"/>
          <w:szCs w:val="28"/>
        </w:rPr>
        <w:t xml:space="preserve">, </w:t>
      </w:r>
      <w:proofErr w:type="spellStart"/>
      <w:r w:rsidRPr="00C8149F">
        <w:rPr>
          <w:rFonts w:cs="Times New Roman"/>
          <w:sz w:val="28"/>
          <w:szCs w:val="28"/>
        </w:rPr>
        <w:t>оюн-зоок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="001E2258">
        <w:rPr>
          <w:rFonts w:cs="Times New Roman"/>
          <w:sz w:val="28"/>
          <w:szCs w:val="28"/>
        </w:rPr>
        <w:t>тармагынын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инвестициялык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жагымдуулугун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жогорулатуу</w:t>
      </w:r>
      <w:proofErr w:type="spellEnd"/>
      <w:r w:rsidR="001E2258">
        <w:rPr>
          <w:rFonts w:cs="Times New Roman"/>
          <w:sz w:val="28"/>
          <w:szCs w:val="28"/>
        </w:rPr>
        <w:t xml:space="preserve"> </w:t>
      </w:r>
      <w:proofErr w:type="spellStart"/>
      <w:r w:rsidR="001E2258">
        <w:rPr>
          <w:rFonts w:cs="Times New Roman"/>
          <w:sz w:val="28"/>
          <w:szCs w:val="28"/>
        </w:rPr>
        <w:t>саналат</w:t>
      </w:r>
      <w:proofErr w:type="spellEnd"/>
      <w:r w:rsidR="001E2258">
        <w:rPr>
          <w:rFonts w:cs="Times New Roman"/>
          <w:sz w:val="28"/>
          <w:szCs w:val="28"/>
        </w:rPr>
        <w:t xml:space="preserve"> </w:t>
      </w:r>
      <w:proofErr w:type="spellStart"/>
      <w:r w:rsidR="001E2258">
        <w:rPr>
          <w:rFonts w:cs="Times New Roman"/>
          <w:sz w:val="28"/>
          <w:szCs w:val="28"/>
        </w:rPr>
        <w:t>жана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бул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өлкөнүн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инвестициялык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климатына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оң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таасирин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тийгиз</w:t>
      </w:r>
      <w:r w:rsidR="001E2258">
        <w:rPr>
          <w:rFonts w:cs="Times New Roman"/>
          <w:sz w:val="28"/>
          <w:szCs w:val="28"/>
        </w:rPr>
        <w:t>ип</w:t>
      </w:r>
      <w:proofErr w:type="spellEnd"/>
      <w:r w:rsidR="001E2258">
        <w:rPr>
          <w:rFonts w:cs="Times New Roman"/>
          <w:sz w:val="28"/>
          <w:szCs w:val="28"/>
        </w:rPr>
        <w:t>,</w:t>
      </w:r>
      <w:r w:rsidRPr="00C8149F">
        <w:rPr>
          <w:rFonts w:cs="Times New Roman"/>
          <w:sz w:val="28"/>
          <w:szCs w:val="28"/>
        </w:rPr>
        <w:t xml:space="preserve"> башка </w:t>
      </w:r>
      <w:proofErr w:type="spellStart"/>
      <w:r w:rsidRPr="00C8149F">
        <w:rPr>
          <w:rFonts w:cs="Times New Roman"/>
          <w:sz w:val="28"/>
          <w:szCs w:val="28"/>
        </w:rPr>
        <w:t>нерселер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менен</w:t>
      </w:r>
      <w:proofErr w:type="spellEnd"/>
      <w:r w:rsidRPr="00C8149F">
        <w:rPr>
          <w:rFonts w:cs="Times New Roman"/>
          <w:sz w:val="28"/>
          <w:szCs w:val="28"/>
        </w:rPr>
        <w:t xml:space="preserve"> катар </w:t>
      </w:r>
      <w:proofErr w:type="spellStart"/>
      <w:r w:rsidRPr="00C8149F">
        <w:rPr>
          <w:rFonts w:cs="Times New Roman"/>
          <w:sz w:val="28"/>
          <w:szCs w:val="28"/>
        </w:rPr>
        <w:t>өлкөнүн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экономикасы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үчүн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терс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кесепеттерге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r w:rsidR="001E2258" w:rsidRPr="00C8149F">
        <w:rPr>
          <w:rFonts w:cs="Times New Roman"/>
          <w:sz w:val="28"/>
          <w:szCs w:val="28"/>
        </w:rPr>
        <w:t>(</w:t>
      </w:r>
      <w:proofErr w:type="spellStart"/>
      <w:r w:rsidR="001E2258" w:rsidRPr="00C8149F">
        <w:rPr>
          <w:rFonts w:cs="Times New Roman"/>
          <w:sz w:val="28"/>
          <w:szCs w:val="28"/>
        </w:rPr>
        <w:t>жабыр</w:t>
      </w:r>
      <w:proofErr w:type="spellEnd"/>
      <w:r w:rsidR="001E2258" w:rsidRPr="00C8149F">
        <w:rPr>
          <w:rFonts w:cs="Times New Roman"/>
          <w:sz w:val="28"/>
          <w:szCs w:val="28"/>
        </w:rPr>
        <w:t xml:space="preserve"> </w:t>
      </w:r>
      <w:proofErr w:type="spellStart"/>
      <w:r w:rsidR="001E2258" w:rsidRPr="00C8149F">
        <w:rPr>
          <w:rFonts w:cs="Times New Roman"/>
          <w:sz w:val="28"/>
          <w:szCs w:val="28"/>
        </w:rPr>
        <w:t>тарткан</w:t>
      </w:r>
      <w:proofErr w:type="spellEnd"/>
      <w:r w:rsidR="001E2258" w:rsidRPr="00C8149F">
        <w:rPr>
          <w:rFonts w:cs="Times New Roman"/>
          <w:sz w:val="28"/>
          <w:szCs w:val="28"/>
        </w:rPr>
        <w:t xml:space="preserve"> </w:t>
      </w:r>
      <w:proofErr w:type="spellStart"/>
      <w:r w:rsidR="001E2258" w:rsidRPr="00C8149F">
        <w:rPr>
          <w:rFonts w:cs="Times New Roman"/>
          <w:sz w:val="28"/>
          <w:szCs w:val="28"/>
        </w:rPr>
        <w:t>адамдардын</w:t>
      </w:r>
      <w:proofErr w:type="spellEnd"/>
      <w:r w:rsidR="001E2258" w:rsidRPr="00C8149F">
        <w:rPr>
          <w:rFonts w:cs="Times New Roman"/>
          <w:sz w:val="28"/>
          <w:szCs w:val="28"/>
        </w:rPr>
        <w:t xml:space="preserve"> </w:t>
      </w:r>
      <w:proofErr w:type="spellStart"/>
      <w:r w:rsidR="001E2258" w:rsidRPr="00C8149F">
        <w:rPr>
          <w:rFonts w:cs="Times New Roman"/>
          <w:sz w:val="28"/>
          <w:szCs w:val="28"/>
        </w:rPr>
        <w:t>эмгекке</w:t>
      </w:r>
      <w:proofErr w:type="spellEnd"/>
      <w:r w:rsidR="001E2258" w:rsidRPr="00C8149F">
        <w:rPr>
          <w:rFonts w:cs="Times New Roman"/>
          <w:sz w:val="28"/>
          <w:szCs w:val="28"/>
        </w:rPr>
        <w:t xml:space="preserve"> </w:t>
      </w:r>
      <w:proofErr w:type="spellStart"/>
      <w:r w:rsidR="001E2258" w:rsidRPr="00C8149F">
        <w:rPr>
          <w:rFonts w:cs="Times New Roman"/>
          <w:sz w:val="28"/>
          <w:szCs w:val="28"/>
        </w:rPr>
        <w:t>жөндөмдүүлүгүн</w:t>
      </w:r>
      <w:proofErr w:type="spellEnd"/>
      <w:r w:rsidR="001E2258" w:rsidRPr="00C8149F">
        <w:rPr>
          <w:rFonts w:cs="Times New Roman"/>
          <w:sz w:val="28"/>
          <w:szCs w:val="28"/>
        </w:rPr>
        <w:t xml:space="preserve"> </w:t>
      </w:r>
      <w:proofErr w:type="spellStart"/>
      <w:r w:rsidR="001E2258" w:rsidRPr="00C8149F">
        <w:rPr>
          <w:rFonts w:cs="Times New Roman"/>
          <w:sz w:val="28"/>
          <w:szCs w:val="28"/>
        </w:rPr>
        <w:t>жоготуу</w:t>
      </w:r>
      <w:r w:rsidR="001E2258">
        <w:rPr>
          <w:rFonts w:cs="Times New Roman"/>
          <w:sz w:val="28"/>
          <w:szCs w:val="28"/>
        </w:rPr>
        <w:t>су</w:t>
      </w:r>
      <w:proofErr w:type="spellEnd"/>
      <w:r w:rsidR="001E2258" w:rsidRPr="00C8149F">
        <w:rPr>
          <w:rFonts w:cs="Times New Roman"/>
          <w:sz w:val="28"/>
          <w:szCs w:val="28"/>
        </w:rPr>
        <w:t xml:space="preserve"> </w:t>
      </w:r>
      <w:proofErr w:type="spellStart"/>
      <w:r w:rsidR="001E2258" w:rsidRPr="00C8149F">
        <w:rPr>
          <w:rFonts w:cs="Times New Roman"/>
          <w:sz w:val="28"/>
          <w:szCs w:val="28"/>
        </w:rPr>
        <w:t>ж.б</w:t>
      </w:r>
      <w:proofErr w:type="spellEnd"/>
      <w:r w:rsidR="001E2258" w:rsidRPr="00C8149F">
        <w:rPr>
          <w:rFonts w:cs="Times New Roman"/>
          <w:sz w:val="28"/>
          <w:szCs w:val="28"/>
        </w:rPr>
        <w:t>.)</w:t>
      </w:r>
      <w:r w:rsidR="001E2258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алып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келиши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мүмкүн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болгон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авариялар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жана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инциденттер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түрүндөгү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коркунучтуу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кесепеттерге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жол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берб</w:t>
      </w:r>
      <w:r w:rsidR="001E2258">
        <w:rPr>
          <w:rFonts w:cs="Times New Roman"/>
          <w:sz w:val="28"/>
          <w:szCs w:val="28"/>
        </w:rPr>
        <w:t>ейт</w:t>
      </w:r>
      <w:proofErr w:type="spellEnd"/>
      <w:r w:rsidRPr="00C8149F">
        <w:rPr>
          <w:rFonts w:cs="Times New Roman"/>
          <w:sz w:val="28"/>
          <w:szCs w:val="28"/>
        </w:rPr>
        <w:t>.</w:t>
      </w:r>
    </w:p>
    <w:p w14:paraId="323E20AF" w14:textId="0EAA29FD" w:rsidR="00C8149F" w:rsidRPr="00C8149F" w:rsidRDefault="00C8149F" w:rsidP="00C8149F">
      <w:pPr>
        <w:spacing w:line="20" w:lineRule="atLeast"/>
        <w:ind w:firstLine="709"/>
        <w:rPr>
          <w:rFonts w:cs="Times New Roman"/>
          <w:sz w:val="28"/>
          <w:szCs w:val="28"/>
        </w:rPr>
      </w:pPr>
      <w:proofErr w:type="spellStart"/>
      <w:r w:rsidRPr="001E2258">
        <w:rPr>
          <w:rFonts w:cs="Times New Roman"/>
          <w:b/>
          <w:bCs/>
          <w:sz w:val="28"/>
          <w:szCs w:val="28"/>
        </w:rPr>
        <w:t>Жыйынтык</w:t>
      </w:r>
      <w:proofErr w:type="spellEnd"/>
      <w:r w:rsidRPr="001E2258">
        <w:rPr>
          <w:rFonts w:cs="Times New Roman"/>
          <w:b/>
          <w:bCs/>
          <w:sz w:val="28"/>
          <w:szCs w:val="28"/>
        </w:rPr>
        <w:t>:</w:t>
      </w:r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Белгилеп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кетсек</w:t>
      </w:r>
      <w:proofErr w:type="spellEnd"/>
      <w:r w:rsidRPr="00C8149F">
        <w:rPr>
          <w:rFonts w:cs="Times New Roman"/>
          <w:sz w:val="28"/>
          <w:szCs w:val="28"/>
        </w:rPr>
        <w:t xml:space="preserve">, </w:t>
      </w:r>
      <w:proofErr w:type="spellStart"/>
      <w:r w:rsidRPr="00C8149F">
        <w:rPr>
          <w:rFonts w:cs="Times New Roman"/>
          <w:sz w:val="28"/>
          <w:szCs w:val="28"/>
        </w:rPr>
        <w:t>мындай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учурда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ишкерлердин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жана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мамлекеттин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пайдасын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акчалай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түрдө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аныктоо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бир</w:t>
      </w:r>
      <w:proofErr w:type="spellEnd"/>
      <w:r w:rsidRPr="00C8149F">
        <w:rPr>
          <w:rFonts w:cs="Times New Roman"/>
          <w:sz w:val="28"/>
          <w:szCs w:val="28"/>
        </w:rPr>
        <w:t xml:space="preserve"> топ </w:t>
      </w:r>
      <w:proofErr w:type="spellStart"/>
      <w:r w:rsidRPr="00C8149F">
        <w:rPr>
          <w:rFonts w:cs="Times New Roman"/>
          <w:sz w:val="28"/>
          <w:szCs w:val="28"/>
        </w:rPr>
        <w:t>кыйын</w:t>
      </w:r>
      <w:proofErr w:type="spellEnd"/>
      <w:r w:rsidRPr="00C8149F">
        <w:rPr>
          <w:rFonts w:cs="Times New Roman"/>
          <w:sz w:val="28"/>
          <w:szCs w:val="28"/>
        </w:rPr>
        <w:t xml:space="preserve">. </w:t>
      </w:r>
      <w:proofErr w:type="spellStart"/>
      <w:r w:rsidRPr="00C8149F">
        <w:rPr>
          <w:rFonts w:cs="Times New Roman"/>
          <w:sz w:val="28"/>
          <w:szCs w:val="28"/>
        </w:rPr>
        <w:t>Ошого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lastRenderedPageBreak/>
        <w:t>карабастан</w:t>
      </w:r>
      <w:proofErr w:type="spellEnd"/>
      <w:r w:rsidRPr="00C8149F">
        <w:rPr>
          <w:rFonts w:cs="Times New Roman"/>
          <w:sz w:val="28"/>
          <w:szCs w:val="28"/>
        </w:rPr>
        <w:t xml:space="preserve">, </w:t>
      </w:r>
      <w:proofErr w:type="spellStart"/>
      <w:r w:rsidRPr="00C8149F">
        <w:rPr>
          <w:rFonts w:cs="Times New Roman"/>
          <w:sz w:val="28"/>
          <w:szCs w:val="28"/>
        </w:rPr>
        <w:t>экономикалык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чөйрөдө</w:t>
      </w:r>
      <w:proofErr w:type="spellEnd"/>
      <w:r w:rsidRPr="00C8149F">
        <w:rPr>
          <w:rFonts w:cs="Times New Roman"/>
          <w:sz w:val="28"/>
          <w:szCs w:val="28"/>
        </w:rPr>
        <w:t xml:space="preserve">, </w:t>
      </w:r>
      <w:proofErr w:type="spellStart"/>
      <w:r w:rsidR="001E2258">
        <w:rPr>
          <w:rFonts w:cs="Times New Roman"/>
          <w:sz w:val="28"/>
          <w:szCs w:val="28"/>
        </w:rPr>
        <w:t>аттракциондук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="001E2258">
        <w:rPr>
          <w:rFonts w:cs="Times New Roman"/>
          <w:sz w:val="28"/>
          <w:szCs w:val="28"/>
        </w:rPr>
        <w:t>объекттерди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эксплуатациялоо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тармагында</w:t>
      </w:r>
      <w:proofErr w:type="spellEnd"/>
      <w:r w:rsidRPr="00C8149F">
        <w:rPr>
          <w:rFonts w:cs="Times New Roman"/>
          <w:sz w:val="28"/>
          <w:szCs w:val="28"/>
        </w:rPr>
        <w:t xml:space="preserve">, </w:t>
      </w:r>
      <w:proofErr w:type="spellStart"/>
      <w:r w:rsidR="001E2258">
        <w:rPr>
          <w:rFonts w:cs="Times New Roman"/>
          <w:sz w:val="28"/>
          <w:szCs w:val="28"/>
        </w:rPr>
        <w:t>аттракциондук</w:t>
      </w:r>
      <w:proofErr w:type="spellEnd"/>
      <w:r w:rsidR="001E2258">
        <w:rPr>
          <w:rFonts w:cs="Times New Roman"/>
          <w:sz w:val="28"/>
          <w:szCs w:val="28"/>
        </w:rPr>
        <w:t xml:space="preserve"> </w:t>
      </w:r>
      <w:proofErr w:type="spellStart"/>
      <w:r w:rsidR="001E2258">
        <w:rPr>
          <w:rFonts w:cs="Times New Roman"/>
          <w:sz w:val="28"/>
          <w:szCs w:val="28"/>
        </w:rPr>
        <w:t>жабдууларды</w:t>
      </w:r>
      <w:proofErr w:type="spellEnd"/>
      <w:r w:rsidR="001E2258">
        <w:rPr>
          <w:rFonts w:cs="Times New Roman"/>
          <w:sz w:val="28"/>
          <w:szCs w:val="28"/>
        </w:rPr>
        <w:t xml:space="preserve"> </w:t>
      </w:r>
      <w:proofErr w:type="spellStart"/>
      <w:r w:rsidR="001E2258">
        <w:rPr>
          <w:rFonts w:cs="Times New Roman"/>
          <w:sz w:val="28"/>
          <w:szCs w:val="28"/>
        </w:rPr>
        <w:t>коопсуз</w:t>
      </w:r>
      <w:proofErr w:type="spellEnd"/>
      <w:r w:rsidR="001E2258">
        <w:rPr>
          <w:rFonts w:cs="Times New Roman"/>
          <w:sz w:val="28"/>
          <w:szCs w:val="28"/>
        </w:rPr>
        <w:t xml:space="preserve"> </w:t>
      </w:r>
      <w:proofErr w:type="spellStart"/>
      <w:r w:rsidR="001E2258">
        <w:rPr>
          <w:rFonts w:cs="Times New Roman"/>
          <w:sz w:val="28"/>
          <w:szCs w:val="28"/>
        </w:rPr>
        <w:t>тейлөө</w:t>
      </w:r>
      <w:proofErr w:type="spellEnd"/>
      <w:r w:rsidR="001E2258">
        <w:rPr>
          <w:rFonts w:cs="Times New Roman"/>
          <w:sz w:val="28"/>
          <w:szCs w:val="28"/>
        </w:rPr>
        <w:t xml:space="preserve"> </w:t>
      </w:r>
      <w:proofErr w:type="spellStart"/>
      <w:r w:rsidR="001E2258">
        <w:rPr>
          <w:rFonts w:cs="Times New Roman"/>
          <w:sz w:val="28"/>
          <w:szCs w:val="28"/>
        </w:rPr>
        <w:t>боюнча</w:t>
      </w:r>
      <w:proofErr w:type="spellEnd"/>
      <w:r w:rsidR="00A960FF">
        <w:rPr>
          <w:rFonts w:cs="Times New Roman"/>
          <w:sz w:val="28"/>
          <w:szCs w:val="28"/>
        </w:rPr>
        <w:t xml:space="preserve"> </w:t>
      </w:r>
      <w:proofErr w:type="spellStart"/>
      <w:r w:rsidR="00A960FF">
        <w:rPr>
          <w:rFonts w:cs="Times New Roman"/>
          <w:sz w:val="28"/>
          <w:szCs w:val="28"/>
        </w:rPr>
        <w:t>персоналды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даярдоо</w:t>
      </w:r>
      <w:r w:rsidR="00A960FF">
        <w:rPr>
          <w:rFonts w:cs="Times New Roman"/>
          <w:sz w:val="28"/>
          <w:szCs w:val="28"/>
        </w:rPr>
        <w:t>до</w:t>
      </w:r>
      <w:proofErr w:type="spellEnd"/>
      <w:r w:rsidR="00A960FF">
        <w:rPr>
          <w:rFonts w:cs="Times New Roman"/>
          <w:sz w:val="28"/>
          <w:szCs w:val="28"/>
        </w:rPr>
        <w:t xml:space="preserve"> </w:t>
      </w:r>
      <w:proofErr w:type="spellStart"/>
      <w:r w:rsidR="00A960FF" w:rsidRPr="00C8149F">
        <w:rPr>
          <w:rFonts w:cs="Times New Roman"/>
          <w:sz w:val="28"/>
          <w:szCs w:val="28"/>
        </w:rPr>
        <w:t>коопсуздукту</w:t>
      </w:r>
      <w:proofErr w:type="spellEnd"/>
      <w:r w:rsidR="00A960FF" w:rsidRPr="00C8149F">
        <w:rPr>
          <w:rFonts w:cs="Times New Roman"/>
          <w:sz w:val="28"/>
          <w:szCs w:val="28"/>
        </w:rPr>
        <w:t xml:space="preserve"> </w:t>
      </w:r>
      <w:proofErr w:type="spellStart"/>
      <w:r w:rsidR="00A960FF" w:rsidRPr="00C8149F">
        <w:rPr>
          <w:rFonts w:cs="Times New Roman"/>
          <w:sz w:val="28"/>
          <w:szCs w:val="28"/>
        </w:rPr>
        <w:t>орнотуу</w:t>
      </w:r>
      <w:proofErr w:type="spellEnd"/>
      <w:r w:rsidRPr="00C8149F">
        <w:rPr>
          <w:rFonts w:cs="Times New Roman"/>
          <w:sz w:val="28"/>
          <w:szCs w:val="28"/>
        </w:rPr>
        <w:t xml:space="preserve"> ма</w:t>
      </w:r>
      <w:proofErr w:type="spellStart"/>
      <w:r w:rsidRPr="00C8149F">
        <w:rPr>
          <w:rFonts w:cs="Times New Roman"/>
          <w:sz w:val="28"/>
          <w:szCs w:val="28"/>
        </w:rPr>
        <w:t>млекеттин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жогорку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максаттарына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жооп</w:t>
      </w:r>
      <w:proofErr w:type="spellEnd"/>
      <w:r w:rsidRPr="00C8149F">
        <w:rPr>
          <w:rFonts w:cs="Times New Roman"/>
          <w:sz w:val="28"/>
          <w:szCs w:val="28"/>
        </w:rPr>
        <w:t xml:space="preserve"> берет </w:t>
      </w:r>
      <w:proofErr w:type="spellStart"/>
      <w:r w:rsidRPr="00C8149F">
        <w:rPr>
          <w:rFonts w:cs="Times New Roman"/>
          <w:sz w:val="28"/>
          <w:szCs w:val="28"/>
        </w:rPr>
        <w:t>жана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демейки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боюнча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пайдалуу</w:t>
      </w:r>
      <w:proofErr w:type="spellEnd"/>
      <w:r w:rsidR="00A960FF">
        <w:rPr>
          <w:rFonts w:cs="Times New Roman"/>
          <w:sz w:val="28"/>
          <w:szCs w:val="28"/>
        </w:rPr>
        <w:t xml:space="preserve"> </w:t>
      </w:r>
      <w:proofErr w:type="spellStart"/>
      <w:r w:rsidR="00A960FF">
        <w:rPr>
          <w:rFonts w:cs="Times New Roman"/>
          <w:sz w:val="28"/>
          <w:szCs w:val="28"/>
        </w:rPr>
        <w:t>болуп</w:t>
      </w:r>
      <w:proofErr w:type="spellEnd"/>
      <w:r w:rsidR="00A960FF">
        <w:rPr>
          <w:rFonts w:cs="Times New Roman"/>
          <w:sz w:val="28"/>
          <w:szCs w:val="28"/>
        </w:rPr>
        <w:t xml:space="preserve"> </w:t>
      </w:r>
      <w:proofErr w:type="spellStart"/>
      <w:r w:rsidR="00A960FF">
        <w:rPr>
          <w:rFonts w:cs="Times New Roman"/>
          <w:sz w:val="28"/>
          <w:szCs w:val="28"/>
        </w:rPr>
        <w:t>саналат</w:t>
      </w:r>
      <w:proofErr w:type="spellEnd"/>
      <w:r w:rsidRPr="00C8149F">
        <w:rPr>
          <w:rFonts w:cs="Times New Roman"/>
          <w:sz w:val="28"/>
          <w:szCs w:val="28"/>
        </w:rPr>
        <w:t>.</w:t>
      </w:r>
    </w:p>
    <w:p w14:paraId="5B035D1F" w14:textId="66C7A077" w:rsidR="00F773D6" w:rsidRDefault="00C8149F" w:rsidP="00A960FF">
      <w:pPr>
        <w:spacing w:line="20" w:lineRule="atLeast"/>
        <w:ind w:firstLine="709"/>
        <w:rPr>
          <w:sz w:val="28"/>
          <w:szCs w:val="28"/>
        </w:rPr>
      </w:pPr>
      <w:proofErr w:type="spellStart"/>
      <w:r w:rsidRPr="00C8149F">
        <w:rPr>
          <w:rFonts w:cs="Times New Roman"/>
          <w:sz w:val="28"/>
          <w:szCs w:val="28"/>
        </w:rPr>
        <w:t>Кызыкдар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тараптар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тарабынан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жүргүзүлгөн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экономикалык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чыгаша-пайда</w:t>
      </w:r>
      <w:r w:rsidR="00A960FF">
        <w:rPr>
          <w:rFonts w:cs="Times New Roman"/>
          <w:sz w:val="28"/>
          <w:szCs w:val="28"/>
        </w:rPr>
        <w:t>ны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талдоо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сунуш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кылынган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Эрежелерди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кабыл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алуунун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оң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натыйжалары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кызыкдар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тараптардын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экономикалык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абалын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жакшырт</w:t>
      </w:r>
      <w:r w:rsidR="00A960FF">
        <w:rPr>
          <w:rFonts w:cs="Times New Roman"/>
          <w:sz w:val="28"/>
          <w:szCs w:val="28"/>
        </w:rPr>
        <w:t>ууга</w:t>
      </w:r>
      <w:proofErr w:type="spellEnd"/>
      <w:r w:rsidR="00A960FF">
        <w:rPr>
          <w:rFonts w:cs="Times New Roman"/>
          <w:sz w:val="28"/>
          <w:szCs w:val="28"/>
        </w:rPr>
        <w:t xml:space="preserve"> </w:t>
      </w:r>
      <w:proofErr w:type="spellStart"/>
      <w:r w:rsidR="00A960FF">
        <w:rPr>
          <w:rFonts w:cs="Times New Roman"/>
          <w:sz w:val="28"/>
          <w:szCs w:val="28"/>
        </w:rPr>
        <w:t>мүмкаүндүк</w:t>
      </w:r>
      <w:proofErr w:type="spellEnd"/>
      <w:r w:rsidR="00A960FF">
        <w:rPr>
          <w:rFonts w:cs="Times New Roman"/>
          <w:sz w:val="28"/>
          <w:szCs w:val="28"/>
        </w:rPr>
        <w:t xml:space="preserve"> </w:t>
      </w:r>
      <w:proofErr w:type="spellStart"/>
      <w:r w:rsidR="00A960FF">
        <w:rPr>
          <w:rFonts w:cs="Times New Roman"/>
          <w:sz w:val="28"/>
          <w:szCs w:val="28"/>
        </w:rPr>
        <w:t>берерин</w:t>
      </w:r>
      <w:proofErr w:type="spellEnd"/>
      <w:r w:rsidR="00A960F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көрсөтүп</w:t>
      </w:r>
      <w:proofErr w:type="spellEnd"/>
      <w:r w:rsidRPr="00C8149F">
        <w:rPr>
          <w:rFonts w:cs="Times New Roman"/>
          <w:sz w:val="28"/>
          <w:szCs w:val="28"/>
        </w:rPr>
        <w:t xml:space="preserve"> </w:t>
      </w:r>
      <w:proofErr w:type="spellStart"/>
      <w:r w:rsidRPr="00C8149F">
        <w:rPr>
          <w:rFonts w:cs="Times New Roman"/>
          <w:sz w:val="28"/>
          <w:szCs w:val="28"/>
        </w:rPr>
        <w:t>турат</w:t>
      </w:r>
      <w:proofErr w:type="spellEnd"/>
      <w:r w:rsidRPr="00C8149F">
        <w:rPr>
          <w:rFonts w:cs="Times New Roman"/>
          <w:sz w:val="28"/>
          <w:szCs w:val="28"/>
        </w:rPr>
        <w:t>.</w:t>
      </w:r>
      <w:r w:rsidR="00385FD7" w:rsidRPr="00A41CD4">
        <w:rPr>
          <w:sz w:val="28"/>
          <w:szCs w:val="28"/>
        </w:rPr>
        <w:t xml:space="preserve"> </w:t>
      </w:r>
    </w:p>
    <w:p w14:paraId="2B1866D3" w14:textId="77777777" w:rsidR="00630543" w:rsidRPr="00F773D6" w:rsidRDefault="00630543" w:rsidP="00B1198F">
      <w:pPr>
        <w:ind w:firstLine="709"/>
        <w:rPr>
          <w:sz w:val="28"/>
          <w:szCs w:val="28"/>
        </w:rPr>
      </w:pPr>
    </w:p>
    <w:p w14:paraId="622D6A17" w14:textId="7D859827" w:rsidR="003147E4" w:rsidRPr="00B1198F" w:rsidRDefault="003147E4" w:rsidP="00B1198F">
      <w:pPr>
        <w:rPr>
          <w:sz w:val="28"/>
          <w:szCs w:val="28"/>
        </w:rPr>
      </w:pPr>
      <w:r w:rsidRPr="00B1198F">
        <w:rPr>
          <w:sz w:val="28"/>
          <w:szCs w:val="28"/>
        </w:rPr>
        <w:t xml:space="preserve">9. </w:t>
      </w:r>
      <w:proofErr w:type="spellStart"/>
      <w:r w:rsidR="00C8149F">
        <w:rPr>
          <w:b/>
          <w:bCs/>
          <w:sz w:val="28"/>
          <w:szCs w:val="28"/>
        </w:rPr>
        <w:t>Ишке</w:t>
      </w:r>
      <w:proofErr w:type="spellEnd"/>
      <w:r w:rsidR="00C8149F">
        <w:rPr>
          <w:b/>
          <w:bCs/>
          <w:sz w:val="28"/>
          <w:szCs w:val="28"/>
        </w:rPr>
        <w:t xml:space="preserve"> </w:t>
      </w:r>
      <w:proofErr w:type="spellStart"/>
      <w:r w:rsidR="00C8149F">
        <w:rPr>
          <w:b/>
          <w:bCs/>
          <w:sz w:val="28"/>
          <w:szCs w:val="28"/>
        </w:rPr>
        <w:t>ашыруу</w:t>
      </w:r>
      <w:proofErr w:type="spellEnd"/>
      <w:r w:rsidR="00C8149F">
        <w:rPr>
          <w:b/>
          <w:bCs/>
          <w:sz w:val="28"/>
          <w:szCs w:val="28"/>
        </w:rPr>
        <w:t xml:space="preserve"> </w:t>
      </w:r>
      <w:proofErr w:type="spellStart"/>
      <w:r w:rsidR="00C8149F">
        <w:rPr>
          <w:b/>
          <w:bCs/>
          <w:sz w:val="28"/>
          <w:szCs w:val="28"/>
        </w:rPr>
        <w:t>тобокелдиктерин</w:t>
      </w:r>
      <w:proofErr w:type="spellEnd"/>
      <w:r w:rsidR="00C8149F">
        <w:rPr>
          <w:b/>
          <w:bCs/>
          <w:sz w:val="28"/>
          <w:szCs w:val="28"/>
        </w:rPr>
        <w:t xml:space="preserve"> </w:t>
      </w:r>
      <w:proofErr w:type="spellStart"/>
      <w:r w:rsidR="00C8149F">
        <w:rPr>
          <w:b/>
          <w:bCs/>
          <w:sz w:val="28"/>
          <w:szCs w:val="28"/>
        </w:rPr>
        <w:t>баалоо</w:t>
      </w:r>
      <w:proofErr w:type="spellEnd"/>
    </w:p>
    <w:p w14:paraId="25E04BD2" w14:textId="77777777" w:rsidR="00824166" w:rsidRPr="00824166" w:rsidRDefault="00824166" w:rsidP="00824166">
      <w:pPr>
        <w:tabs>
          <w:tab w:val="left" w:pos="0"/>
        </w:tabs>
        <w:rPr>
          <w:rFonts w:cs="Times New Roman"/>
          <w:sz w:val="28"/>
          <w:szCs w:val="28"/>
        </w:rPr>
      </w:pPr>
      <w:proofErr w:type="spellStart"/>
      <w:r w:rsidRPr="00824166">
        <w:rPr>
          <w:rFonts w:cs="Times New Roman"/>
          <w:sz w:val="28"/>
          <w:szCs w:val="28"/>
        </w:rPr>
        <w:t>Сунуш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кылынган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Эрежелерди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кабыл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алуунун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жана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ишке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ашыруунун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натыйжасында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алардын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жоктугуна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салыштырмалуу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тобокелдиктер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пропорционалдуу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түрдө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азыраак</w:t>
      </w:r>
      <w:proofErr w:type="spellEnd"/>
      <w:r w:rsidRPr="00824166">
        <w:rPr>
          <w:rFonts w:cs="Times New Roman"/>
          <w:sz w:val="28"/>
          <w:szCs w:val="28"/>
        </w:rPr>
        <w:t xml:space="preserve"> болот.</w:t>
      </w:r>
    </w:p>
    <w:p w14:paraId="28C983DE" w14:textId="77777777" w:rsidR="00824166" w:rsidRPr="00824166" w:rsidRDefault="00824166" w:rsidP="00824166">
      <w:pPr>
        <w:tabs>
          <w:tab w:val="left" w:pos="0"/>
        </w:tabs>
        <w:rPr>
          <w:rFonts w:cs="Times New Roman"/>
          <w:sz w:val="28"/>
          <w:szCs w:val="28"/>
        </w:rPr>
      </w:pPr>
      <w:proofErr w:type="spellStart"/>
      <w:r w:rsidRPr="00824166">
        <w:rPr>
          <w:rFonts w:cs="Times New Roman"/>
          <w:sz w:val="28"/>
          <w:szCs w:val="28"/>
        </w:rPr>
        <w:t>Мүмкүн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болгон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тобокелдиктер</w:t>
      </w:r>
      <w:proofErr w:type="spellEnd"/>
      <w:r w:rsidRPr="00824166">
        <w:rPr>
          <w:rFonts w:cs="Times New Roman"/>
          <w:sz w:val="28"/>
          <w:szCs w:val="28"/>
        </w:rPr>
        <w:t>:</w:t>
      </w:r>
    </w:p>
    <w:p w14:paraId="32028F37" w14:textId="01CD5F4E" w:rsidR="003147E4" w:rsidRPr="00630543" w:rsidRDefault="00824166" w:rsidP="00C8149F">
      <w:pPr>
        <w:tabs>
          <w:tab w:val="left" w:pos="0"/>
        </w:tabs>
        <w:rPr>
          <w:rFonts w:cs="Times New Roman"/>
          <w:color w:val="FF0000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Аттракциондук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жабдуулар</w:t>
      </w:r>
      <w:r>
        <w:rPr>
          <w:rFonts w:cs="Times New Roman"/>
          <w:sz w:val="28"/>
          <w:szCs w:val="28"/>
        </w:rPr>
        <w:t>ды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пайдалан</w:t>
      </w:r>
      <w:r>
        <w:rPr>
          <w:rFonts w:cs="Times New Roman"/>
          <w:sz w:val="28"/>
          <w:szCs w:val="28"/>
        </w:rPr>
        <w:t>ган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объекттерди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монтаждоо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жана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эксплуатациялоо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үчүн</w:t>
      </w:r>
      <w:proofErr w:type="spellEnd"/>
      <w:r w:rsidRPr="00824166">
        <w:rPr>
          <w:rFonts w:cs="Times New Roman"/>
          <w:sz w:val="28"/>
          <w:szCs w:val="28"/>
        </w:rPr>
        <w:t xml:space="preserve"> зарыл </w:t>
      </w:r>
      <w:proofErr w:type="spellStart"/>
      <w:r w:rsidRPr="00824166">
        <w:rPr>
          <w:rFonts w:cs="Times New Roman"/>
          <w:sz w:val="28"/>
          <w:szCs w:val="28"/>
        </w:rPr>
        <w:t>болгон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ишкер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үчүн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кошумча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чыгымдар</w:t>
      </w:r>
      <w:proofErr w:type="spellEnd"/>
      <w:r w:rsidRPr="00824166">
        <w:rPr>
          <w:rFonts w:cs="Times New Roman"/>
          <w:sz w:val="28"/>
          <w:szCs w:val="28"/>
        </w:rPr>
        <w:t xml:space="preserve">. </w:t>
      </w:r>
      <w:proofErr w:type="spellStart"/>
      <w:r w:rsidRPr="00824166">
        <w:rPr>
          <w:rFonts w:cs="Times New Roman"/>
          <w:sz w:val="28"/>
          <w:szCs w:val="28"/>
        </w:rPr>
        <w:t>Ишкер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чыгымдарды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үнөмдөп</w:t>
      </w:r>
      <w:proofErr w:type="spellEnd"/>
      <w:r w:rsidRPr="00824166">
        <w:rPr>
          <w:rFonts w:cs="Times New Roman"/>
          <w:sz w:val="28"/>
          <w:szCs w:val="28"/>
        </w:rPr>
        <w:t xml:space="preserve">, </w:t>
      </w:r>
      <w:proofErr w:type="spellStart"/>
      <w:r w:rsidR="00C8149F">
        <w:rPr>
          <w:rFonts w:cs="Times New Roman"/>
          <w:sz w:val="28"/>
          <w:szCs w:val="28"/>
        </w:rPr>
        <w:t>аттракциондорду</w:t>
      </w:r>
      <w:proofErr w:type="spellEnd"/>
      <w:r w:rsidR="00C8149F">
        <w:rPr>
          <w:rFonts w:cs="Times New Roman"/>
          <w:sz w:val="28"/>
          <w:szCs w:val="28"/>
        </w:rPr>
        <w:t xml:space="preserve"> </w:t>
      </w:r>
      <w:proofErr w:type="spellStart"/>
      <w:r w:rsidR="00C8149F">
        <w:rPr>
          <w:rFonts w:cs="Times New Roman"/>
          <w:sz w:val="28"/>
          <w:szCs w:val="28"/>
        </w:rPr>
        <w:t>коопсуз</w:t>
      </w:r>
      <w:proofErr w:type="spellEnd"/>
      <w:r w:rsidR="00C8149F">
        <w:rPr>
          <w:rFonts w:cs="Times New Roman"/>
          <w:sz w:val="28"/>
          <w:szCs w:val="28"/>
        </w:rPr>
        <w:t xml:space="preserve"> </w:t>
      </w:r>
      <w:proofErr w:type="spellStart"/>
      <w:r w:rsidR="00C8149F">
        <w:rPr>
          <w:rFonts w:cs="Times New Roman"/>
          <w:sz w:val="28"/>
          <w:szCs w:val="28"/>
        </w:rPr>
        <w:t>эксплуатациялоо</w:t>
      </w:r>
      <w:proofErr w:type="spellEnd"/>
      <w:r w:rsidR="00C8149F">
        <w:rPr>
          <w:rFonts w:cs="Times New Roman"/>
          <w:sz w:val="28"/>
          <w:szCs w:val="28"/>
        </w:rPr>
        <w:t xml:space="preserve"> </w:t>
      </w:r>
      <w:proofErr w:type="spellStart"/>
      <w:r w:rsidR="00C8149F">
        <w:rPr>
          <w:rFonts w:cs="Times New Roman"/>
          <w:sz w:val="28"/>
          <w:szCs w:val="28"/>
        </w:rPr>
        <w:t>үчүн</w:t>
      </w:r>
      <w:proofErr w:type="spellEnd"/>
      <w:r w:rsidR="00C8149F">
        <w:rPr>
          <w:rFonts w:cs="Times New Roman"/>
          <w:sz w:val="28"/>
          <w:szCs w:val="28"/>
        </w:rPr>
        <w:t xml:space="preserve"> зарыл </w:t>
      </w:r>
      <w:proofErr w:type="spellStart"/>
      <w:r w:rsidR="00C8149F">
        <w:rPr>
          <w:rFonts w:cs="Times New Roman"/>
          <w:sz w:val="28"/>
          <w:szCs w:val="28"/>
        </w:rPr>
        <w:t>болгон</w:t>
      </w:r>
      <w:proofErr w:type="spellEnd"/>
      <w:r w:rsidR="00C8149F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коргоо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каражаттары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жана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аппаратурасы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көзөмөлдөөчү-өлчөөчү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приборлору</w:t>
      </w:r>
      <w:proofErr w:type="spellEnd"/>
      <w:r>
        <w:rPr>
          <w:rFonts w:cs="Times New Roman"/>
          <w:sz w:val="28"/>
          <w:szCs w:val="28"/>
        </w:rPr>
        <w:t xml:space="preserve"> жок</w:t>
      </w:r>
      <w:r w:rsidRPr="00824166">
        <w:rPr>
          <w:rFonts w:cs="Times New Roman"/>
          <w:sz w:val="28"/>
          <w:szCs w:val="28"/>
        </w:rPr>
        <w:t xml:space="preserve">, </w:t>
      </w:r>
      <w:proofErr w:type="spellStart"/>
      <w:r w:rsidRPr="00824166">
        <w:rPr>
          <w:rFonts w:cs="Times New Roman"/>
          <w:sz w:val="28"/>
          <w:szCs w:val="28"/>
        </w:rPr>
        <w:t>техникалык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сыноолор</w:t>
      </w:r>
      <w:r w:rsidR="00C8149F">
        <w:rPr>
          <w:rFonts w:cs="Times New Roman"/>
          <w:sz w:val="28"/>
          <w:szCs w:val="28"/>
        </w:rPr>
        <w:t>ду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жана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="00C8149F">
        <w:rPr>
          <w:rFonts w:cs="Times New Roman"/>
          <w:sz w:val="28"/>
          <w:szCs w:val="28"/>
        </w:rPr>
        <w:t>күбөлөндүрүүлөрдү</w:t>
      </w:r>
      <w:proofErr w:type="spellEnd"/>
      <w:r w:rsidR="00C8149F">
        <w:rPr>
          <w:rFonts w:cs="Times New Roman"/>
          <w:sz w:val="28"/>
          <w:szCs w:val="28"/>
        </w:rPr>
        <w:t xml:space="preserve"> </w:t>
      </w:r>
      <w:proofErr w:type="spellStart"/>
      <w:r w:rsidR="00C8149F">
        <w:rPr>
          <w:rFonts w:cs="Times New Roman"/>
          <w:sz w:val="28"/>
          <w:szCs w:val="28"/>
        </w:rPr>
        <w:t>жүргүзүүгө</w:t>
      </w:r>
      <w:proofErr w:type="spellEnd"/>
      <w:r w:rsidR="00C8149F">
        <w:rPr>
          <w:rFonts w:cs="Times New Roman"/>
          <w:sz w:val="28"/>
          <w:szCs w:val="28"/>
        </w:rPr>
        <w:t xml:space="preserve">, </w:t>
      </w:r>
      <w:proofErr w:type="spellStart"/>
      <w:r w:rsidR="00C8149F">
        <w:rPr>
          <w:rFonts w:cs="Times New Roman"/>
          <w:sz w:val="28"/>
          <w:szCs w:val="28"/>
        </w:rPr>
        <w:t>персоналды</w:t>
      </w:r>
      <w:proofErr w:type="spellEnd"/>
      <w:r w:rsidR="00C8149F">
        <w:rPr>
          <w:rFonts w:cs="Times New Roman"/>
          <w:sz w:val="28"/>
          <w:szCs w:val="28"/>
        </w:rPr>
        <w:t xml:space="preserve"> </w:t>
      </w:r>
      <w:proofErr w:type="spellStart"/>
      <w:r w:rsidR="00C8149F">
        <w:rPr>
          <w:rFonts w:cs="Times New Roman"/>
          <w:sz w:val="28"/>
          <w:szCs w:val="28"/>
        </w:rPr>
        <w:t>окутууга</w:t>
      </w:r>
      <w:proofErr w:type="spellEnd"/>
      <w:r w:rsidR="00C8149F">
        <w:rPr>
          <w:rFonts w:cs="Times New Roman"/>
          <w:sz w:val="28"/>
          <w:szCs w:val="28"/>
        </w:rPr>
        <w:t xml:space="preserve"> </w:t>
      </w:r>
      <w:proofErr w:type="spellStart"/>
      <w:r w:rsidR="00C8149F">
        <w:rPr>
          <w:rFonts w:cs="Times New Roman"/>
          <w:sz w:val="28"/>
          <w:szCs w:val="28"/>
        </w:rPr>
        <w:t>каражат</w:t>
      </w:r>
      <w:proofErr w:type="spellEnd"/>
      <w:r w:rsidR="00C8149F">
        <w:rPr>
          <w:rFonts w:cs="Times New Roman"/>
          <w:sz w:val="28"/>
          <w:szCs w:val="28"/>
        </w:rPr>
        <w:t xml:space="preserve"> </w:t>
      </w:r>
      <w:proofErr w:type="spellStart"/>
      <w:r w:rsidR="00C8149F">
        <w:rPr>
          <w:rFonts w:cs="Times New Roman"/>
          <w:sz w:val="28"/>
          <w:szCs w:val="28"/>
        </w:rPr>
        <w:t>жумшабастан</w:t>
      </w:r>
      <w:proofErr w:type="spellEnd"/>
      <w:r w:rsidR="00C8149F">
        <w:rPr>
          <w:rFonts w:cs="Times New Roman"/>
          <w:sz w:val="28"/>
          <w:szCs w:val="28"/>
        </w:rPr>
        <w:t xml:space="preserve"> курушу </w:t>
      </w:r>
      <w:proofErr w:type="spellStart"/>
      <w:r w:rsidR="00C8149F">
        <w:rPr>
          <w:rFonts w:cs="Times New Roman"/>
          <w:sz w:val="28"/>
          <w:szCs w:val="28"/>
        </w:rPr>
        <w:t>мүмкүн</w:t>
      </w:r>
      <w:proofErr w:type="spellEnd"/>
      <w:r w:rsidR="00C8149F">
        <w:rPr>
          <w:rFonts w:cs="Times New Roman"/>
          <w:sz w:val="28"/>
          <w:szCs w:val="28"/>
        </w:rPr>
        <w:t xml:space="preserve">. </w:t>
      </w:r>
    </w:p>
    <w:p w14:paraId="4D97317C" w14:textId="0B31F9B2" w:rsidR="00824166" w:rsidRPr="00824166" w:rsidRDefault="00824166" w:rsidP="00824166">
      <w:pPr>
        <w:rPr>
          <w:rFonts w:cs="Times New Roman"/>
          <w:sz w:val="28"/>
          <w:szCs w:val="28"/>
        </w:rPr>
      </w:pPr>
      <w:proofErr w:type="spellStart"/>
      <w:r w:rsidRPr="00824166">
        <w:rPr>
          <w:rFonts w:cs="Times New Roman"/>
          <w:sz w:val="28"/>
          <w:szCs w:val="28"/>
        </w:rPr>
        <w:t>Тобокелдиктерди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азайтуу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чаралары</w:t>
      </w:r>
      <w:proofErr w:type="spellEnd"/>
      <w:r w:rsidRPr="00824166">
        <w:rPr>
          <w:rFonts w:cs="Times New Roman"/>
          <w:sz w:val="28"/>
          <w:szCs w:val="28"/>
        </w:rPr>
        <w:t xml:space="preserve">: </w:t>
      </w:r>
      <w:proofErr w:type="spellStart"/>
      <w:r w:rsidRPr="00824166">
        <w:rPr>
          <w:rFonts w:cs="Times New Roman"/>
          <w:sz w:val="28"/>
          <w:szCs w:val="28"/>
        </w:rPr>
        <w:t>көзөмөлдөөчү</w:t>
      </w:r>
      <w:proofErr w:type="spellEnd"/>
      <w:r w:rsidRPr="00824166">
        <w:rPr>
          <w:rFonts w:cs="Times New Roman"/>
          <w:sz w:val="28"/>
          <w:szCs w:val="28"/>
        </w:rPr>
        <w:t xml:space="preserve"> орган </w:t>
      </w:r>
      <w:proofErr w:type="spellStart"/>
      <w:r w:rsidRPr="00824166">
        <w:rPr>
          <w:rFonts w:cs="Times New Roman"/>
          <w:sz w:val="28"/>
          <w:szCs w:val="28"/>
        </w:rPr>
        <w:t>тарабынан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өзөмөлдөө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жана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жазма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буйруктар</w:t>
      </w:r>
      <w:proofErr w:type="spellEnd"/>
      <w:r w:rsidRPr="00824166">
        <w:rPr>
          <w:rFonts w:cs="Times New Roman"/>
          <w:sz w:val="28"/>
          <w:szCs w:val="28"/>
        </w:rPr>
        <w:t xml:space="preserve"> (</w:t>
      </w:r>
      <w:proofErr w:type="spellStart"/>
      <w:r w:rsidRPr="00824166">
        <w:rPr>
          <w:rFonts w:cs="Times New Roman"/>
          <w:sz w:val="28"/>
          <w:szCs w:val="28"/>
        </w:rPr>
        <w:t>токтотуу</w:t>
      </w:r>
      <w:proofErr w:type="spellEnd"/>
      <w:r w:rsidRPr="00824166">
        <w:rPr>
          <w:rFonts w:cs="Times New Roman"/>
          <w:sz w:val="28"/>
          <w:szCs w:val="28"/>
        </w:rPr>
        <w:t>).</w:t>
      </w:r>
    </w:p>
    <w:p w14:paraId="3C5246D3" w14:textId="0F9BD13D" w:rsidR="00824166" w:rsidRPr="00824166" w:rsidRDefault="00824166" w:rsidP="00824166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Аттракциондук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жабдууларын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орнотуунун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жана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эксплуатациялоонун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Эрежелердин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жана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стандарттардын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белгиленген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талаптарына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шайкештигин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баалоочу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аспаптарды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жана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механизмдерди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киргизүү</w:t>
      </w:r>
      <w:proofErr w:type="spellEnd"/>
      <w:r w:rsidRPr="00824166">
        <w:rPr>
          <w:rFonts w:cs="Times New Roman"/>
          <w:sz w:val="28"/>
          <w:szCs w:val="28"/>
        </w:rPr>
        <w:t xml:space="preserve">, </w:t>
      </w:r>
      <w:proofErr w:type="spellStart"/>
      <w:r w:rsidRPr="00824166">
        <w:rPr>
          <w:rFonts w:cs="Times New Roman"/>
          <w:sz w:val="28"/>
          <w:szCs w:val="28"/>
        </w:rPr>
        <w:t>ошондой</w:t>
      </w:r>
      <w:proofErr w:type="spellEnd"/>
      <w:r w:rsidRPr="00824166">
        <w:rPr>
          <w:rFonts w:cs="Times New Roman"/>
          <w:sz w:val="28"/>
          <w:szCs w:val="28"/>
        </w:rPr>
        <w:t xml:space="preserve"> эле </w:t>
      </w:r>
      <w:proofErr w:type="spellStart"/>
      <w:r w:rsidRPr="00824166">
        <w:rPr>
          <w:rFonts w:cs="Times New Roman"/>
          <w:sz w:val="28"/>
          <w:szCs w:val="28"/>
        </w:rPr>
        <w:t>бул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процедураларды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түздөн-түз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жүзөгө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ашыруучу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адамдарды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даярдоо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жана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квалификациясын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жогорулатуу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бир</w:t>
      </w:r>
      <w:proofErr w:type="spellEnd"/>
      <w:r w:rsidRPr="00824166">
        <w:rPr>
          <w:rFonts w:cs="Times New Roman"/>
          <w:sz w:val="28"/>
          <w:szCs w:val="28"/>
        </w:rPr>
        <w:t xml:space="preserve"> аз </w:t>
      </w:r>
      <w:proofErr w:type="spellStart"/>
      <w:r w:rsidRPr="00824166">
        <w:rPr>
          <w:rFonts w:cs="Times New Roman"/>
          <w:sz w:val="28"/>
          <w:szCs w:val="28"/>
        </w:rPr>
        <w:t>убакытты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талап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кылат</w:t>
      </w:r>
      <w:proofErr w:type="spellEnd"/>
      <w:r w:rsidRPr="00824166">
        <w:rPr>
          <w:rFonts w:cs="Times New Roman"/>
          <w:sz w:val="28"/>
          <w:szCs w:val="28"/>
        </w:rPr>
        <w:t>.</w:t>
      </w:r>
    </w:p>
    <w:p w14:paraId="24307CA4" w14:textId="707D6F7E" w:rsidR="00824166" w:rsidRDefault="00824166" w:rsidP="00824166">
      <w:pPr>
        <w:rPr>
          <w:rFonts w:cs="Times New Roman"/>
          <w:sz w:val="28"/>
          <w:szCs w:val="28"/>
        </w:rPr>
      </w:pPr>
      <w:proofErr w:type="spellStart"/>
      <w:r w:rsidRPr="00824166">
        <w:rPr>
          <w:rFonts w:cs="Times New Roman"/>
          <w:sz w:val="28"/>
          <w:szCs w:val="28"/>
        </w:rPr>
        <w:t>Тобокелдиктерди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азайтуу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боюнча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чаралар</w:t>
      </w:r>
      <w:proofErr w:type="spellEnd"/>
      <w:r w:rsidRPr="00824166"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аттракциондук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жабдуулар</w:t>
      </w:r>
      <w:r>
        <w:rPr>
          <w:rFonts w:cs="Times New Roman"/>
          <w:sz w:val="28"/>
          <w:szCs w:val="28"/>
        </w:rPr>
        <w:t>д</w:t>
      </w:r>
      <w:r w:rsidRPr="00824166">
        <w:rPr>
          <w:rFonts w:cs="Times New Roman"/>
          <w:sz w:val="28"/>
          <w:szCs w:val="28"/>
        </w:rPr>
        <w:t>ы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пайдалануучу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объектилердин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жабдууларын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аларды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орнотуу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аянттарында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техникалык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экспертизадан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өткөрүү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механизмдерин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мүмкүн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болушунча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тездетүү</w:t>
      </w:r>
      <w:proofErr w:type="spellEnd"/>
      <w:r w:rsidRPr="00824166">
        <w:rPr>
          <w:rFonts w:cs="Times New Roman"/>
          <w:sz w:val="28"/>
          <w:szCs w:val="28"/>
        </w:rPr>
        <w:t xml:space="preserve">, </w:t>
      </w:r>
      <w:proofErr w:type="spellStart"/>
      <w:r w:rsidRPr="00824166">
        <w:rPr>
          <w:rFonts w:cs="Times New Roman"/>
          <w:sz w:val="28"/>
          <w:szCs w:val="28"/>
        </w:rPr>
        <w:t>анын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ичинде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аларды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андан</w:t>
      </w:r>
      <w:proofErr w:type="spellEnd"/>
      <w:r w:rsidRPr="00824166">
        <w:rPr>
          <w:rFonts w:cs="Times New Roman"/>
          <w:sz w:val="28"/>
          <w:szCs w:val="28"/>
        </w:rPr>
        <w:t xml:space="preserve"> ары </w:t>
      </w:r>
      <w:proofErr w:type="spellStart"/>
      <w:r w:rsidRPr="00824166">
        <w:rPr>
          <w:rFonts w:cs="Times New Roman"/>
          <w:sz w:val="28"/>
          <w:szCs w:val="28"/>
        </w:rPr>
        <w:t>коопсуз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эксплуатациялоо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жана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жабдууларды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утилдештирүү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маселелерин</w:t>
      </w:r>
      <w:proofErr w:type="spellEnd"/>
      <w:r w:rsidRPr="00824166">
        <w:rPr>
          <w:rFonts w:cs="Times New Roman"/>
          <w:sz w:val="28"/>
          <w:szCs w:val="28"/>
        </w:rPr>
        <w:t xml:space="preserve"> </w:t>
      </w:r>
      <w:proofErr w:type="spellStart"/>
      <w:r w:rsidRPr="00824166">
        <w:rPr>
          <w:rFonts w:cs="Times New Roman"/>
          <w:sz w:val="28"/>
          <w:szCs w:val="28"/>
        </w:rPr>
        <w:t>чечүү</w:t>
      </w:r>
      <w:proofErr w:type="spellEnd"/>
      <w:r w:rsidRPr="00824166">
        <w:rPr>
          <w:rFonts w:cs="Times New Roman"/>
          <w:sz w:val="28"/>
          <w:szCs w:val="28"/>
        </w:rPr>
        <w:t>.</w:t>
      </w:r>
    </w:p>
    <w:p w14:paraId="357C4436" w14:textId="77777777" w:rsidR="00630543" w:rsidRPr="008743BA" w:rsidRDefault="00630543" w:rsidP="008743BA">
      <w:pPr>
        <w:tabs>
          <w:tab w:val="left" w:pos="0"/>
          <w:tab w:val="left" w:pos="1080"/>
        </w:tabs>
        <w:rPr>
          <w:rFonts w:cs="Times New Roman"/>
          <w:sz w:val="28"/>
          <w:szCs w:val="28"/>
        </w:rPr>
      </w:pPr>
    </w:p>
    <w:p w14:paraId="7B519A70" w14:textId="0205F554" w:rsidR="003147E4" w:rsidRPr="008743BA" w:rsidRDefault="003147E4" w:rsidP="00C9261F">
      <w:pPr>
        <w:rPr>
          <w:b/>
          <w:bCs/>
          <w:sz w:val="28"/>
          <w:szCs w:val="28"/>
        </w:rPr>
      </w:pPr>
      <w:r w:rsidRPr="008743BA">
        <w:rPr>
          <w:sz w:val="28"/>
          <w:szCs w:val="28"/>
        </w:rPr>
        <w:t xml:space="preserve">10. </w:t>
      </w:r>
      <w:proofErr w:type="spellStart"/>
      <w:r w:rsidR="00824166">
        <w:rPr>
          <w:b/>
          <w:bCs/>
          <w:sz w:val="28"/>
          <w:szCs w:val="28"/>
        </w:rPr>
        <w:t>Атаандаштыкка</w:t>
      </w:r>
      <w:proofErr w:type="spellEnd"/>
      <w:r w:rsidR="00824166">
        <w:rPr>
          <w:b/>
          <w:bCs/>
          <w:sz w:val="28"/>
          <w:szCs w:val="28"/>
        </w:rPr>
        <w:t xml:space="preserve"> </w:t>
      </w:r>
      <w:proofErr w:type="spellStart"/>
      <w:r w:rsidR="00824166">
        <w:rPr>
          <w:b/>
          <w:bCs/>
          <w:sz w:val="28"/>
          <w:szCs w:val="28"/>
        </w:rPr>
        <w:t>болгон</w:t>
      </w:r>
      <w:proofErr w:type="spellEnd"/>
      <w:r w:rsidR="00824166">
        <w:rPr>
          <w:b/>
          <w:bCs/>
          <w:sz w:val="28"/>
          <w:szCs w:val="28"/>
        </w:rPr>
        <w:t xml:space="preserve"> </w:t>
      </w:r>
      <w:proofErr w:type="spellStart"/>
      <w:r w:rsidR="00824166">
        <w:rPr>
          <w:b/>
          <w:bCs/>
          <w:sz w:val="28"/>
          <w:szCs w:val="28"/>
        </w:rPr>
        <w:t>таасирин</w:t>
      </w:r>
      <w:proofErr w:type="spellEnd"/>
      <w:r w:rsidR="00824166">
        <w:rPr>
          <w:b/>
          <w:bCs/>
          <w:sz w:val="28"/>
          <w:szCs w:val="28"/>
        </w:rPr>
        <w:t xml:space="preserve"> </w:t>
      </w:r>
      <w:proofErr w:type="spellStart"/>
      <w:r w:rsidR="00824166">
        <w:rPr>
          <w:b/>
          <w:bCs/>
          <w:sz w:val="28"/>
          <w:szCs w:val="28"/>
        </w:rPr>
        <w:t>баалоо</w:t>
      </w:r>
      <w:proofErr w:type="spellEnd"/>
    </w:p>
    <w:p w14:paraId="02D6FF8C" w14:textId="77777777" w:rsidR="00F131FB" w:rsidRPr="00F131FB" w:rsidRDefault="00F131FB" w:rsidP="00F131FB">
      <w:pPr>
        <w:rPr>
          <w:sz w:val="28"/>
          <w:szCs w:val="28"/>
        </w:rPr>
      </w:pPr>
      <w:proofErr w:type="spellStart"/>
      <w:r w:rsidRPr="00F131FB">
        <w:rPr>
          <w:sz w:val="28"/>
          <w:szCs w:val="28"/>
        </w:rPr>
        <w:t>Ченемдик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укуктук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документтин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жоктугу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жана</w:t>
      </w:r>
      <w:proofErr w:type="spellEnd"/>
      <w:r w:rsidRPr="00F131FB">
        <w:rPr>
          <w:sz w:val="28"/>
          <w:szCs w:val="28"/>
        </w:rPr>
        <w:t xml:space="preserve"> орто </w:t>
      </w:r>
      <w:proofErr w:type="spellStart"/>
      <w:r w:rsidRPr="00F131FB">
        <w:rPr>
          <w:sz w:val="28"/>
          <w:szCs w:val="28"/>
        </w:rPr>
        <w:t>мөөнөттүү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келечекте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аттракциондорду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пайдалануучу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объектилерди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алмаштыруу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үчүн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финансылык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ресурстардын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жоктугу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төмөнкүлөргө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алып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келет</w:t>
      </w:r>
      <w:proofErr w:type="spellEnd"/>
      <w:r w:rsidRPr="00F131FB">
        <w:rPr>
          <w:sz w:val="28"/>
          <w:szCs w:val="28"/>
        </w:rPr>
        <w:t>:</w:t>
      </w:r>
    </w:p>
    <w:p w14:paraId="0D16565C" w14:textId="2BCEC8B1" w:rsidR="00F131FB" w:rsidRPr="00F131FB" w:rsidRDefault="00F131FB" w:rsidP="00F131FB">
      <w:pPr>
        <w:rPr>
          <w:sz w:val="28"/>
          <w:szCs w:val="28"/>
        </w:rPr>
      </w:pPr>
      <w:r w:rsidRPr="00F131FB">
        <w:rPr>
          <w:sz w:val="28"/>
          <w:szCs w:val="28"/>
        </w:rPr>
        <w:t xml:space="preserve">- </w:t>
      </w:r>
      <w:proofErr w:type="spellStart"/>
      <w:r w:rsidRPr="00F131FB">
        <w:rPr>
          <w:sz w:val="28"/>
          <w:szCs w:val="28"/>
        </w:rPr>
        <w:t>коопсуз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оюн-зоок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аттракциондорун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куруунун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өсүшүн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токтотууга</w:t>
      </w:r>
      <w:proofErr w:type="spellEnd"/>
      <w:r w:rsidRPr="00F131FB">
        <w:rPr>
          <w:sz w:val="28"/>
          <w:szCs w:val="28"/>
        </w:rPr>
        <w:t>;</w:t>
      </w:r>
    </w:p>
    <w:p w14:paraId="2CFBD040" w14:textId="77777777" w:rsidR="00F131FB" w:rsidRPr="00F131FB" w:rsidRDefault="00F131FB" w:rsidP="00F131FB">
      <w:pPr>
        <w:rPr>
          <w:sz w:val="28"/>
          <w:szCs w:val="28"/>
        </w:rPr>
      </w:pPr>
      <w:r w:rsidRPr="00F131FB">
        <w:rPr>
          <w:sz w:val="28"/>
          <w:szCs w:val="28"/>
        </w:rPr>
        <w:t xml:space="preserve">- </w:t>
      </w:r>
      <w:proofErr w:type="spellStart"/>
      <w:r w:rsidRPr="00F131FB">
        <w:rPr>
          <w:sz w:val="28"/>
          <w:szCs w:val="28"/>
        </w:rPr>
        <w:t>иштин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ушул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чөйрөсүндөгү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жумушсуздукка</w:t>
      </w:r>
      <w:proofErr w:type="spellEnd"/>
      <w:r w:rsidRPr="00F131FB">
        <w:rPr>
          <w:sz w:val="28"/>
          <w:szCs w:val="28"/>
        </w:rPr>
        <w:t>;</w:t>
      </w:r>
    </w:p>
    <w:p w14:paraId="5370E861" w14:textId="67D9B782" w:rsidR="00F131FB" w:rsidRPr="00F131FB" w:rsidRDefault="00F131FB" w:rsidP="00F131FB">
      <w:pPr>
        <w:rPr>
          <w:sz w:val="28"/>
          <w:szCs w:val="28"/>
        </w:rPr>
      </w:pPr>
      <w:r w:rsidRPr="00F131FB">
        <w:rPr>
          <w:sz w:val="28"/>
          <w:szCs w:val="28"/>
        </w:rPr>
        <w:t xml:space="preserve">- </w:t>
      </w:r>
      <w:proofErr w:type="spellStart"/>
      <w:r w:rsidRPr="00F131FB">
        <w:rPr>
          <w:sz w:val="28"/>
          <w:szCs w:val="28"/>
        </w:rPr>
        <w:t>салыктык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кирешелердин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жана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социалдык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төлөмдөрдүн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өсүшүн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токтотууга</w:t>
      </w:r>
      <w:proofErr w:type="spellEnd"/>
      <w:r w:rsidRPr="00F131FB">
        <w:rPr>
          <w:sz w:val="28"/>
          <w:szCs w:val="28"/>
        </w:rPr>
        <w:t>;</w:t>
      </w:r>
    </w:p>
    <w:p w14:paraId="2D8FC3A8" w14:textId="77777777" w:rsidR="00F131FB" w:rsidRPr="00F131FB" w:rsidRDefault="00F131FB" w:rsidP="00F131FB">
      <w:pPr>
        <w:rPr>
          <w:sz w:val="28"/>
          <w:szCs w:val="28"/>
        </w:rPr>
      </w:pPr>
      <w:r w:rsidRPr="00F131FB">
        <w:rPr>
          <w:sz w:val="28"/>
          <w:szCs w:val="28"/>
        </w:rPr>
        <w:t xml:space="preserve">- </w:t>
      </w:r>
      <w:proofErr w:type="spellStart"/>
      <w:r w:rsidRPr="00F131FB">
        <w:rPr>
          <w:sz w:val="28"/>
          <w:szCs w:val="28"/>
        </w:rPr>
        <w:t>калк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үчүн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коопсуз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оюн-зоок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аттракциондорунун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жоктугуна</w:t>
      </w:r>
      <w:proofErr w:type="spellEnd"/>
      <w:r w:rsidRPr="00F131FB">
        <w:rPr>
          <w:sz w:val="28"/>
          <w:szCs w:val="28"/>
        </w:rPr>
        <w:t>;</w:t>
      </w:r>
    </w:p>
    <w:p w14:paraId="7F51C584" w14:textId="5420165E" w:rsidR="00F131FB" w:rsidRPr="00F131FB" w:rsidRDefault="00F131FB" w:rsidP="00F131FB">
      <w:pPr>
        <w:rPr>
          <w:sz w:val="28"/>
          <w:szCs w:val="28"/>
        </w:rPr>
      </w:pPr>
      <w:r w:rsidRPr="00F131FB">
        <w:rPr>
          <w:sz w:val="28"/>
          <w:szCs w:val="28"/>
        </w:rPr>
        <w:t xml:space="preserve">- Кыргыз </w:t>
      </w:r>
      <w:proofErr w:type="spellStart"/>
      <w:r w:rsidRPr="00F131FB">
        <w:rPr>
          <w:sz w:val="28"/>
          <w:szCs w:val="28"/>
        </w:rPr>
        <w:t>Республикасынын</w:t>
      </w:r>
      <w:proofErr w:type="spellEnd"/>
      <w:r w:rsidRPr="00F131FB">
        <w:rPr>
          <w:sz w:val="28"/>
          <w:szCs w:val="28"/>
        </w:rPr>
        <w:t xml:space="preserve"> Евразия </w:t>
      </w:r>
      <w:proofErr w:type="spellStart"/>
      <w:r w:rsidRPr="00F131FB">
        <w:rPr>
          <w:sz w:val="28"/>
          <w:szCs w:val="28"/>
        </w:rPr>
        <w:t>экономикалык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бирлигинин</w:t>
      </w:r>
      <w:proofErr w:type="spellEnd"/>
      <w:r w:rsidRPr="00F131FB">
        <w:rPr>
          <w:sz w:val="28"/>
          <w:szCs w:val="28"/>
        </w:rPr>
        <w:t xml:space="preserve"> «</w:t>
      </w:r>
      <w:proofErr w:type="spellStart"/>
      <w:r w:rsidRPr="00F131FB">
        <w:rPr>
          <w:sz w:val="28"/>
          <w:szCs w:val="28"/>
        </w:rPr>
        <w:t>Атракциондордун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коопсуздугу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жөнүндө</w:t>
      </w:r>
      <w:proofErr w:type="spellEnd"/>
      <w:r w:rsidRPr="00F131FB">
        <w:rPr>
          <w:sz w:val="28"/>
          <w:szCs w:val="28"/>
        </w:rPr>
        <w:t xml:space="preserve">» </w:t>
      </w:r>
      <w:proofErr w:type="spellStart"/>
      <w:r w:rsidRPr="00F131FB">
        <w:rPr>
          <w:sz w:val="28"/>
          <w:szCs w:val="28"/>
        </w:rPr>
        <w:t>техникалык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регламентинин</w:t>
      </w:r>
      <w:proofErr w:type="spellEnd"/>
      <w:r w:rsidRPr="00F131FB">
        <w:rPr>
          <w:sz w:val="28"/>
          <w:szCs w:val="28"/>
        </w:rPr>
        <w:t xml:space="preserve"> </w:t>
      </w:r>
      <w:r w:rsidRPr="00F131FB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 xml:space="preserve">ЕАЭБ </w:t>
      </w:r>
      <w:r w:rsidRPr="00F131FB">
        <w:rPr>
          <w:sz w:val="28"/>
          <w:szCs w:val="28"/>
        </w:rPr>
        <w:t xml:space="preserve">ТР 038/2016)» </w:t>
      </w:r>
      <w:proofErr w:type="spellStart"/>
      <w:r w:rsidRPr="00F131FB">
        <w:rPr>
          <w:sz w:val="28"/>
          <w:szCs w:val="28"/>
        </w:rPr>
        <w:t>талаптарын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аткаруу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боюнча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милдеттенмелерин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аткарб</w:t>
      </w:r>
      <w:r>
        <w:rPr>
          <w:sz w:val="28"/>
          <w:szCs w:val="28"/>
        </w:rPr>
        <w:t>оого</w:t>
      </w:r>
      <w:proofErr w:type="spellEnd"/>
      <w:r w:rsidRPr="00F131FB">
        <w:rPr>
          <w:sz w:val="28"/>
          <w:szCs w:val="28"/>
        </w:rPr>
        <w:t>.</w:t>
      </w:r>
    </w:p>
    <w:p w14:paraId="3DDE3C1B" w14:textId="30E0AA18" w:rsidR="006768A3" w:rsidRDefault="00F131FB" w:rsidP="00824166">
      <w:pPr>
        <w:rPr>
          <w:sz w:val="28"/>
          <w:szCs w:val="28"/>
        </w:rPr>
      </w:pPr>
      <w:r w:rsidRPr="00F131FB">
        <w:rPr>
          <w:sz w:val="28"/>
          <w:szCs w:val="28"/>
        </w:rPr>
        <w:t xml:space="preserve">Рынок </w:t>
      </w:r>
      <w:proofErr w:type="spellStart"/>
      <w:r w:rsidRPr="00F131FB">
        <w:rPr>
          <w:sz w:val="28"/>
          <w:szCs w:val="28"/>
        </w:rPr>
        <w:t>шартында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коопсуздуктун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өзү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мамлекет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тарабынан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бизнеске</w:t>
      </w:r>
      <w:proofErr w:type="spellEnd"/>
      <w:r w:rsidRPr="00F131FB">
        <w:rPr>
          <w:sz w:val="28"/>
          <w:szCs w:val="28"/>
        </w:rPr>
        <w:t xml:space="preserve">, </w:t>
      </w:r>
      <w:proofErr w:type="spellStart"/>
      <w:r w:rsidRPr="00F131FB">
        <w:rPr>
          <w:sz w:val="28"/>
          <w:szCs w:val="28"/>
        </w:rPr>
        <w:t>калкка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сатылган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товарга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айланат</w:t>
      </w:r>
      <w:proofErr w:type="spellEnd"/>
      <w:r w:rsidRPr="00F131FB">
        <w:rPr>
          <w:sz w:val="28"/>
          <w:szCs w:val="28"/>
        </w:rPr>
        <w:t xml:space="preserve">. </w:t>
      </w:r>
      <w:proofErr w:type="spellStart"/>
      <w:r w:rsidRPr="00F131FB">
        <w:rPr>
          <w:sz w:val="28"/>
          <w:szCs w:val="28"/>
        </w:rPr>
        <w:t>Эгерде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ошондой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болсо</w:t>
      </w:r>
      <w:proofErr w:type="spellEnd"/>
      <w:r w:rsidRPr="00F131FB">
        <w:rPr>
          <w:sz w:val="28"/>
          <w:szCs w:val="28"/>
        </w:rPr>
        <w:t xml:space="preserve">, </w:t>
      </w:r>
      <w:proofErr w:type="spellStart"/>
      <w:r w:rsidRPr="00F131FB">
        <w:rPr>
          <w:sz w:val="28"/>
          <w:szCs w:val="28"/>
        </w:rPr>
        <w:t>анда</w:t>
      </w:r>
      <w:proofErr w:type="spellEnd"/>
      <w:r w:rsidRPr="00F131FB">
        <w:rPr>
          <w:sz w:val="28"/>
          <w:szCs w:val="28"/>
        </w:rPr>
        <w:t xml:space="preserve"> бизнес </w:t>
      </w:r>
      <w:proofErr w:type="spellStart"/>
      <w:r>
        <w:rPr>
          <w:sz w:val="28"/>
          <w:szCs w:val="28"/>
        </w:rPr>
        <w:t>коопсуздукка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азыраак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каржы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ресурстары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сарптоо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ээ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болууга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умтулат</w:t>
      </w:r>
      <w:proofErr w:type="spellEnd"/>
      <w:r w:rsidRPr="00F131FB">
        <w:rPr>
          <w:sz w:val="28"/>
          <w:szCs w:val="28"/>
        </w:rPr>
        <w:t xml:space="preserve">, </w:t>
      </w:r>
      <w:proofErr w:type="spellStart"/>
      <w:r w:rsidRPr="00F131FB">
        <w:rPr>
          <w:sz w:val="28"/>
          <w:szCs w:val="28"/>
        </w:rPr>
        <w:t>анткени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өзгөчө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кырдаалдарда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жана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жаракат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алган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учурда</w:t>
      </w:r>
      <w:proofErr w:type="spellEnd"/>
      <w:r w:rsidRPr="00F131FB">
        <w:rPr>
          <w:sz w:val="28"/>
          <w:szCs w:val="28"/>
        </w:rPr>
        <w:t xml:space="preserve">, </w:t>
      </w:r>
      <w:proofErr w:type="spellStart"/>
      <w:r w:rsidRPr="00F131FB">
        <w:rPr>
          <w:sz w:val="28"/>
          <w:szCs w:val="28"/>
        </w:rPr>
        <w:t>алардын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кесепеттерин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жоюу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үчүн</w:t>
      </w:r>
      <w:proofErr w:type="spellEnd"/>
      <w:r w:rsidRPr="00F1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 </w:t>
      </w:r>
      <w:proofErr w:type="spellStart"/>
      <w:r w:rsidRPr="00F131FB">
        <w:rPr>
          <w:sz w:val="28"/>
          <w:szCs w:val="28"/>
        </w:rPr>
        <w:t>алда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канча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көп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акча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коротууга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аргасыз</w:t>
      </w:r>
      <w:proofErr w:type="spellEnd"/>
      <w:r w:rsidRPr="00F131FB">
        <w:rPr>
          <w:sz w:val="28"/>
          <w:szCs w:val="28"/>
        </w:rPr>
        <w:t xml:space="preserve"> болот. </w:t>
      </w:r>
      <w:proofErr w:type="spellStart"/>
      <w:r w:rsidRPr="00F131FB">
        <w:rPr>
          <w:sz w:val="28"/>
          <w:szCs w:val="28"/>
        </w:rPr>
        <w:t>Коопсуздукка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каражат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салуу</w:t>
      </w:r>
      <w:proofErr w:type="spellEnd"/>
      <w:r w:rsidRPr="00F131FB">
        <w:rPr>
          <w:sz w:val="28"/>
          <w:szCs w:val="28"/>
        </w:rPr>
        <w:t xml:space="preserve"> – </w:t>
      </w:r>
      <w:proofErr w:type="spellStart"/>
      <w:r w:rsidRPr="00F131FB">
        <w:rPr>
          <w:sz w:val="28"/>
          <w:szCs w:val="28"/>
        </w:rPr>
        <w:t>бул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аттракциондук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жабдуулардын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узак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мөөнөттүү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туруктуулугун</w:t>
      </w:r>
      <w:proofErr w:type="spellEnd"/>
      <w:r w:rsidRPr="00F131FB">
        <w:rPr>
          <w:sz w:val="28"/>
          <w:szCs w:val="28"/>
        </w:rPr>
        <w:t xml:space="preserve">, </w:t>
      </w:r>
      <w:proofErr w:type="spellStart"/>
      <w:r w:rsidRPr="00F131FB">
        <w:rPr>
          <w:sz w:val="28"/>
          <w:szCs w:val="28"/>
        </w:rPr>
        <w:t>демек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анын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кирешелүүлүгүн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камсыз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кылган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пайдалуу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саналат</w:t>
      </w:r>
      <w:proofErr w:type="spellEnd"/>
      <w:r w:rsidRPr="00F131FB">
        <w:rPr>
          <w:sz w:val="28"/>
          <w:szCs w:val="28"/>
        </w:rPr>
        <w:t xml:space="preserve">. </w:t>
      </w:r>
      <w:proofErr w:type="spellStart"/>
      <w:r w:rsidRPr="00F131FB">
        <w:rPr>
          <w:sz w:val="28"/>
          <w:szCs w:val="28"/>
        </w:rPr>
        <w:t>Мындан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тышкары</w:t>
      </w:r>
      <w:proofErr w:type="spellEnd"/>
      <w:r w:rsidRPr="00F131FB">
        <w:rPr>
          <w:sz w:val="28"/>
          <w:szCs w:val="28"/>
        </w:rPr>
        <w:t xml:space="preserve">, </w:t>
      </w:r>
      <w:proofErr w:type="spellStart"/>
      <w:r w:rsidRPr="00F131FB">
        <w:rPr>
          <w:sz w:val="28"/>
          <w:szCs w:val="28"/>
        </w:rPr>
        <w:t>аттракциондун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төмөн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жана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авариясыз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иштеши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анын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жагымдуулугун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жана</w:t>
      </w:r>
      <w:proofErr w:type="spellEnd"/>
      <w:r w:rsidRPr="00F131FB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берүүчү</w:t>
      </w:r>
      <w:proofErr w:type="spellEnd"/>
      <w:r w:rsidR="00824166">
        <w:rPr>
          <w:sz w:val="28"/>
          <w:szCs w:val="28"/>
        </w:rPr>
        <w:t xml:space="preserve"> </w:t>
      </w:r>
      <w:proofErr w:type="spellStart"/>
      <w:r w:rsidR="00824166">
        <w:rPr>
          <w:sz w:val="28"/>
          <w:szCs w:val="28"/>
        </w:rPr>
        <w:t>каржы</w:t>
      </w:r>
      <w:proofErr w:type="spellEnd"/>
      <w:r w:rsidR="00824166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мекемелердин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рейтингин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жана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атаандаштыкка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жөндөмдүүлүгүн</w:t>
      </w:r>
      <w:proofErr w:type="spellEnd"/>
      <w:r w:rsidRPr="00F131FB">
        <w:rPr>
          <w:sz w:val="28"/>
          <w:szCs w:val="28"/>
        </w:rPr>
        <w:t xml:space="preserve"> </w:t>
      </w:r>
      <w:proofErr w:type="spellStart"/>
      <w:r w:rsidRPr="00F131FB">
        <w:rPr>
          <w:sz w:val="28"/>
          <w:szCs w:val="28"/>
        </w:rPr>
        <w:t>жогорулатат</w:t>
      </w:r>
      <w:proofErr w:type="spellEnd"/>
      <w:r w:rsidRPr="00F131FB">
        <w:rPr>
          <w:sz w:val="28"/>
          <w:szCs w:val="28"/>
        </w:rPr>
        <w:t>.</w:t>
      </w:r>
    </w:p>
    <w:p w14:paraId="11B4A716" w14:textId="77777777" w:rsidR="00630543" w:rsidRPr="006921D1" w:rsidRDefault="00630543" w:rsidP="008743BA">
      <w:pPr>
        <w:rPr>
          <w:sz w:val="28"/>
          <w:szCs w:val="28"/>
        </w:rPr>
      </w:pPr>
    </w:p>
    <w:p w14:paraId="5A7AB136" w14:textId="478D6027" w:rsidR="00C9261F" w:rsidRPr="008743BA" w:rsidRDefault="00C9261F" w:rsidP="00C9261F">
      <w:pPr>
        <w:rPr>
          <w:b/>
          <w:bCs/>
          <w:sz w:val="28"/>
          <w:szCs w:val="28"/>
        </w:rPr>
      </w:pPr>
      <w:r w:rsidRPr="008743BA">
        <w:rPr>
          <w:sz w:val="28"/>
          <w:szCs w:val="28"/>
        </w:rPr>
        <w:t xml:space="preserve">11. </w:t>
      </w:r>
      <w:proofErr w:type="spellStart"/>
      <w:r w:rsidR="00F131FB">
        <w:rPr>
          <w:b/>
          <w:bCs/>
          <w:sz w:val="28"/>
          <w:szCs w:val="28"/>
        </w:rPr>
        <w:t>Кызыкдар</w:t>
      </w:r>
      <w:proofErr w:type="spellEnd"/>
      <w:r w:rsidR="00F131FB">
        <w:rPr>
          <w:b/>
          <w:bCs/>
          <w:sz w:val="28"/>
          <w:szCs w:val="28"/>
        </w:rPr>
        <w:t xml:space="preserve"> </w:t>
      </w:r>
      <w:proofErr w:type="spellStart"/>
      <w:r w:rsidR="00F131FB">
        <w:rPr>
          <w:b/>
          <w:bCs/>
          <w:sz w:val="28"/>
          <w:szCs w:val="28"/>
        </w:rPr>
        <w:t>тараптардын</w:t>
      </w:r>
      <w:proofErr w:type="spellEnd"/>
      <w:r w:rsidR="00F131FB">
        <w:rPr>
          <w:b/>
          <w:bCs/>
          <w:sz w:val="28"/>
          <w:szCs w:val="28"/>
        </w:rPr>
        <w:t xml:space="preserve"> </w:t>
      </w:r>
      <w:proofErr w:type="spellStart"/>
      <w:r w:rsidR="00F131FB">
        <w:rPr>
          <w:b/>
          <w:bCs/>
          <w:sz w:val="28"/>
          <w:szCs w:val="28"/>
        </w:rPr>
        <w:t>пикирлери</w:t>
      </w:r>
      <w:proofErr w:type="spellEnd"/>
    </w:p>
    <w:p w14:paraId="44D04F13" w14:textId="47364AD0" w:rsidR="00295F49" w:rsidRDefault="000A7803" w:rsidP="000A780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95F49" w:rsidRPr="00295F49">
        <w:rPr>
          <w:sz w:val="28"/>
          <w:szCs w:val="28"/>
        </w:rPr>
        <w:t xml:space="preserve">Кыргыз </w:t>
      </w:r>
      <w:proofErr w:type="spellStart"/>
      <w:r w:rsidR="00295F49" w:rsidRPr="00295F49">
        <w:rPr>
          <w:sz w:val="28"/>
          <w:szCs w:val="28"/>
        </w:rPr>
        <w:t>Республикасынын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мамлекеттик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органдарынын</w:t>
      </w:r>
      <w:proofErr w:type="spellEnd"/>
      <w:r w:rsidR="00295F49" w:rsidRPr="00295F49">
        <w:rPr>
          <w:sz w:val="28"/>
          <w:szCs w:val="28"/>
        </w:rPr>
        <w:t xml:space="preserve"> (</w:t>
      </w:r>
      <w:proofErr w:type="spellStart"/>
      <w:r w:rsidR="00295F49" w:rsidRPr="00295F49">
        <w:rPr>
          <w:sz w:val="28"/>
          <w:szCs w:val="28"/>
        </w:rPr>
        <w:t>Жаратылыш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ресурстары</w:t>
      </w:r>
      <w:proofErr w:type="spellEnd"/>
      <w:r w:rsidR="00295F49" w:rsidRPr="00295F49">
        <w:rPr>
          <w:sz w:val="28"/>
          <w:szCs w:val="28"/>
        </w:rPr>
        <w:t xml:space="preserve">, экология </w:t>
      </w:r>
      <w:proofErr w:type="spellStart"/>
      <w:r w:rsidR="00295F49" w:rsidRPr="00295F49">
        <w:rPr>
          <w:sz w:val="28"/>
          <w:szCs w:val="28"/>
        </w:rPr>
        <w:t>жана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техникалык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көзөмөл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министрлиги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жана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анын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түзүмдүк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бөлүмдөрү</w:t>
      </w:r>
      <w:proofErr w:type="spellEnd"/>
      <w:r w:rsidR="00295F49" w:rsidRPr="00295F49">
        <w:rPr>
          <w:sz w:val="28"/>
          <w:szCs w:val="28"/>
        </w:rPr>
        <w:t xml:space="preserve">, Экономика </w:t>
      </w:r>
      <w:proofErr w:type="spellStart"/>
      <w:r w:rsidR="00295F49" w:rsidRPr="00295F49">
        <w:rPr>
          <w:sz w:val="28"/>
          <w:szCs w:val="28"/>
        </w:rPr>
        <w:t>жана</w:t>
      </w:r>
      <w:proofErr w:type="spellEnd"/>
      <w:r w:rsidR="00295F49" w:rsidRPr="00295F49">
        <w:rPr>
          <w:sz w:val="28"/>
          <w:szCs w:val="28"/>
        </w:rPr>
        <w:t xml:space="preserve"> коммерция </w:t>
      </w:r>
      <w:proofErr w:type="spellStart"/>
      <w:r w:rsidR="00295F49" w:rsidRPr="00295F49">
        <w:rPr>
          <w:sz w:val="28"/>
          <w:szCs w:val="28"/>
        </w:rPr>
        <w:t>министрлиги</w:t>
      </w:r>
      <w:proofErr w:type="spellEnd"/>
      <w:r w:rsidR="00295F49" w:rsidRPr="00295F49">
        <w:rPr>
          <w:sz w:val="28"/>
          <w:szCs w:val="28"/>
        </w:rPr>
        <w:t xml:space="preserve">) </w:t>
      </w:r>
      <w:proofErr w:type="spellStart"/>
      <w:r w:rsidR="00295F49" w:rsidRPr="00295F49">
        <w:rPr>
          <w:sz w:val="28"/>
          <w:szCs w:val="28"/>
        </w:rPr>
        <w:t>пикири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оң</w:t>
      </w:r>
      <w:proofErr w:type="spellEnd"/>
      <w:r w:rsidR="00295F49" w:rsidRPr="00295F49">
        <w:rPr>
          <w:sz w:val="28"/>
          <w:szCs w:val="28"/>
        </w:rPr>
        <w:t xml:space="preserve">. </w:t>
      </w:r>
      <w:proofErr w:type="spellStart"/>
      <w:r w:rsidR="00F131FB">
        <w:rPr>
          <w:sz w:val="28"/>
          <w:szCs w:val="28"/>
        </w:rPr>
        <w:t>Себеби</w:t>
      </w:r>
      <w:proofErr w:type="spellEnd"/>
      <w:r w:rsidR="00F131FB">
        <w:rPr>
          <w:sz w:val="28"/>
          <w:szCs w:val="28"/>
        </w:rPr>
        <w:t xml:space="preserve"> </w:t>
      </w:r>
      <w:proofErr w:type="spellStart"/>
      <w:r w:rsidR="00F131FB">
        <w:rPr>
          <w:sz w:val="28"/>
          <w:szCs w:val="28"/>
        </w:rPr>
        <w:t>к</w:t>
      </w:r>
      <w:r w:rsidR="00295F49" w:rsidRPr="00295F49">
        <w:rPr>
          <w:sz w:val="28"/>
          <w:szCs w:val="28"/>
        </w:rPr>
        <w:t>оопсуздук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эрежелери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уюштуруу-укуктук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формасына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карабастан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бардык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юридикалык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жана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жеке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жактар</w:t>
      </w:r>
      <w:proofErr w:type="spellEnd"/>
      <w:r w:rsidR="00295F49" w:rsidRPr="00295F49">
        <w:rPr>
          <w:sz w:val="28"/>
          <w:szCs w:val="28"/>
        </w:rPr>
        <w:t xml:space="preserve">, </w:t>
      </w:r>
      <w:proofErr w:type="spellStart"/>
      <w:r w:rsidR="00295F49" w:rsidRPr="00295F49">
        <w:rPr>
          <w:sz w:val="28"/>
          <w:szCs w:val="28"/>
        </w:rPr>
        <w:t>аттракциондорду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пайдаланган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эксплуатациялоочу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объекттер</w:t>
      </w:r>
      <w:proofErr w:type="spellEnd"/>
      <w:r w:rsidR="00295F49" w:rsidRPr="00295F49">
        <w:rPr>
          <w:sz w:val="28"/>
          <w:szCs w:val="28"/>
        </w:rPr>
        <w:t xml:space="preserve">, </w:t>
      </w:r>
      <w:proofErr w:type="spellStart"/>
      <w:r w:rsidR="00295F49" w:rsidRPr="00295F49">
        <w:rPr>
          <w:sz w:val="28"/>
          <w:szCs w:val="28"/>
        </w:rPr>
        <w:t>ошондой</w:t>
      </w:r>
      <w:proofErr w:type="spellEnd"/>
      <w:r w:rsidR="00295F49" w:rsidRPr="00295F49">
        <w:rPr>
          <w:sz w:val="28"/>
          <w:szCs w:val="28"/>
        </w:rPr>
        <w:t xml:space="preserve"> эле </w:t>
      </w:r>
      <w:proofErr w:type="spellStart"/>
      <w:r w:rsidR="00295F49" w:rsidRPr="00295F49">
        <w:rPr>
          <w:sz w:val="28"/>
          <w:szCs w:val="28"/>
        </w:rPr>
        <w:t>карамагында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турган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кооптуу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объектилери</w:t>
      </w:r>
      <w:proofErr w:type="spellEnd"/>
      <w:r w:rsidR="00295F49" w:rsidRPr="00295F49">
        <w:rPr>
          <w:sz w:val="28"/>
          <w:szCs w:val="28"/>
        </w:rPr>
        <w:t xml:space="preserve"> бар </w:t>
      </w:r>
      <w:proofErr w:type="spellStart"/>
      <w:r w:rsidR="00295F49" w:rsidRPr="00295F49">
        <w:rPr>
          <w:sz w:val="28"/>
          <w:szCs w:val="28"/>
        </w:rPr>
        <w:t>аткаруу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бийлик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органдары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үчүн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милдеттүү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болгон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коопсуздук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талаптарын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белгиле</w:t>
      </w:r>
      <w:r w:rsidR="00F131FB">
        <w:rPr>
          <w:sz w:val="28"/>
          <w:szCs w:val="28"/>
        </w:rPr>
        <w:t>йт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жана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иштин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ушул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чөйрөсүндөгү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мамилелерди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жөнгө</w:t>
      </w:r>
      <w:proofErr w:type="spellEnd"/>
      <w:r w:rsidR="00295F49" w:rsidRPr="00295F49">
        <w:rPr>
          <w:sz w:val="28"/>
          <w:szCs w:val="28"/>
        </w:rPr>
        <w:t xml:space="preserve"> салат. </w:t>
      </w:r>
      <w:proofErr w:type="spellStart"/>
      <w:r w:rsidR="00295F49" w:rsidRPr="00295F49">
        <w:rPr>
          <w:sz w:val="28"/>
          <w:szCs w:val="28"/>
        </w:rPr>
        <w:t>Мамлекеттик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органдардын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терс</w:t>
      </w:r>
      <w:proofErr w:type="spellEnd"/>
      <w:r w:rsidR="00295F49" w:rsidRPr="00295F49">
        <w:rPr>
          <w:sz w:val="28"/>
          <w:szCs w:val="28"/>
        </w:rPr>
        <w:t xml:space="preserve"> </w:t>
      </w:r>
      <w:proofErr w:type="spellStart"/>
      <w:r w:rsidR="00295F49" w:rsidRPr="00295F49">
        <w:rPr>
          <w:sz w:val="28"/>
          <w:szCs w:val="28"/>
        </w:rPr>
        <w:t>пикирлери</w:t>
      </w:r>
      <w:proofErr w:type="spellEnd"/>
      <w:r w:rsidR="00295F49" w:rsidRPr="00295F49">
        <w:rPr>
          <w:sz w:val="28"/>
          <w:szCs w:val="28"/>
        </w:rPr>
        <w:t xml:space="preserve"> жок.</w:t>
      </w:r>
    </w:p>
    <w:p w14:paraId="5FF4E506" w14:textId="51412355" w:rsidR="00643B92" w:rsidRPr="00643B92" w:rsidRDefault="006768A3" w:rsidP="00F131FB">
      <w:pPr>
        <w:ind w:firstLine="709"/>
        <w:rPr>
          <w:sz w:val="28"/>
          <w:szCs w:val="28"/>
        </w:rPr>
      </w:pPr>
      <w:r w:rsidRPr="00863EDF">
        <w:rPr>
          <w:sz w:val="28"/>
          <w:szCs w:val="28"/>
        </w:rPr>
        <w:t xml:space="preserve"> </w:t>
      </w:r>
      <w:r w:rsidR="000A7803" w:rsidRPr="000A7803">
        <w:rPr>
          <w:sz w:val="28"/>
          <w:szCs w:val="28"/>
        </w:rPr>
        <w:t xml:space="preserve">2) </w:t>
      </w:r>
      <w:proofErr w:type="spellStart"/>
      <w:r w:rsidR="00295F49">
        <w:rPr>
          <w:sz w:val="28"/>
          <w:szCs w:val="28"/>
        </w:rPr>
        <w:t>Ишкердик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субъекттердин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пикири</w:t>
      </w:r>
      <w:proofErr w:type="spellEnd"/>
      <w:r w:rsidR="00643B92" w:rsidRPr="00643B92">
        <w:rPr>
          <w:sz w:val="28"/>
          <w:szCs w:val="28"/>
        </w:rPr>
        <w:t xml:space="preserve"> </w:t>
      </w:r>
      <w:r w:rsidR="00295F49">
        <w:rPr>
          <w:sz w:val="28"/>
          <w:szCs w:val="28"/>
        </w:rPr>
        <w:t xml:space="preserve">– </w:t>
      </w:r>
      <w:proofErr w:type="spellStart"/>
      <w:r w:rsidR="00643B92" w:rsidRPr="00643B92">
        <w:rPr>
          <w:sz w:val="28"/>
          <w:szCs w:val="28"/>
        </w:rPr>
        <w:t>оң</w:t>
      </w:r>
      <w:proofErr w:type="spellEnd"/>
      <w:r w:rsidR="00643B92" w:rsidRPr="00643B92">
        <w:rPr>
          <w:sz w:val="28"/>
          <w:szCs w:val="28"/>
        </w:rPr>
        <w:t xml:space="preserve">. </w:t>
      </w:r>
      <w:proofErr w:type="spellStart"/>
      <w:r w:rsidR="00643B92" w:rsidRPr="00643B92">
        <w:rPr>
          <w:sz w:val="28"/>
          <w:szCs w:val="28"/>
        </w:rPr>
        <w:t>Ишкерлер</w:t>
      </w:r>
      <w:r w:rsidR="00295F49">
        <w:rPr>
          <w:sz w:val="28"/>
          <w:szCs w:val="28"/>
        </w:rPr>
        <w:t>дин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Эрежелердин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талаптарын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туура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жана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абийирдүү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аткаруу</w:t>
      </w:r>
      <w:r w:rsidR="00295F49">
        <w:rPr>
          <w:sz w:val="28"/>
          <w:szCs w:val="28"/>
        </w:rPr>
        <w:t>су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адамдардын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өмүрүнө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жана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ден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соолугуна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келтирилген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зыянды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кыйла</w:t>
      </w:r>
      <w:proofErr w:type="spellEnd"/>
      <w:r w:rsidR="00643B92" w:rsidRPr="00643B92">
        <w:rPr>
          <w:sz w:val="28"/>
          <w:szCs w:val="28"/>
        </w:rPr>
        <w:t xml:space="preserve"> </w:t>
      </w:r>
      <w:proofErr w:type="spellStart"/>
      <w:r w:rsidR="00643B92" w:rsidRPr="00643B92">
        <w:rPr>
          <w:sz w:val="28"/>
          <w:szCs w:val="28"/>
        </w:rPr>
        <w:t>азайтат</w:t>
      </w:r>
      <w:proofErr w:type="spellEnd"/>
      <w:r w:rsidR="00643B92" w:rsidRPr="00643B92">
        <w:rPr>
          <w:sz w:val="28"/>
          <w:szCs w:val="28"/>
        </w:rPr>
        <w:t>.</w:t>
      </w:r>
    </w:p>
    <w:p w14:paraId="51030BFE" w14:textId="46603758" w:rsidR="00643B92" w:rsidRPr="00643B92" w:rsidRDefault="00643B92" w:rsidP="00643B92">
      <w:pPr>
        <w:rPr>
          <w:sz w:val="28"/>
          <w:szCs w:val="28"/>
        </w:rPr>
      </w:pPr>
      <w:r w:rsidRPr="00643B92">
        <w:rPr>
          <w:sz w:val="28"/>
          <w:szCs w:val="28"/>
        </w:rPr>
        <w:t xml:space="preserve">- </w:t>
      </w:r>
      <w:proofErr w:type="spellStart"/>
      <w:r w:rsidR="00295F49">
        <w:rPr>
          <w:sz w:val="28"/>
          <w:szCs w:val="28"/>
        </w:rPr>
        <w:t>ишкердик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субъекттер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үчүн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терс</w:t>
      </w:r>
      <w:proofErr w:type="spellEnd"/>
      <w:r w:rsidR="00295F49">
        <w:rPr>
          <w:sz w:val="28"/>
          <w:szCs w:val="28"/>
        </w:rPr>
        <w:t xml:space="preserve"> </w:t>
      </w:r>
      <w:proofErr w:type="spellStart"/>
      <w:r w:rsidR="00295F49">
        <w:rPr>
          <w:sz w:val="28"/>
          <w:szCs w:val="28"/>
        </w:rPr>
        <w:t>жагы</w:t>
      </w:r>
      <w:proofErr w:type="spellEnd"/>
      <w:r w:rsidRPr="00643B92">
        <w:rPr>
          <w:sz w:val="28"/>
          <w:szCs w:val="28"/>
        </w:rPr>
        <w:t xml:space="preserve">, </w:t>
      </w:r>
      <w:proofErr w:type="spellStart"/>
      <w:r w:rsidR="00824166">
        <w:rPr>
          <w:sz w:val="28"/>
          <w:szCs w:val="28"/>
        </w:rPr>
        <w:t>аттракциондук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жабдууларын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техникалык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диагностикалоого</w:t>
      </w:r>
      <w:proofErr w:type="spellEnd"/>
      <w:r w:rsidRPr="00643B92">
        <w:rPr>
          <w:sz w:val="28"/>
          <w:szCs w:val="28"/>
        </w:rPr>
        <w:t xml:space="preserve">, </w:t>
      </w:r>
      <w:proofErr w:type="spellStart"/>
      <w:r w:rsidRPr="00643B92">
        <w:rPr>
          <w:sz w:val="28"/>
          <w:szCs w:val="28"/>
        </w:rPr>
        <w:t>кызматкерлерди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коопсуздук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чараларына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окутууга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жана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аварияларды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жана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инциденттерди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жоюуга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чыгымдар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көбөйөт</w:t>
      </w:r>
      <w:proofErr w:type="spellEnd"/>
      <w:r w:rsidRPr="00643B92">
        <w:rPr>
          <w:sz w:val="28"/>
          <w:szCs w:val="28"/>
        </w:rPr>
        <w:t>.</w:t>
      </w:r>
    </w:p>
    <w:p w14:paraId="7CEFEFED" w14:textId="77452617" w:rsidR="00643B92" w:rsidRPr="00643B92" w:rsidRDefault="00643B92" w:rsidP="00643B92">
      <w:pPr>
        <w:rPr>
          <w:sz w:val="28"/>
          <w:szCs w:val="28"/>
        </w:rPr>
      </w:pPr>
      <w:r w:rsidRPr="00643B92">
        <w:rPr>
          <w:sz w:val="28"/>
          <w:szCs w:val="28"/>
        </w:rPr>
        <w:t xml:space="preserve">3) Калк </w:t>
      </w:r>
      <w:proofErr w:type="spellStart"/>
      <w:r w:rsidRPr="00643B92">
        <w:rPr>
          <w:sz w:val="28"/>
          <w:szCs w:val="28"/>
        </w:rPr>
        <w:t>үчүн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="00295F49">
        <w:rPr>
          <w:sz w:val="28"/>
          <w:szCs w:val="28"/>
        </w:rPr>
        <w:t>бир</w:t>
      </w:r>
      <w:proofErr w:type="spellEnd"/>
      <w:r w:rsidR="00295F49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гана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оң</w:t>
      </w:r>
      <w:proofErr w:type="spellEnd"/>
      <w:r w:rsidRPr="00643B92">
        <w:rPr>
          <w:sz w:val="28"/>
          <w:szCs w:val="28"/>
        </w:rPr>
        <w:t xml:space="preserve">, </w:t>
      </w:r>
      <w:proofErr w:type="spellStart"/>
      <w:r w:rsidRPr="00643B92">
        <w:rPr>
          <w:sz w:val="28"/>
          <w:szCs w:val="28"/>
        </w:rPr>
        <w:t>анткени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чоңдор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жана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балдар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аттракциондорду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колдонууда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өздөрүнүн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коопсуздугуна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ишенишет</w:t>
      </w:r>
      <w:proofErr w:type="spellEnd"/>
      <w:r w:rsidRPr="00643B92">
        <w:rPr>
          <w:sz w:val="28"/>
          <w:szCs w:val="28"/>
        </w:rPr>
        <w:t>.</w:t>
      </w:r>
    </w:p>
    <w:p w14:paraId="7F9F6BAD" w14:textId="5A8756A5" w:rsidR="00626306" w:rsidRPr="00295F49" w:rsidRDefault="00643B92" w:rsidP="00295F49">
      <w:pPr>
        <w:rPr>
          <w:sz w:val="28"/>
          <w:szCs w:val="28"/>
        </w:rPr>
      </w:pPr>
      <w:proofErr w:type="spellStart"/>
      <w:r w:rsidRPr="00643B92">
        <w:rPr>
          <w:sz w:val="28"/>
          <w:szCs w:val="28"/>
        </w:rPr>
        <w:t>Жалпысынан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мамлекеттик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жөнгө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салуунун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сунушталган</w:t>
      </w:r>
      <w:proofErr w:type="spellEnd"/>
      <w:r w:rsidRPr="00643B92">
        <w:rPr>
          <w:sz w:val="28"/>
          <w:szCs w:val="28"/>
        </w:rPr>
        <w:t xml:space="preserve"> варианты </w:t>
      </w:r>
      <w:proofErr w:type="spellStart"/>
      <w:r w:rsidRPr="00643B92">
        <w:rPr>
          <w:sz w:val="28"/>
          <w:szCs w:val="28"/>
        </w:rPr>
        <w:t>талкуунун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бардык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катышуучулары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тарабынан</w:t>
      </w:r>
      <w:proofErr w:type="spellEnd"/>
      <w:r w:rsidRPr="00643B92">
        <w:rPr>
          <w:sz w:val="28"/>
          <w:szCs w:val="28"/>
        </w:rPr>
        <w:t xml:space="preserve"> </w:t>
      </w:r>
      <w:proofErr w:type="spellStart"/>
      <w:r w:rsidRPr="00643B92">
        <w:rPr>
          <w:sz w:val="28"/>
          <w:szCs w:val="28"/>
        </w:rPr>
        <w:t>жактырылды</w:t>
      </w:r>
      <w:proofErr w:type="spellEnd"/>
      <w:r w:rsidRPr="00643B92">
        <w:rPr>
          <w:sz w:val="28"/>
          <w:szCs w:val="28"/>
        </w:rPr>
        <w:t>.</w:t>
      </w:r>
    </w:p>
    <w:p w14:paraId="21F2BBDE" w14:textId="77777777" w:rsidR="00626306" w:rsidRPr="00626306" w:rsidRDefault="00626306" w:rsidP="008743BA">
      <w:pPr>
        <w:ind w:firstLine="709"/>
        <w:rPr>
          <w:color w:val="FF0000"/>
          <w:sz w:val="28"/>
          <w:szCs w:val="28"/>
        </w:rPr>
      </w:pPr>
    </w:p>
    <w:p w14:paraId="781DFC67" w14:textId="113D3BFE" w:rsidR="00A41CD4" w:rsidRPr="008743BA" w:rsidRDefault="00C9261F" w:rsidP="008743BA">
      <w:pPr>
        <w:rPr>
          <w:sz w:val="28"/>
          <w:szCs w:val="28"/>
        </w:rPr>
      </w:pPr>
      <w:r w:rsidRPr="008743BA">
        <w:rPr>
          <w:sz w:val="28"/>
          <w:szCs w:val="28"/>
        </w:rPr>
        <w:t xml:space="preserve">12. </w:t>
      </w:r>
      <w:proofErr w:type="spellStart"/>
      <w:r w:rsidR="00643B92">
        <w:rPr>
          <w:b/>
          <w:bCs/>
          <w:sz w:val="28"/>
          <w:szCs w:val="28"/>
        </w:rPr>
        <w:t>Сунушталган</w:t>
      </w:r>
      <w:proofErr w:type="spellEnd"/>
      <w:r w:rsidR="00643B92">
        <w:rPr>
          <w:b/>
          <w:bCs/>
          <w:sz w:val="28"/>
          <w:szCs w:val="28"/>
        </w:rPr>
        <w:t xml:space="preserve"> </w:t>
      </w:r>
      <w:proofErr w:type="spellStart"/>
      <w:r w:rsidR="00643B92">
        <w:rPr>
          <w:b/>
          <w:bCs/>
          <w:sz w:val="28"/>
          <w:szCs w:val="28"/>
        </w:rPr>
        <w:t>жөнгө</w:t>
      </w:r>
      <w:proofErr w:type="spellEnd"/>
      <w:r w:rsidR="00643B92">
        <w:rPr>
          <w:b/>
          <w:bCs/>
          <w:sz w:val="28"/>
          <w:szCs w:val="28"/>
        </w:rPr>
        <w:t xml:space="preserve"> </w:t>
      </w:r>
      <w:proofErr w:type="spellStart"/>
      <w:r w:rsidR="00643B92">
        <w:rPr>
          <w:b/>
          <w:bCs/>
          <w:sz w:val="28"/>
          <w:szCs w:val="28"/>
        </w:rPr>
        <w:t>салуунун</w:t>
      </w:r>
      <w:proofErr w:type="spellEnd"/>
      <w:r w:rsidR="00643B92">
        <w:rPr>
          <w:b/>
          <w:bCs/>
          <w:sz w:val="28"/>
          <w:szCs w:val="28"/>
        </w:rPr>
        <w:t xml:space="preserve"> </w:t>
      </w:r>
      <w:proofErr w:type="spellStart"/>
      <w:r w:rsidR="00643B92">
        <w:rPr>
          <w:b/>
          <w:bCs/>
          <w:sz w:val="28"/>
          <w:szCs w:val="28"/>
        </w:rPr>
        <w:t>тандоонун</w:t>
      </w:r>
      <w:proofErr w:type="spellEnd"/>
      <w:r w:rsidR="00643B92">
        <w:rPr>
          <w:b/>
          <w:bCs/>
          <w:sz w:val="28"/>
          <w:szCs w:val="28"/>
        </w:rPr>
        <w:t xml:space="preserve"> </w:t>
      </w:r>
      <w:proofErr w:type="spellStart"/>
      <w:r w:rsidR="00643B92">
        <w:rPr>
          <w:b/>
          <w:bCs/>
          <w:sz w:val="28"/>
          <w:szCs w:val="28"/>
        </w:rPr>
        <w:t>негиздемеси</w:t>
      </w:r>
      <w:proofErr w:type="spellEnd"/>
    </w:p>
    <w:p w14:paraId="3168E392" w14:textId="716CC578" w:rsidR="00E44CB6" w:rsidRPr="00863EDF" w:rsidRDefault="00643B92" w:rsidP="00E44CB6">
      <w:pPr>
        <w:rPr>
          <w:rFonts w:cs="Times New Roman"/>
          <w:sz w:val="28"/>
          <w:szCs w:val="28"/>
        </w:rPr>
      </w:pPr>
      <w:proofErr w:type="spellStart"/>
      <w:r w:rsidRPr="00643B92">
        <w:rPr>
          <w:rFonts w:cs="Times New Roman"/>
          <w:sz w:val="28"/>
          <w:szCs w:val="28"/>
        </w:rPr>
        <w:t>Учурда</w:t>
      </w:r>
      <w:proofErr w:type="spellEnd"/>
      <w:r w:rsidRPr="00643B92">
        <w:rPr>
          <w:rFonts w:cs="Times New Roman"/>
          <w:sz w:val="28"/>
          <w:szCs w:val="28"/>
        </w:rPr>
        <w:t xml:space="preserve"> Кыргыз </w:t>
      </w:r>
      <w:proofErr w:type="spellStart"/>
      <w:r w:rsidRPr="00643B92">
        <w:rPr>
          <w:rFonts w:cs="Times New Roman"/>
          <w:sz w:val="28"/>
          <w:szCs w:val="28"/>
        </w:rPr>
        <w:t>Республикасында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аттракциондордун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ишин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жөнгө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салуучу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ченемдик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укуктук</w:t>
      </w:r>
      <w:proofErr w:type="spellEnd"/>
      <w:r w:rsidRPr="00643B92">
        <w:rPr>
          <w:rFonts w:cs="Times New Roman"/>
          <w:sz w:val="28"/>
          <w:szCs w:val="28"/>
        </w:rPr>
        <w:t xml:space="preserve"> акт жок. </w:t>
      </w:r>
      <w:proofErr w:type="spellStart"/>
      <w:r w:rsidRPr="00643B92">
        <w:rPr>
          <w:rFonts w:cs="Times New Roman"/>
          <w:sz w:val="28"/>
          <w:szCs w:val="28"/>
        </w:rPr>
        <w:t>Бардык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этаптарда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мындай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талаптардын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зарылдыгы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жеке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адамдардын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өмүрүн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жана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ден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соолугун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коргоо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 w:rsidRPr="00643B92">
        <w:rPr>
          <w:rFonts w:cs="Times New Roman"/>
          <w:sz w:val="28"/>
          <w:szCs w:val="28"/>
        </w:rPr>
        <w:t>менен</w:t>
      </w:r>
      <w:proofErr w:type="spellEnd"/>
      <w:r w:rsidRPr="00643B92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шартталат</w:t>
      </w:r>
      <w:proofErr w:type="spellEnd"/>
      <w:r w:rsidR="00E44CB6" w:rsidRPr="00863EDF">
        <w:rPr>
          <w:rFonts w:cs="Times New Roman"/>
          <w:sz w:val="28"/>
          <w:szCs w:val="28"/>
        </w:rPr>
        <w:t xml:space="preserve">. </w:t>
      </w:r>
    </w:p>
    <w:p w14:paraId="1B1EE34D" w14:textId="0802C134" w:rsidR="00732634" w:rsidRPr="00732634" w:rsidRDefault="00732634" w:rsidP="00732634">
      <w:pPr>
        <w:autoSpaceDE w:val="0"/>
        <w:autoSpaceDN w:val="0"/>
        <w:adjustRightInd w:val="0"/>
        <w:spacing w:line="20" w:lineRule="atLeast"/>
        <w:rPr>
          <w:rFonts w:cs="Times New Roman"/>
          <w:sz w:val="28"/>
          <w:szCs w:val="28"/>
        </w:rPr>
      </w:pPr>
      <w:proofErr w:type="spellStart"/>
      <w:r w:rsidRPr="00732634">
        <w:rPr>
          <w:rFonts w:cs="Times New Roman"/>
          <w:sz w:val="28"/>
          <w:szCs w:val="28"/>
        </w:rPr>
        <w:t>Аттракциондорду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долбоорлоонун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жана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эксплуатациялоонун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регламенттелген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тартиби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менен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талаптарынын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жоктугу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долбоордук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документтерди</w:t>
      </w:r>
      <w:proofErr w:type="spellEnd"/>
      <w:r w:rsidRPr="00732634">
        <w:rPr>
          <w:rFonts w:cs="Times New Roman"/>
          <w:sz w:val="28"/>
          <w:szCs w:val="28"/>
        </w:rPr>
        <w:t xml:space="preserve">, </w:t>
      </w:r>
      <w:proofErr w:type="spellStart"/>
      <w:r w:rsidRPr="00732634">
        <w:rPr>
          <w:rFonts w:cs="Times New Roman"/>
          <w:sz w:val="28"/>
          <w:szCs w:val="28"/>
        </w:rPr>
        <w:t>анын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ичинде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техникалык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диагностиканы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жана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аттракциондордун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иштешине</w:t>
      </w:r>
      <w:proofErr w:type="spellEnd"/>
      <w:r w:rsidRPr="00732634">
        <w:rPr>
          <w:rFonts w:cs="Times New Roman"/>
          <w:sz w:val="28"/>
          <w:szCs w:val="28"/>
        </w:rPr>
        <w:t xml:space="preserve">, </w:t>
      </w:r>
      <w:proofErr w:type="spellStart"/>
      <w:r w:rsidRPr="00732634">
        <w:rPr>
          <w:rFonts w:cs="Times New Roman"/>
          <w:sz w:val="28"/>
          <w:szCs w:val="28"/>
        </w:rPr>
        <w:t>анын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ичинде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көзөмөлдөөчү-өлчөөчү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lastRenderedPageBreak/>
        <w:t>приборлорду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колдонуу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менен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диспетчердик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контролду</w:t>
      </w:r>
      <w:proofErr w:type="spellEnd"/>
      <w:r w:rsidRPr="00732634">
        <w:rPr>
          <w:rFonts w:cs="Times New Roman"/>
          <w:sz w:val="28"/>
          <w:szCs w:val="28"/>
        </w:rPr>
        <w:t xml:space="preserve"> т</w:t>
      </w:r>
      <w:proofErr w:type="spellStart"/>
      <w:r w:rsidRPr="00732634">
        <w:rPr>
          <w:rFonts w:cs="Times New Roman"/>
          <w:sz w:val="28"/>
          <w:szCs w:val="28"/>
        </w:rPr>
        <w:t>олук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жана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талаптагыдай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изилдөөнү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кыйындатат</w:t>
      </w:r>
      <w:proofErr w:type="spellEnd"/>
      <w:r w:rsidRPr="00732634">
        <w:rPr>
          <w:rFonts w:cs="Times New Roman"/>
          <w:sz w:val="28"/>
          <w:szCs w:val="28"/>
        </w:rPr>
        <w:t>.</w:t>
      </w:r>
    </w:p>
    <w:p w14:paraId="0B02BB0C" w14:textId="77777777" w:rsidR="00732634" w:rsidRPr="00732634" w:rsidRDefault="00732634" w:rsidP="00732634">
      <w:pPr>
        <w:autoSpaceDE w:val="0"/>
        <w:autoSpaceDN w:val="0"/>
        <w:adjustRightInd w:val="0"/>
        <w:spacing w:line="20" w:lineRule="atLeast"/>
        <w:rPr>
          <w:rFonts w:cs="Times New Roman"/>
          <w:sz w:val="28"/>
          <w:szCs w:val="28"/>
        </w:rPr>
      </w:pPr>
      <w:proofErr w:type="spellStart"/>
      <w:r w:rsidRPr="00732634">
        <w:rPr>
          <w:rFonts w:cs="Times New Roman"/>
          <w:sz w:val="28"/>
          <w:szCs w:val="28"/>
        </w:rPr>
        <w:t>Евразиялык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экономикалык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биримдикке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кирүү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менен</w:t>
      </w:r>
      <w:proofErr w:type="spellEnd"/>
      <w:r w:rsidRPr="00732634">
        <w:rPr>
          <w:rFonts w:cs="Times New Roman"/>
          <w:sz w:val="28"/>
          <w:szCs w:val="28"/>
        </w:rPr>
        <w:t xml:space="preserve"> Кыргыз </w:t>
      </w:r>
      <w:proofErr w:type="spellStart"/>
      <w:r w:rsidRPr="00732634">
        <w:rPr>
          <w:rFonts w:cs="Times New Roman"/>
          <w:sz w:val="28"/>
          <w:szCs w:val="28"/>
        </w:rPr>
        <w:t>Республикасы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катышуучу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өлкөлөр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үчүн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белгиленген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стандарттарды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жана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талаптарды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ишке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ашыруу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боюнча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милдеттенмелерди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алды</w:t>
      </w:r>
      <w:proofErr w:type="spellEnd"/>
      <w:r w:rsidRPr="00732634">
        <w:rPr>
          <w:rFonts w:cs="Times New Roman"/>
          <w:sz w:val="28"/>
          <w:szCs w:val="28"/>
        </w:rPr>
        <w:t>.</w:t>
      </w:r>
    </w:p>
    <w:p w14:paraId="02CE6613" w14:textId="7EF83100" w:rsidR="00732634" w:rsidRPr="00732634" w:rsidRDefault="00732634" w:rsidP="00732634">
      <w:pPr>
        <w:autoSpaceDE w:val="0"/>
        <w:autoSpaceDN w:val="0"/>
        <w:adjustRightInd w:val="0"/>
        <w:spacing w:line="20" w:lineRule="atLeast"/>
        <w:rPr>
          <w:rFonts w:cs="Times New Roman"/>
          <w:sz w:val="28"/>
          <w:szCs w:val="28"/>
        </w:rPr>
      </w:pPr>
      <w:proofErr w:type="spellStart"/>
      <w:r w:rsidRPr="00732634">
        <w:rPr>
          <w:rFonts w:cs="Times New Roman"/>
          <w:sz w:val="28"/>
          <w:szCs w:val="28"/>
        </w:rPr>
        <w:t>Сунушталып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жаткан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Эрежелердин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долбоору</w:t>
      </w:r>
      <w:proofErr w:type="spellEnd"/>
      <w:r w:rsidRPr="00732634">
        <w:rPr>
          <w:rFonts w:cs="Times New Roman"/>
          <w:sz w:val="28"/>
          <w:szCs w:val="28"/>
        </w:rPr>
        <w:t xml:space="preserve"> эл </w:t>
      </w:r>
      <w:proofErr w:type="spellStart"/>
      <w:r w:rsidRPr="00732634">
        <w:rPr>
          <w:rFonts w:cs="Times New Roman"/>
          <w:sz w:val="28"/>
          <w:szCs w:val="28"/>
        </w:rPr>
        <w:t>аралык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стандарттарга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жооп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берген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аттракциондорду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куруу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жана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коопсуз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эксплуатациялоо</w:t>
      </w:r>
      <w:proofErr w:type="spellEnd"/>
      <w:r w:rsidR="00643B92">
        <w:rPr>
          <w:rFonts w:cs="Times New Roman"/>
          <w:sz w:val="28"/>
          <w:szCs w:val="28"/>
        </w:rPr>
        <w:t xml:space="preserve"> </w:t>
      </w:r>
      <w:proofErr w:type="spellStart"/>
      <w:r w:rsidR="00643B92">
        <w:rPr>
          <w:rFonts w:cs="Times New Roman"/>
          <w:sz w:val="28"/>
          <w:szCs w:val="28"/>
        </w:rPr>
        <w:t>боюнча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талаптарды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камтыйт</w:t>
      </w:r>
      <w:proofErr w:type="spellEnd"/>
      <w:r w:rsidRPr="00732634">
        <w:rPr>
          <w:rFonts w:cs="Times New Roman"/>
          <w:sz w:val="28"/>
          <w:szCs w:val="28"/>
        </w:rPr>
        <w:t xml:space="preserve">. </w:t>
      </w:r>
      <w:proofErr w:type="spellStart"/>
      <w:r w:rsidRPr="00732634">
        <w:rPr>
          <w:rFonts w:cs="Times New Roman"/>
          <w:sz w:val="28"/>
          <w:szCs w:val="28"/>
        </w:rPr>
        <w:t>Мындай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талаптарды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киргизүү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өз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кезегинде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мамлекетке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Евразиялык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экономикалык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биримдиктин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ченемдерин</w:t>
      </w:r>
      <w:proofErr w:type="spellEnd"/>
      <w:r w:rsidRPr="00732634">
        <w:rPr>
          <w:rFonts w:cs="Times New Roman"/>
          <w:sz w:val="28"/>
          <w:szCs w:val="28"/>
        </w:rPr>
        <w:t xml:space="preserve"> Кыргыз </w:t>
      </w:r>
      <w:proofErr w:type="spellStart"/>
      <w:r w:rsidRPr="00732634">
        <w:rPr>
          <w:rFonts w:cs="Times New Roman"/>
          <w:sz w:val="28"/>
          <w:szCs w:val="28"/>
        </w:rPr>
        <w:t>Республикасынын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улуттук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мыйзамдарына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шайкеш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келтирүү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боюнча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милдеттерин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аткарууга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мүмкүндүк</w:t>
      </w:r>
      <w:proofErr w:type="spellEnd"/>
      <w:r w:rsidRPr="00732634">
        <w:rPr>
          <w:rFonts w:cs="Times New Roman"/>
          <w:sz w:val="28"/>
          <w:szCs w:val="28"/>
        </w:rPr>
        <w:t xml:space="preserve"> берет.</w:t>
      </w:r>
    </w:p>
    <w:p w14:paraId="432E888C" w14:textId="47BB2633" w:rsidR="00732634" w:rsidRPr="00732634" w:rsidRDefault="00732634" w:rsidP="00732634">
      <w:pPr>
        <w:autoSpaceDE w:val="0"/>
        <w:autoSpaceDN w:val="0"/>
        <w:adjustRightInd w:val="0"/>
        <w:spacing w:line="20" w:lineRule="atLeast"/>
        <w:rPr>
          <w:rFonts w:cs="Times New Roman"/>
          <w:sz w:val="28"/>
          <w:szCs w:val="28"/>
        </w:rPr>
      </w:pPr>
      <w:proofErr w:type="spellStart"/>
      <w:r w:rsidRPr="00732634">
        <w:rPr>
          <w:rFonts w:cs="Times New Roman"/>
          <w:sz w:val="28"/>
          <w:szCs w:val="28"/>
        </w:rPr>
        <w:t>Бул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Эрежелер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аттракциондорду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өз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максаты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боюнча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пайдаланууда</w:t>
      </w:r>
      <w:proofErr w:type="spellEnd"/>
      <w:r w:rsidRPr="00732634">
        <w:rPr>
          <w:rFonts w:cs="Times New Roman"/>
          <w:sz w:val="28"/>
          <w:szCs w:val="28"/>
        </w:rPr>
        <w:t xml:space="preserve">, </w:t>
      </w:r>
      <w:proofErr w:type="spellStart"/>
      <w:r w:rsidRPr="00732634">
        <w:rPr>
          <w:rFonts w:cs="Times New Roman"/>
          <w:sz w:val="28"/>
          <w:szCs w:val="28"/>
        </w:rPr>
        <w:t>аларды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тейлөөдө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жана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оңдоодо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пайдалануучулардын</w:t>
      </w:r>
      <w:proofErr w:type="spellEnd"/>
      <w:r w:rsidRPr="00732634">
        <w:rPr>
          <w:rFonts w:cs="Times New Roman"/>
          <w:sz w:val="28"/>
          <w:szCs w:val="28"/>
        </w:rPr>
        <w:t xml:space="preserve">, </w:t>
      </w:r>
      <w:proofErr w:type="spellStart"/>
      <w:r w:rsidRPr="00732634">
        <w:rPr>
          <w:rFonts w:cs="Times New Roman"/>
          <w:sz w:val="28"/>
          <w:szCs w:val="28"/>
        </w:rPr>
        <w:t>тейлөөчү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персоналдын</w:t>
      </w:r>
      <w:proofErr w:type="spellEnd"/>
      <w:r w:rsidRPr="00732634">
        <w:rPr>
          <w:rFonts w:cs="Times New Roman"/>
          <w:sz w:val="28"/>
          <w:szCs w:val="28"/>
        </w:rPr>
        <w:t xml:space="preserve">, </w:t>
      </w:r>
      <w:proofErr w:type="spellStart"/>
      <w:r w:rsidRPr="00732634">
        <w:rPr>
          <w:rFonts w:cs="Times New Roman"/>
          <w:sz w:val="28"/>
          <w:szCs w:val="28"/>
        </w:rPr>
        <w:t>инспекциялык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</w:t>
      </w:r>
      <w:r w:rsidR="00643B92">
        <w:rPr>
          <w:rFonts w:cs="Times New Roman"/>
          <w:sz w:val="28"/>
          <w:szCs w:val="28"/>
        </w:rPr>
        <w:t>өзөмөлдү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жүзөгө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ашыруучу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адамдардын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коопсуздугун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камсыз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кылуу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боюнча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талаптарды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белгилейт</w:t>
      </w:r>
      <w:proofErr w:type="spellEnd"/>
      <w:r w:rsidRPr="00732634">
        <w:rPr>
          <w:rFonts w:cs="Times New Roman"/>
          <w:sz w:val="28"/>
          <w:szCs w:val="28"/>
        </w:rPr>
        <w:t>.</w:t>
      </w:r>
    </w:p>
    <w:p w14:paraId="5E6F74F9" w14:textId="455D653E" w:rsidR="00E44CB6" w:rsidRPr="00643B92" w:rsidRDefault="00732634" w:rsidP="00643B92">
      <w:pPr>
        <w:autoSpaceDE w:val="0"/>
        <w:autoSpaceDN w:val="0"/>
        <w:adjustRightInd w:val="0"/>
        <w:spacing w:line="20" w:lineRule="atLeast"/>
        <w:rPr>
          <w:rFonts w:cs="Times New Roman"/>
          <w:sz w:val="28"/>
          <w:szCs w:val="28"/>
        </w:rPr>
      </w:pPr>
      <w:proofErr w:type="spellStart"/>
      <w:r w:rsidRPr="00732634">
        <w:rPr>
          <w:rFonts w:cs="Times New Roman"/>
          <w:sz w:val="28"/>
          <w:szCs w:val="28"/>
        </w:rPr>
        <w:t>Сунушталган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Эрежелердин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долбоорун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кабыл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алуу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улуттук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мыйзамдарды</w:t>
      </w:r>
      <w:proofErr w:type="spellEnd"/>
      <w:r w:rsidRPr="00732634">
        <w:rPr>
          <w:rFonts w:cs="Times New Roman"/>
          <w:sz w:val="28"/>
          <w:szCs w:val="28"/>
        </w:rPr>
        <w:t xml:space="preserve"> эл </w:t>
      </w:r>
      <w:proofErr w:type="spellStart"/>
      <w:r w:rsidRPr="00732634">
        <w:rPr>
          <w:rFonts w:cs="Times New Roman"/>
          <w:sz w:val="28"/>
          <w:szCs w:val="28"/>
        </w:rPr>
        <w:t>аралык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стандарттарга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шайкеш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келтир</w:t>
      </w:r>
      <w:r w:rsidR="00643B92">
        <w:rPr>
          <w:rFonts w:cs="Times New Roman"/>
          <w:sz w:val="28"/>
          <w:szCs w:val="28"/>
        </w:rPr>
        <w:t>үүгө</w:t>
      </w:r>
      <w:proofErr w:type="spellEnd"/>
      <w:r w:rsidR="00643B92">
        <w:rPr>
          <w:rFonts w:cs="Times New Roman"/>
          <w:sz w:val="28"/>
          <w:szCs w:val="28"/>
        </w:rPr>
        <w:t xml:space="preserve"> </w:t>
      </w:r>
      <w:proofErr w:type="spellStart"/>
      <w:r w:rsidR="00643B92">
        <w:rPr>
          <w:rFonts w:cs="Times New Roman"/>
          <w:sz w:val="28"/>
          <w:szCs w:val="28"/>
        </w:rPr>
        <w:t>мүмкүндүк</w:t>
      </w:r>
      <w:proofErr w:type="spellEnd"/>
      <w:r w:rsidR="00643B92">
        <w:rPr>
          <w:rFonts w:cs="Times New Roman"/>
          <w:sz w:val="28"/>
          <w:szCs w:val="28"/>
        </w:rPr>
        <w:t xml:space="preserve"> берет</w:t>
      </w:r>
      <w:r w:rsidRPr="00732634">
        <w:rPr>
          <w:rFonts w:cs="Times New Roman"/>
          <w:sz w:val="28"/>
          <w:szCs w:val="28"/>
        </w:rPr>
        <w:t xml:space="preserve">. </w:t>
      </w:r>
      <w:proofErr w:type="spellStart"/>
      <w:r w:rsidRPr="00732634">
        <w:rPr>
          <w:rFonts w:cs="Times New Roman"/>
          <w:sz w:val="28"/>
          <w:szCs w:val="28"/>
        </w:rPr>
        <w:t>Бул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Эреже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расмий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жарыяланган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күндөн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тартып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r w:rsidRPr="00643B92">
        <w:rPr>
          <w:rFonts w:cs="Times New Roman"/>
          <w:color w:val="FF0000"/>
          <w:sz w:val="28"/>
          <w:szCs w:val="28"/>
        </w:rPr>
        <w:t xml:space="preserve">15 </w:t>
      </w:r>
      <w:proofErr w:type="spellStart"/>
      <w:r w:rsidRPr="00643B92">
        <w:rPr>
          <w:rFonts w:cs="Times New Roman"/>
          <w:color w:val="FF0000"/>
          <w:sz w:val="28"/>
          <w:szCs w:val="28"/>
        </w:rPr>
        <w:t>күн</w:t>
      </w:r>
      <w:proofErr w:type="spellEnd"/>
      <w:r w:rsidRPr="00643B92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өткөндөн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кийин</w:t>
      </w:r>
      <w:proofErr w:type="spellEnd"/>
      <w:r w:rsidRPr="00732634">
        <w:rPr>
          <w:rFonts w:cs="Times New Roman"/>
          <w:sz w:val="28"/>
          <w:szCs w:val="28"/>
        </w:rPr>
        <w:t xml:space="preserve"> </w:t>
      </w:r>
      <w:proofErr w:type="spellStart"/>
      <w:r w:rsidRPr="00732634">
        <w:rPr>
          <w:rFonts w:cs="Times New Roman"/>
          <w:sz w:val="28"/>
          <w:szCs w:val="28"/>
        </w:rPr>
        <w:t>к</w:t>
      </w:r>
      <w:r w:rsidR="00643B92">
        <w:rPr>
          <w:rFonts w:cs="Times New Roman"/>
          <w:sz w:val="28"/>
          <w:szCs w:val="28"/>
        </w:rPr>
        <w:t>үчүнө</w:t>
      </w:r>
      <w:proofErr w:type="spellEnd"/>
      <w:r w:rsidR="00643B92">
        <w:rPr>
          <w:rFonts w:cs="Times New Roman"/>
          <w:sz w:val="28"/>
          <w:szCs w:val="28"/>
        </w:rPr>
        <w:t xml:space="preserve"> </w:t>
      </w:r>
      <w:proofErr w:type="spellStart"/>
      <w:r w:rsidR="00643B92">
        <w:rPr>
          <w:rFonts w:cs="Times New Roman"/>
          <w:sz w:val="28"/>
          <w:szCs w:val="28"/>
        </w:rPr>
        <w:t>кирет</w:t>
      </w:r>
      <w:proofErr w:type="spellEnd"/>
      <w:r w:rsidR="00E44CB6">
        <w:rPr>
          <w:sz w:val="28"/>
          <w:szCs w:val="28"/>
        </w:rPr>
        <w:t>.</w:t>
      </w:r>
    </w:p>
    <w:p w14:paraId="74E75F01" w14:textId="77777777" w:rsidR="006B006A" w:rsidRPr="00E872A9" w:rsidRDefault="006B006A" w:rsidP="00E44CB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6B348E70" w14:textId="5A2C5EF4" w:rsidR="008743BA" w:rsidRPr="008743BA" w:rsidRDefault="008743BA" w:rsidP="008743BA">
      <w:pPr>
        <w:rPr>
          <w:sz w:val="28"/>
          <w:szCs w:val="28"/>
        </w:rPr>
      </w:pPr>
      <w:r w:rsidRPr="008743BA">
        <w:rPr>
          <w:sz w:val="28"/>
          <w:szCs w:val="28"/>
        </w:rPr>
        <w:t xml:space="preserve">13. </w:t>
      </w:r>
      <w:proofErr w:type="spellStart"/>
      <w:r w:rsidR="00732634">
        <w:rPr>
          <w:b/>
          <w:bCs/>
          <w:sz w:val="28"/>
          <w:szCs w:val="28"/>
        </w:rPr>
        <w:t>Тиркеме</w:t>
      </w:r>
      <w:proofErr w:type="spellEnd"/>
    </w:p>
    <w:p w14:paraId="5A49603D" w14:textId="3BB0551C" w:rsidR="008743BA" w:rsidRPr="008743BA" w:rsidRDefault="00732634" w:rsidP="008743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Талдама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жазмага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тиркелет</w:t>
      </w:r>
      <w:proofErr w:type="spellEnd"/>
      <w:r w:rsidR="008743BA" w:rsidRPr="008743BA">
        <w:rPr>
          <w:sz w:val="28"/>
          <w:szCs w:val="28"/>
        </w:rPr>
        <w:t>:</w:t>
      </w:r>
    </w:p>
    <w:p w14:paraId="4BFDE03F" w14:textId="6F216CF1"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сунушталган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жөнгө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салуу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үчүн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күтүлүүчү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экономикалык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кесепеттерди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кеӊири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баалоо</w:t>
      </w:r>
      <w:proofErr w:type="spellEnd"/>
      <w:r w:rsidR="00EF6E3C">
        <w:rPr>
          <w:sz w:val="28"/>
          <w:szCs w:val="28"/>
        </w:rPr>
        <w:t xml:space="preserve"> (</w:t>
      </w:r>
      <w:proofErr w:type="spellStart"/>
      <w:r w:rsidR="00732634">
        <w:rPr>
          <w:sz w:val="28"/>
          <w:szCs w:val="28"/>
        </w:rPr>
        <w:t>жогоруда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көрсөтүлгөн</w:t>
      </w:r>
      <w:proofErr w:type="spellEnd"/>
      <w:r w:rsidR="00EF6E3C">
        <w:rPr>
          <w:sz w:val="28"/>
          <w:szCs w:val="28"/>
        </w:rPr>
        <w:t>)</w:t>
      </w:r>
      <w:r w:rsidR="008743BA" w:rsidRPr="008743BA">
        <w:rPr>
          <w:sz w:val="28"/>
          <w:szCs w:val="28"/>
        </w:rPr>
        <w:t>;</w:t>
      </w:r>
    </w:p>
    <w:p w14:paraId="6590B3CA" w14:textId="18D5275D"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жумушчу</w:t>
      </w:r>
      <w:proofErr w:type="spellEnd"/>
      <w:r w:rsidR="00732634">
        <w:rPr>
          <w:sz w:val="28"/>
          <w:szCs w:val="28"/>
        </w:rPr>
        <w:t xml:space="preserve"> топтун </w:t>
      </w:r>
      <w:proofErr w:type="spellStart"/>
      <w:r w:rsidR="00732634">
        <w:rPr>
          <w:sz w:val="28"/>
          <w:szCs w:val="28"/>
        </w:rPr>
        <w:t>өзүнчө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мүчөлөрүнүн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өзгөчө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пикирлери</w:t>
      </w:r>
      <w:proofErr w:type="spellEnd"/>
      <w:r w:rsidR="008743BA" w:rsidRPr="008743BA">
        <w:rPr>
          <w:sz w:val="28"/>
          <w:szCs w:val="28"/>
        </w:rPr>
        <w:t xml:space="preserve"> (</w:t>
      </w:r>
      <w:r w:rsidR="00732634">
        <w:rPr>
          <w:sz w:val="28"/>
          <w:szCs w:val="28"/>
        </w:rPr>
        <w:t>жок</w:t>
      </w:r>
      <w:r w:rsidR="008743BA" w:rsidRPr="008743BA">
        <w:rPr>
          <w:sz w:val="28"/>
          <w:szCs w:val="28"/>
        </w:rPr>
        <w:t>);</w:t>
      </w:r>
    </w:p>
    <w:p w14:paraId="7B4E4397" w14:textId="30A62966"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</w:t>
      </w:r>
      <w:r w:rsidR="00732634">
        <w:rPr>
          <w:sz w:val="28"/>
          <w:szCs w:val="28"/>
        </w:rPr>
        <w:t xml:space="preserve">2023-жылдын </w:t>
      </w:r>
      <w:r w:rsidR="00D116A4">
        <w:rPr>
          <w:sz w:val="28"/>
          <w:szCs w:val="28"/>
        </w:rPr>
        <w:t>2</w:t>
      </w:r>
      <w:r w:rsidR="00732634">
        <w:rPr>
          <w:sz w:val="28"/>
          <w:szCs w:val="28"/>
        </w:rPr>
        <w:t xml:space="preserve">1-июнунда </w:t>
      </w:r>
      <w:proofErr w:type="spellStart"/>
      <w:r w:rsidR="00732634">
        <w:rPr>
          <w:sz w:val="28"/>
          <w:szCs w:val="28"/>
        </w:rPr>
        <w:t>ченемдик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укуктук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акттын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долбоорун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иштеп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чыгуу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жөнүндө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билдирүү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ЖРЭТКМнын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сайтында</w:t>
      </w:r>
      <w:proofErr w:type="spellEnd"/>
      <w:r w:rsidR="00732634">
        <w:rPr>
          <w:sz w:val="28"/>
          <w:szCs w:val="28"/>
        </w:rPr>
        <w:t xml:space="preserve"> </w:t>
      </w:r>
      <w:proofErr w:type="spellStart"/>
      <w:r w:rsidR="00732634">
        <w:rPr>
          <w:sz w:val="28"/>
          <w:szCs w:val="28"/>
        </w:rPr>
        <w:t>жайгаштырылган</w:t>
      </w:r>
      <w:proofErr w:type="spellEnd"/>
      <w:r w:rsidR="00732634">
        <w:rPr>
          <w:sz w:val="28"/>
          <w:szCs w:val="28"/>
        </w:rPr>
        <w:t xml:space="preserve"> </w:t>
      </w:r>
      <w:r w:rsidR="00D116A4">
        <w:rPr>
          <w:sz w:val="28"/>
          <w:szCs w:val="28"/>
          <w:lang w:val="en-US"/>
        </w:rPr>
        <w:t>https</w:t>
      </w:r>
      <w:r w:rsidR="00D116A4" w:rsidRPr="00D116A4">
        <w:rPr>
          <w:sz w:val="28"/>
          <w:szCs w:val="28"/>
        </w:rPr>
        <w:t>://</w:t>
      </w:r>
      <w:proofErr w:type="spellStart"/>
      <w:r w:rsidR="00D116A4">
        <w:rPr>
          <w:sz w:val="28"/>
          <w:szCs w:val="28"/>
          <w:lang w:val="en-US"/>
        </w:rPr>
        <w:t>mnr</w:t>
      </w:r>
      <w:proofErr w:type="spellEnd"/>
      <w:r w:rsidR="00D116A4" w:rsidRPr="00D116A4">
        <w:rPr>
          <w:sz w:val="28"/>
          <w:szCs w:val="28"/>
        </w:rPr>
        <w:t>.</w:t>
      </w:r>
      <w:r w:rsidR="00D116A4">
        <w:rPr>
          <w:sz w:val="28"/>
          <w:szCs w:val="28"/>
          <w:lang w:val="en-US"/>
        </w:rPr>
        <w:t>gov</w:t>
      </w:r>
      <w:r w:rsidR="00D116A4" w:rsidRPr="00D116A4">
        <w:rPr>
          <w:sz w:val="28"/>
          <w:szCs w:val="28"/>
        </w:rPr>
        <w:t>.</w:t>
      </w:r>
      <w:r w:rsidR="00D116A4">
        <w:rPr>
          <w:sz w:val="28"/>
          <w:szCs w:val="28"/>
          <w:lang w:val="en-US"/>
        </w:rPr>
        <w:t>kg</w:t>
      </w:r>
      <w:r w:rsidR="00D116A4" w:rsidRPr="00D116A4">
        <w:rPr>
          <w:sz w:val="28"/>
          <w:szCs w:val="28"/>
        </w:rPr>
        <w:t>/</w:t>
      </w:r>
      <w:proofErr w:type="spellStart"/>
      <w:r w:rsidR="00D116A4">
        <w:rPr>
          <w:sz w:val="28"/>
          <w:szCs w:val="28"/>
          <w:lang w:val="en-US"/>
        </w:rPr>
        <w:t>ru</w:t>
      </w:r>
      <w:proofErr w:type="spellEnd"/>
      <w:r w:rsidR="00D116A4" w:rsidRPr="00D116A4">
        <w:rPr>
          <w:sz w:val="28"/>
          <w:szCs w:val="28"/>
        </w:rPr>
        <w:t>/</w:t>
      </w:r>
      <w:proofErr w:type="spellStart"/>
      <w:r w:rsidR="00D116A4">
        <w:rPr>
          <w:sz w:val="28"/>
          <w:szCs w:val="28"/>
          <w:lang w:val="en-US"/>
        </w:rPr>
        <w:t>npas</w:t>
      </w:r>
      <w:proofErr w:type="spellEnd"/>
      <w:r w:rsidR="008743BA" w:rsidRPr="008743BA">
        <w:rPr>
          <w:sz w:val="28"/>
          <w:szCs w:val="28"/>
        </w:rPr>
        <w:t>;</w:t>
      </w:r>
    </w:p>
    <w:p w14:paraId="0483F7B0" w14:textId="54E243BA"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</w:t>
      </w:r>
      <w:proofErr w:type="spellStart"/>
      <w:r w:rsidR="00192961">
        <w:rPr>
          <w:sz w:val="28"/>
          <w:szCs w:val="28"/>
        </w:rPr>
        <w:t>Сунуштардын</w:t>
      </w:r>
      <w:proofErr w:type="spellEnd"/>
      <w:r w:rsidR="00192961">
        <w:rPr>
          <w:sz w:val="28"/>
          <w:szCs w:val="28"/>
        </w:rPr>
        <w:t xml:space="preserve"> </w:t>
      </w:r>
      <w:proofErr w:type="spellStart"/>
      <w:r w:rsidR="00192961">
        <w:rPr>
          <w:sz w:val="28"/>
          <w:szCs w:val="28"/>
        </w:rPr>
        <w:t>жана</w:t>
      </w:r>
      <w:proofErr w:type="spellEnd"/>
      <w:r w:rsidR="00192961">
        <w:rPr>
          <w:sz w:val="28"/>
          <w:szCs w:val="28"/>
        </w:rPr>
        <w:t xml:space="preserve"> </w:t>
      </w:r>
      <w:proofErr w:type="spellStart"/>
      <w:r w:rsidR="00192961">
        <w:rPr>
          <w:sz w:val="28"/>
          <w:szCs w:val="28"/>
        </w:rPr>
        <w:t>жооптордун</w:t>
      </w:r>
      <w:proofErr w:type="spellEnd"/>
      <w:r w:rsidR="00192961">
        <w:rPr>
          <w:sz w:val="28"/>
          <w:szCs w:val="28"/>
        </w:rPr>
        <w:t xml:space="preserve"> </w:t>
      </w:r>
      <w:proofErr w:type="spellStart"/>
      <w:r w:rsidR="00192961">
        <w:rPr>
          <w:sz w:val="28"/>
          <w:szCs w:val="28"/>
        </w:rPr>
        <w:t>реестри</w:t>
      </w:r>
      <w:proofErr w:type="spellEnd"/>
      <w:r w:rsidR="00192961">
        <w:rPr>
          <w:sz w:val="28"/>
          <w:szCs w:val="28"/>
        </w:rPr>
        <w:t xml:space="preserve"> </w:t>
      </w:r>
      <w:r w:rsidR="008743BA" w:rsidRPr="008743BA">
        <w:rPr>
          <w:sz w:val="28"/>
          <w:szCs w:val="28"/>
        </w:rPr>
        <w:t>(</w:t>
      </w:r>
      <w:r w:rsidR="00192961">
        <w:rPr>
          <w:sz w:val="28"/>
          <w:szCs w:val="28"/>
        </w:rPr>
        <w:t>жок</w:t>
      </w:r>
      <w:r w:rsidR="008743BA" w:rsidRPr="008743BA">
        <w:rPr>
          <w:sz w:val="28"/>
          <w:szCs w:val="28"/>
        </w:rPr>
        <w:t>);</w:t>
      </w:r>
    </w:p>
    <w:p w14:paraId="55C1C9EB" w14:textId="3228AFBA" w:rsidR="008743BA" w:rsidRPr="008743BA" w:rsidRDefault="00F449BC" w:rsidP="008743B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92961">
        <w:rPr>
          <w:sz w:val="28"/>
          <w:szCs w:val="28"/>
        </w:rPr>
        <w:t>ачык</w:t>
      </w:r>
      <w:proofErr w:type="spellEnd"/>
      <w:r w:rsidR="00192961">
        <w:rPr>
          <w:sz w:val="28"/>
          <w:szCs w:val="28"/>
        </w:rPr>
        <w:t xml:space="preserve"> </w:t>
      </w:r>
      <w:proofErr w:type="spellStart"/>
      <w:r w:rsidR="00192961">
        <w:rPr>
          <w:sz w:val="28"/>
          <w:szCs w:val="28"/>
        </w:rPr>
        <w:t>консультацияларды</w:t>
      </w:r>
      <w:proofErr w:type="spellEnd"/>
      <w:r w:rsidR="00192961">
        <w:rPr>
          <w:sz w:val="28"/>
          <w:szCs w:val="28"/>
        </w:rPr>
        <w:t xml:space="preserve"> </w:t>
      </w:r>
      <w:proofErr w:type="spellStart"/>
      <w:r w:rsidR="00192961">
        <w:rPr>
          <w:sz w:val="28"/>
          <w:szCs w:val="28"/>
        </w:rPr>
        <w:t>өткөрүү</w:t>
      </w:r>
      <w:proofErr w:type="spellEnd"/>
      <w:r w:rsidR="00192961">
        <w:rPr>
          <w:sz w:val="28"/>
          <w:szCs w:val="28"/>
        </w:rPr>
        <w:t xml:space="preserve"> </w:t>
      </w:r>
      <w:proofErr w:type="spellStart"/>
      <w:r w:rsidR="00192961">
        <w:rPr>
          <w:sz w:val="28"/>
          <w:szCs w:val="28"/>
        </w:rPr>
        <w:t>жөнүндө</w:t>
      </w:r>
      <w:proofErr w:type="spellEnd"/>
      <w:r w:rsidR="00192961">
        <w:rPr>
          <w:sz w:val="28"/>
          <w:szCs w:val="28"/>
        </w:rPr>
        <w:t xml:space="preserve"> отчет</w:t>
      </w:r>
      <w:r w:rsidR="008743BA" w:rsidRPr="008743BA">
        <w:rPr>
          <w:sz w:val="28"/>
          <w:szCs w:val="28"/>
        </w:rPr>
        <w:t>;</w:t>
      </w:r>
    </w:p>
    <w:p w14:paraId="066C11F1" w14:textId="1A450422" w:rsidR="0000791F" w:rsidRDefault="00D116A4" w:rsidP="008A77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43BA" w:rsidRPr="008743BA">
        <w:rPr>
          <w:sz w:val="28"/>
          <w:szCs w:val="28"/>
        </w:rPr>
        <w:t xml:space="preserve"> </w:t>
      </w:r>
      <w:proofErr w:type="spellStart"/>
      <w:r w:rsidR="00192961">
        <w:rPr>
          <w:sz w:val="28"/>
          <w:szCs w:val="28"/>
        </w:rPr>
        <w:t>ЖРЭТКМнын</w:t>
      </w:r>
      <w:proofErr w:type="spellEnd"/>
      <w:r w:rsidR="00192961">
        <w:rPr>
          <w:sz w:val="28"/>
          <w:szCs w:val="28"/>
        </w:rPr>
        <w:t xml:space="preserve"> </w:t>
      </w:r>
      <w:r w:rsidR="00640037">
        <w:rPr>
          <w:sz w:val="28"/>
          <w:szCs w:val="28"/>
        </w:rPr>
        <w:t>26.06.2023</w:t>
      </w:r>
      <w:r w:rsidR="00192961">
        <w:rPr>
          <w:sz w:val="28"/>
          <w:szCs w:val="28"/>
        </w:rPr>
        <w:t xml:space="preserve">-жылдагы РТТ </w:t>
      </w:r>
      <w:proofErr w:type="spellStart"/>
      <w:r w:rsidR="00192961">
        <w:rPr>
          <w:sz w:val="28"/>
          <w:szCs w:val="28"/>
        </w:rPr>
        <w:t>боюнча</w:t>
      </w:r>
      <w:proofErr w:type="spellEnd"/>
      <w:r w:rsidR="00192961">
        <w:rPr>
          <w:sz w:val="28"/>
          <w:szCs w:val="28"/>
        </w:rPr>
        <w:t xml:space="preserve"> </w:t>
      </w:r>
      <w:proofErr w:type="spellStart"/>
      <w:r w:rsidR="00192961">
        <w:rPr>
          <w:sz w:val="28"/>
          <w:szCs w:val="28"/>
        </w:rPr>
        <w:t>жумушчу</w:t>
      </w:r>
      <w:proofErr w:type="spellEnd"/>
      <w:r w:rsidR="00192961">
        <w:rPr>
          <w:sz w:val="28"/>
          <w:szCs w:val="28"/>
        </w:rPr>
        <w:t xml:space="preserve"> </w:t>
      </w:r>
      <w:proofErr w:type="spellStart"/>
      <w:r w:rsidR="00192961">
        <w:rPr>
          <w:sz w:val="28"/>
          <w:szCs w:val="28"/>
        </w:rPr>
        <w:t>топтуу</w:t>
      </w:r>
      <w:proofErr w:type="spellEnd"/>
      <w:r w:rsidR="00192961">
        <w:rPr>
          <w:sz w:val="28"/>
          <w:szCs w:val="28"/>
        </w:rPr>
        <w:t xml:space="preserve"> </w:t>
      </w:r>
      <w:proofErr w:type="spellStart"/>
      <w:r w:rsidR="00192961">
        <w:rPr>
          <w:sz w:val="28"/>
          <w:szCs w:val="28"/>
        </w:rPr>
        <w:t>түзүү</w:t>
      </w:r>
      <w:proofErr w:type="spellEnd"/>
      <w:r w:rsidR="00192961">
        <w:rPr>
          <w:sz w:val="28"/>
          <w:szCs w:val="28"/>
        </w:rPr>
        <w:t xml:space="preserve"> </w:t>
      </w:r>
      <w:proofErr w:type="spellStart"/>
      <w:r w:rsidR="00192961">
        <w:rPr>
          <w:sz w:val="28"/>
          <w:szCs w:val="28"/>
        </w:rPr>
        <w:t>жөнүндө</w:t>
      </w:r>
      <w:proofErr w:type="spellEnd"/>
      <w:r w:rsidR="00640037">
        <w:rPr>
          <w:sz w:val="28"/>
          <w:szCs w:val="28"/>
        </w:rPr>
        <w:t xml:space="preserve"> № 163-п</w:t>
      </w:r>
      <w:r w:rsidR="00192961">
        <w:rPr>
          <w:sz w:val="28"/>
          <w:szCs w:val="28"/>
        </w:rPr>
        <w:t xml:space="preserve"> </w:t>
      </w:r>
      <w:proofErr w:type="spellStart"/>
      <w:r w:rsidR="00192961">
        <w:rPr>
          <w:sz w:val="28"/>
          <w:szCs w:val="28"/>
        </w:rPr>
        <w:t>буйругу</w:t>
      </w:r>
      <w:proofErr w:type="spellEnd"/>
      <w:r w:rsidR="008743BA" w:rsidRPr="008743BA">
        <w:rPr>
          <w:sz w:val="28"/>
          <w:szCs w:val="28"/>
        </w:rPr>
        <w:t>.</w:t>
      </w:r>
    </w:p>
    <w:p w14:paraId="241FCE86" w14:textId="77777777" w:rsidR="00192961" w:rsidRDefault="00192961" w:rsidP="00F449BC">
      <w:pPr>
        <w:jc w:val="center"/>
        <w:rPr>
          <w:b/>
          <w:bCs/>
        </w:rPr>
      </w:pPr>
      <w:r>
        <w:rPr>
          <w:b/>
          <w:bCs/>
        </w:rPr>
        <w:t xml:space="preserve">РТТ </w:t>
      </w:r>
      <w:proofErr w:type="spellStart"/>
      <w:r>
        <w:rPr>
          <w:b/>
          <w:bCs/>
        </w:rPr>
        <w:t>жүргүзүүдө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ачык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консультацияларды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өткөрүү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жөнүндө</w:t>
      </w:r>
      <w:proofErr w:type="spellEnd"/>
      <w:r>
        <w:rPr>
          <w:b/>
          <w:bCs/>
        </w:rPr>
        <w:t xml:space="preserve"> </w:t>
      </w:r>
    </w:p>
    <w:p w14:paraId="7AF90EA8" w14:textId="2B84E3B1" w:rsidR="00F449BC" w:rsidRDefault="00192961" w:rsidP="00F449BC">
      <w:pPr>
        <w:jc w:val="center"/>
      </w:pPr>
      <w:r>
        <w:rPr>
          <w:b/>
          <w:bCs/>
        </w:rPr>
        <w:t>ОТЧЕТ</w:t>
      </w:r>
    </w:p>
    <w:p w14:paraId="3FB44781" w14:textId="7FE96B15" w:rsidR="00F449BC" w:rsidRPr="00192961" w:rsidRDefault="00192961" w:rsidP="00192961">
      <w:pPr>
        <w:rPr>
          <w:rFonts w:cs="Times New Roman"/>
          <w:color w:val="000000"/>
        </w:rPr>
      </w:pPr>
      <w:r w:rsidRPr="00192961">
        <w:rPr>
          <w:rFonts w:cs="Times New Roman"/>
          <w:color w:val="000000"/>
        </w:rPr>
        <w:t xml:space="preserve">Кыргыз </w:t>
      </w:r>
      <w:proofErr w:type="spellStart"/>
      <w:r w:rsidRPr="00192961">
        <w:rPr>
          <w:rFonts w:cs="Times New Roman"/>
          <w:color w:val="000000"/>
        </w:rPr>
        <w:t>Республикасынын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Жаратылыш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ресурстары</w:t>
      </w:r>
      <w:proofErr w:type="spellEnd"/>
      <w:r w:rsidRPr="00192961">
        <w:rPr>
          <w:rFonts w:cs="Times New Roman"/>
          <w:color w:val="000000"/>
        </w:rPr>
        <w:t xml:space="preserve">, экология </w:t>
      </w:r>
      <w:proofErr w:type="spellStart"/>
      <w:r w:rsidRPr="00192961">
        <w:rPr>
          <w:rFonts w:cs="Times New Roman"/>
          <w:color w:val="000000"/>
        </w:rPr>
        <w:t>жана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техникалык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көзөмөл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министрлиги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тарабынан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ченемдик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укуктук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акт</w:t>
      </w:r>
      <w:r w:rsidR="00732634">
        <w:rPr>
          <w:rFonts w:cs="Times New Roman"/>
          <w:color w:val="000000"/>
        </w:rPr>
        <w:t>ынын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долбоору</w:t>
      </w:r>
      <w:proofErr w:type="spellEnd"/>
      <w:r w:rsidRPr="00192961">
        <w:rPr>
          <w:rFonts w:cs="Times New Roman"/>
          <w:color w:val="000000"/>
        </w:rPr>
        <w:t xml:space="preserve"> – </w:t>
      </w:r>
      <w:proofErr w:type="spellStart"/>
      <w:r w:rsidRPr="00192961">
        <w:rPr>
          <w:rFonts w:cs="Times New Roman"/>
          <w:color w:val="000000"/>
        </w:rPr>
        <w:t>Аттракциондорду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коопсуз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эксплуатациялоо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эрежелери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боюнча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регулятивдик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таасир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берүүнү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талдоо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жүргүзүүдө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ачык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консультациялар</w:t>
      </w:r>
      <w:proofErr w:type="spellEnd"/>
      <w:r w:rsidRPr="00192961">
        <w:rPr>
          <w:rFonts w:cs="Times New Roman"/>
          <w:color w:val="000000"/>
        </w:rPr>
        <w:t xml:space="preserve"> </w:t>
      </w:r>
      <w:proofErr w:type="spellStart"/>
      <w:r w:rsidRPr="00192961">
        <w:rPr>
          <w:rFonts w:cs="Times New Roman"/>
          <w:color w:val="000000"/>
        </w:rPr>
        <w:t>өткөрүл</w:t>
      </w:r>
      <w:r>
        <w:rPr>
          <w:rFonts w:cs="Times New Roman"/>
          <w:color w:val="000000"/>
        </w:rPr>
        <w:t>гөн</w:t>
      </w:r>
      <w:proofErr w:type="spellEnd"/>
      <w:r w:rsidRPr="00192961">
        <w:rPr>
          <w:rFonts w:cs="Times New Roman"/>
          <w:color w:val="000000"/>
        </w:rPr>
        <w:t>.</w:t>
      </w:r>
      <w:r w:rsidR="00997AF5" w:rsidRPr="00997AF5">
        <w:t xml:space="preserve"> </w:t>
      </w:r>
    </w:p>
    <w:p w14:paraId="0227FF1A" w14:textId="67A3324C" w:rsidR="00F449BC" w:rsidRDefault="00F449BC" w:rsidP="00F449BC">
      <w:r>
        <w:t xml:space="preserve">1. </w:t>
      </w:r>
      <w:proofErr w:type="spellStart"/>
      <w:r w:rsidR="00192961">
        <w:rPr>
          <w:b/>
          <w:bCs/>
        </w:rPr>
        <w:t>Билдирүү</w:t>
      </w:r>
      <w:proofErr w:type="spellEnd"/>
      <w:r w:rsidR="00192961">
        <w:rPr>
          <w:b/>
          <w:bCs/>
        </w:rPr>
        <w:t xml:space="preserve"> </w:t>
      </w:r>
      <w:proofErr w:type="spellStart"/>
      <w:r w:rsidR="00192961">
        <w:rPr>
          <w:b/>
          <w:bCs/>
        </w:rPr>
        <w:t>боюнча</w:t>
      </w:r>
      <w:proofErr w:type="spellEnd"/>
      <w:r w:rsidR="00192961">
        <w:rPr>
          <w:b/>
          <w:bCs/>
        </w:rPr>
        <w:t xml:space="preserve"> </w:t>
      </w:r>
      <w:proofErr w:type="spellStart"/>
      <w:r w:rsidR="00192961">
        <w:rPr>
          <w:b/>
          <w:bCs/>
        </w:rPr>
        <w:t>к</w:t>
      </w:r>
      <w:r>
        <w:rPr>
          <w:b/>
          <w:bCs/>
        </w:rPr>
        <w:t>онсультаци</w:t>
      </w:r>
      <w:r w:rsidR="00192961">
        <w:rPr>
          <w:b/>
          <w:bCs/>
        </w:rPr>
        <w:t>ялар</w:t>
      </w:r>
      <w:proofErr w:type="spellEnd"/>
    </w:p>
    <w:p w14:paraId="083E100A" w14:textId="77777777" w:rsidR="00192961" w:rsidRDefault="00F449BC" w:rsidP="00192961">
      <w:r>
        <w:t xml:space="preserve">1.1. </w:t>
      </w:r>
      <w:proofErr w:type="spellStart"/>
      <w:r w:rsidR="00192961">
        <w:t>Ачык</w:t>
      </w:r>
      <w:proofErr w:type="spellEnd"/>
      <w:r w:rsidR="00192961">
        <w:t xml:space="preserve"> </w:t>
      </w:r>
      <w:proofErr w:type="spellStart"/>
      <w:r w:rsidR="00192961">
        <w:t>консультацияларды</w:t>
      </w:r>
      <w:proofErr w:type="spellEnd"/>
      <w:r w:rsidR="00192961">
        <w:t xml:space="preserve"> </w:t>
      </w:r>
      <w:proofErr w:type="spellStart"/>
      <w:r w:rsidR="00192961">
        <w:t>өткөрүү</w:t>
      </w:r>
      <w:proofErr w:type="spellEnd"/>
      <w:r w:rsidR="00192961">
        <w:t xml:space="preserve"> </w:t>
      </w:r>
      <w:proofErr w:type="spellStart"/>
      <w:r w:rsidR="00192961">
        <w:t>мөөнөтү</w:t>
      </w:r>
      <w:proofErr w:type="spellEnd"/>
      <w:r w:rsidR="00192961">
        <w:t>:</w:t>
      </w:r>
    </w:p>
    <w:p w14:paraId="4FF9FBEA" w14:textId="63880726" w:rsidR="00192961" w:rsidRDefault="00192961" w:rsidP="00192961">
      <w:r>
        <w:t xml:space="preserve">- </w:t>
      </w:r>
      <w:proofErr w:type="spellStart"/>
      <w:r>
        <w:t>консультацияларды</w:t>
      </w:r>
      <w:proofErr w:type="spellEnd"/>
      <w:r>
        <w:t xml:space="preserve"> </w:t>
      </w:r>
      <w:proofErr w:type="spellStart"/>
      <w:r>
        <w:t>баштоо</w:t>
      </w:r>
      <w:proofErr w:type="spellEnd"/>
      <w:r>
        <w:t xml:space="preserve"> </w:t>
      </w:r>
      <w:proofErr w:type="spellStart"/>
      <w:r>
        <w:t>күнү</w:t>
      </w:r>
      <w:proofErr w:type="spellEnd"/>
      <w:r>
        <w:t xml:space="preserve"> (</w:t>
      </w:r>
      <w:proofErr w:type="spellStart"/>
      <w:r>
        <w:t>расмий</w:t>
      </w:r>
      <w:proofErr w:type="spellEnd"/>
      <w:r>
        <w:t xml:space="preserve"> </w:t>
      </w:r>
      <w:proofErr w:type="spellStart"/>
      <w:r>
        <w:t>сайтта</w:t>
      </w:r>
      <w:proofErr w:type="spellEnd"/>
      <w:r>
        <w:t xml:space="preserve"> </w:t>
      </w:r>
      <w:proofErr w:type="spellStart"/>
      <w:r>
        <w:t>билдирүүнү</w:t>
      </w:r>
      <w:proofErr w:type="spellEnd"/>
      <w:r>
        <w:t xml:space="preserve"> </w:t>
      </w:r>
      <w:proofErr w:type="spellStart"/>
      <w:r>
        <w:t>жайгаштыруу</w:t>
      </w:r>
      <w:proofErr w:type="spellEnd"/>
      <w:r>
        <w:t xml:space="preserve"> </w:t>
      </w:r>
      <w:proofErr w:type="spellStart"/>
      <w:r>
        <w:t>күнү</w:t>
      </w:r>
      <w:proofErr w:type="spellEnd"/>
      <w:r>
        <w:t>) 2023-жылдын 21-июну;</w:t>
      </w:r>
    </w:p>
    <w:p w14:paraId="44422742" w14:textId="77777777" w:rsidR="00192961" w:rsidRDefault="00192961" w:rsidP="00192961">
      <w:r>
        <w:t xml:space="preserve">- </w:t>
      </w:r>
      <w:proofErr w:type="spellStart"/>
      <w:r>
        <w:t>консультацияларды</w:t>
      </w:r>
      <w:proofErr w:type="spellEnd"/>
      <w:r>
        <w:t xml:space="preserve"> </w:t>
      </w:r>
      <w:proofErr w:type="spellStart"/>
      <w:r>
        <w:t>аяктоо</w:t>
      </w:r>
      <w:proofErr w:type="spellEnd"/>
      <w:r>
        <w:t xml:space="preserve"> </w:t>
      </w:r>
      <w:proofErr w:type="spellStart"/>
      <w:r>
        <w:t>күнү</w:t>
      </w:r>
      <w:proofErr w:type="spellEnd"/>
      <w:r>
        <w:t xml:space="preserve"> 2023-жылдын 10-июлу;</w:t>
      </w:r>
    </w:p>
    <w:p w14:paraId="38E8F45B" w14:textId="02CC2C72" w:rsidR="00192961" w:rsidRDefault="00192961" w:rsidP="00192961">
      <w:r>
        <w:t xml:space="preserve">- </w:t>
      </w:r>
      <w:proofErr w:type="spellStart"/>
      <w:r>
        <w:t>Эскертүүлөрдүн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жооптордун</w:t>
      </w:r>
      <w:proofErr w:type="spellEnd"/>
      <w:r>
        <w:t xml:space="preserve"> </w:t>
      </w:r>
      <w:proofErr w:type="spellStart"/>
      <w:r>
        <w:t>реестринин</w:t>
      </w:r>
      <w:proofErr w:type="spellEnd"/>
      <w:r>
        <w:t xml:space="preserve"> </w:t>
      </w:r>
      <w:proofErr w:type="spellStart"/>
      <w:r>
        <w:t>сайтына</w:t>
      </w:r>
      <w:proofErr w:type="spellEnd"/>
      <w:r>
        <w:t xml:space="preserve"> </w:t>
      </w:r>
      <w:proofErr w:type="spellStart"/>
      <w:r>
        <w:t>жайгаштыруу</w:t>
      </w:r>
      <w:proofErr w:type="spellEnd"/>
      <w:r>
        <w:t xml:space="preserve"> </w:t>
      </w:r>
      <w:proofErr w:type="spellStart"/>
      <w:r>
        <w:t>күнү</w:t>
      </w:r>
      <w:proofErr w:type="spellEnd"/>
      <w:r>
        <w:t xml:space="preserve"> 2023-жылдын 21-июну.</w:t>
      </w:r>
    </w:p>
    <w:p w14:paraId="197AE432" w14:textId="6DD1CBC8" w:rsidR="00B5304C" w:rsidRDefault="00192961" w:rsidP="00192961">
      <w:r>
        <w:t xml:space="preserve">2.2. </w:t>
      </w:r>
      <w:proofErr w:type="spellStart"/>
      <w:r>
        <w:t>Өткөрүлгөн</w:t>
      </w:r>
      <w:proofErr w:type="spellEnd"/>
      <w:r>
        <w:t xml:space="preserve"> </w:t>
      </w:r>
      <w:proofErr w:type="spellStart"/>
      <w:r>
        <w:t>ачык</w:t>
      </w:r>
      <w:proofErr w:type="spellEnd"/>
      <w:r>
        <w:t xml:space="preserve"> </w:t>
      </w:r>
      <w:proofErr w:type="spellStart"/>
      <w:r>
        <w:t>консультациялар</w:t>
      </w:r>
      <w:proofErr w:type="spellEnd"/>
      <w: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3632"/>
        <w:gridCol w:w="1667"/>
        <w:gridCol w:w="2740"/>
      </w:tblGrid>
      <w:tr w:rsidR="00192961" w14:paraId="740F7924" w14:textId="77777777" w:rsidTr="00192961"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1DEB" w14:textId="77777777" w:rsidR="00192961" w:rsidRPr="0021187D" w:rsidRDefault="00192961" w:rsidP="00192961">
            <w:r w:rsidRPr="0021187D">
              <w:lastRenderedPageBreak/>
              <w:t>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58C59" w14:textId="685D9A4C" w:rsidR="00192961" w:rsidRPr="0021187D" w:rsidRDefault="00192961" w:rsidP="00192961">
            <w:proofErr w:type="spellStart"/>
            <w:r>
              <w:t>Ачык</w:t>
            </w:r>
            <w:proofErr w:type="spellEnd"/>
            <w:r>
              <w:t xml:space="preserve"> </w:t>
            </w:r>
            <w:proofErr w:type="spellStart"/>
            <w:r>
              <w:t>консультациялардын</w:t>
            </w:r>
            <w:proofErr w:type="spellEnd"/>
            <w:r>
              <w:t xml:space="preserve"> </w:t>
            </w:r>
            <w:proofErr w:type="spellStart"/>
            <w:r>
              <w:t>формасынын</w:t>
            </w:r>
            <w:proofErr w:type="spellEnd"/>
            <w:r>
              <w:t xml:space="preserve"> </w:t>
            </w:r>
            <w:proofErr w:type="spellStart"/>
            <w:r>
              <w:t>аталышы</w:t>
            </w:r>
            <w:proofErr w:type="spellEnd"/>
            <w:r>
              <w:t>(*)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1337" w14:textId="7FA86F3F" w:rsidR="00192961" w:rsidRPr="0021187D" w:rsidRDefault="00192961" w:rsidP="00192961">
            <w:proofErr w:type="spellStart"/>
            <w:r>
              <w:t>Өткөрүү</w:t>
            </w:r>
            <w:proofErr w:type="spellEnd"/>
            <w:r>
              <w:t xml:space="preserve"> </w:t>
            </w:r>
            <w:proofErr w:type="spellStart"/>
            <w:r>
              <w:t>мөөнөттөрү</w:t>
            </w:r>
            <w:proofErr w:type="spellEnd"/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F980" w14:textId="2B77ABF7" w:rsidR="00192961" w:rsidRPr="0021187D" w:rsidRDefault="00192961" w:rsidP="00192961">
            <w:proofErr w:type="spellStart"/>
            <w:r>
              <w:t>Катышуучулардын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саны</w:t>
            </w:r>
          </w:p>
        </w:tc>
      </w:tr>
      <w:tr w:rsidR="00F449BC" w14:paraId="28209FF0" w14:textId="77777777" w:rsidTr="00192961">
        <w:trPr>
          <w:trHeight w:val="127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4B86" w14:textId="77777777" w:rsidR="00F449BC" w:rsidRPr="0021187D" w:rsidRDefault="001D7DB1" w:rsidP="000A1499">
            <w:r w:rsidRPr="0021187D">
              <w:t>1.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0774" w14:textId="31AED83B" w:rsidR="00F449BC" w:rsidRPr="0021187D" w:rsidRDefault="00192961" w:rsidP="000A1499">
            <w:proofErr w:type="spellStart"/>
            <w:r>
              <w:t>Жумушчу</w:t>
            </w:r>
            <w:proofErr w:type="spellEnd"/>
            <w:r>
              <w:t xml:space="preserve"> </w:t>
            </w:r>
            <w:proofErr w:type="spellStart"/>
            <w:r>
              <w:t>жолугушуулар</w:t>
            </w:r>
            <w:proofErr w:type="spellEnd"/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DAAF" w14:textId="532C8AE5" w:rsidR="00F449BC" w:rsidRPr="0021187D" w:rsidRDefault="001D7DB1" w:rsidP="000A1499">
            <w:r w:rsidRPr="0021187D">
              <w:t>21</w:t>
            </w:r>
            <w:r w:rsidR="00192961">
              <w:t xml:space="preserve">-июндан 10-июлга </w:t>
            </w:r>
            <w:proofErr w:type="spellStart"/>
            <w:r w:rsidR="00192961">
              <w:t>чейин</w:t>
            </w:r>
            <w:proofErr w:type="spellEnd"/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5AFF" w14:textId="77777777" w:rsidR="00F449BC" w:rsidRPr="0021187D" w:rsidRDefault="001D7DB1" w:rsidP="000A1499">
            <w:r w:rsidRPr="0021187D">
              <w:t>8</w:t>
            </w:r>
          </w:p>
        </w:tc>
      </w:tr>
    </w:tbl>
    <w:p w14:paraId="06A46F9D" w14:textId="4F2F8D8C" w:rsidR="00F449BC" w:rsidRDefault="00F449BC" w:rsidP="00F449BC">
      <w:r>
        <w:t xml:space="preserve">(*) </w:t>
      </w:r>
      <w:proofErr w:type="spellStart"/>
      <w:r w:rsidR="00192961">
        <w:t>тегерек</w:t>
      </w:r>
      <w:proofErr w:type="spellEnd"/>
      <w:r>
        <w:t xml:space="preserve"> стол, конференция, </w:t>
      </w:r>
      <w:proofErr w:type="spellStart"/>
      <w:r w:rsidR="00192961">
        <w:t>жумушчу</w:t>
      </w:r>
      <w:proofErr w:type="spellEnd"/>
      <w:r w:rsidR="00192961">
        <w:t xml:space="preserve"> </w:t>
      </w:r>
      <w:proofErr w:type="spellStart"/>
      <w:r w:rsidR="00192961">
        <w:t>жолугушуу</w:t>
      </w:r>
      <w:proofErr w:type="spellEnd"/>
      <w:r w:rsidR="00192961">
        <w:t xml:space="preserve"> </w:t>
      </w:r>
      <w:proofErr w:type="spellStart"/>
      <w:r w:rsidR="00192961">
        <w:t>ж.б</w:t>
      </w:r>
      <w:proofErr w:type="spellEnd"/>
      <w:r w:rsidR="00192961">
        <w:t>.</w:t>
      </w:r>
    </w:p>
    <w:p w14:paraId="6D5AA111" w14:textId="41B35DA5" w:rsidR="00F449BC" w:rsidRDefault="00F449BC" w:rsidP="00F449BC">
      <w:r>
        <w:t xml:space="preserve">1.3. </w:t>
      </w:r>
      <w:proofErr w:type="spellStart"/>
      <w:r w:rsidR="00192961">
        <w:t>Ачык</w:t>
      </w:r>
      <w:proofErr w:type="spellEnd"/>
      <w:r w:rsidR="00192961">
        <w:t xml:space="preserve"> </w:t>
      </w:r>
      <w:proofErr w:type="spellStart"/>
      <w:r w:rsidR="00192961">
        <w:t>консультациялардын</w:t>
      </w:r>
      <w:proofErr w:type="spellEnd"/>
      <w:r w:rsidR="00192961">
        <w:t xml:space="preserve"> </w:t>
      </w:r>
      <w:proofErr w:type="spellStart"/>
      <w:r w:rsidR="00192961">
        <w:t>катышуучуларынын</w:t>
      </w:r>
      <w:proofErr w:type="spellEnd"/>
      <w:r w:rsidR="00192961">
        <w:t xml:space="preserve"> </w:t>
      </w:r>
      <w:proofErr w:type="spellStart"/>
      <w:r w:rsidR="00192961">
        <w:t>тизмеси</w:t>
      </w:r>
      <w:proofErr w:type="spellEnd"/>
      <w:r>
        <w:t>:</w:t>
      </w:r>
    </w:p>
    <w:p w14:paraId="48E1EA82" w14:textId="77777777" w:rsidR="00F449BC" w:rsidRPr="00AF2874" w:rsidRDefault="001D7DB1" w:rsidP="00AF2874">
      <w:pPr>
        <w:ind w:firstLine="0"/>
        <w:rPr>
          <w:u w:val="single"/>
        </w:rPr>
      </w:pPr>
      <w:proofErr w:type="spellStart"/>
      <w:r w:rsidRPr="00AF2874">
        <w:rPr>
          <w:rFonts w:cs="Times New Roman"/>
          <w:u w:val="single"/>
        </w:rPr>
        <w:t>Гильфанов</w:t>
      </w:r>
      <w:proofErr w:type="spellEnd"/>
      <w:r w:rsidRPr="00AF2874">
        <w:rPr>
          <w:rFonts w:cs="Times New Roman"/>
          <w:u w:val="single"/>
        </w:rPr>
        <w:t xml:space="preserve"> И.В.</w:t>
      </w:r>
      <w:r w:rsidRPr="00AF2874">
        <w:rPr>
          <w:u w:val="single"/>
        </w:rPr>
        <w:t xml:space="preserve">, </w:t>
      </w:r>
      <w:proofErr w:type="spellStart"/>
      <w:r w:rsidRPr="00AF2874">
        <w:rPr>
          <w:u w:val="single"/>
        </w:rPr>
        <w:t>Шабаева</w:t>
      </w:r>
      <w:proofErr w:type="spellEnd"/>
      <w:r w:rsidRPr="00AF2874">
        <w:rPr>
          <w:u w:val="single"/>
        </w:rPr>
        <w:t xml:space="preserve"> Г.Р., Алиева А.Д., </w:t>
      </w:r>
      <w:proofErr w:type="spellStart"/>
      <w:r w:rsidRPr="00AF2874">
        <w:rPr>
          <w:u w:val="single"/>
        </w:rPr>
        <w:t>Кожоев</w:t>
      </w:r>
      <w:proofErr w:type="spellEnd"/>
      <w:r w:rsidRPr="00AF2874">
        <w:rPr>
          <w:u w:val="single"/>
        </w:rPr>
        <w:t xml:space="preserve"> А. К.,</w:t>
      </w:r>
      <w:r w:rsidR="00AF2874" w:rsidRPr="00AF2874">
        <w:rPr>
          <w:u w:val="single"/>
        </w:rPr>
        <w:t xml:space="preserve"> </w:t>
      </w:r>
      <w:proofErr w:type="spellStart"/>
      <w:r w:rsidR="00AF2874" w:rsidRPr="00AF2874">
        <w:rPr>
          <w:u w:val="single"/>
        </w:rPr>
        <w:t>Исманбекова</w:t>
      </w:r>
      <w:proofErr w:type="spellEnd"/>
      <w:r w:rsidR="00AF2874" w:rsidRPr="00AF2874">
        <w:rPr>
          <w:u w:val="single"/>
        </w:rPr>
        <w:t xml:space="preserve"> Г.И., </w:t>
      </w:r>
      <w:proofErr w:type="spellStart"/>
      <w:r w:rsidR="00AF2874" w:rsidRPr="00AF2874">
        <w:rPr>
          <w:u w:val="single"/>
        </w:rPr>
        <w:t>Мамырбаев</w:t>
      </w:r>
      <w:proofErr w:type="spellEnd"/>
      <w:r w:rsidR="00AF2874" w:rsidRPr="00AF2874">
        <w:rPr>
          <w:u w:val="single"/>
        </w:rPr>
        <w:t xml:space="preserve"> К.А.,</w:t>
      </w:r>
      <w:r w:rsidR="00AF2874" w:rsidRPr="00AF2874">
        <w:rPr>
          <w:u w:val="single"/>
          <w:lang w:val="uk-UA"/>
        </w:rPr>
        <w:t xml:space="preserve"> </w:t>
      </w:r>
      <w:proofErr w:type="spellStart"/>
      <w:r w:rsidR="00AF2874" w:rsidRPr="00AF2874">
        <w:rPr>
          <w:u w:val="single"/>
          <w:lang w:val="uk-UA"/>
        </w:rPr>
        <w:t>Садовский</w:t>
      </w:r>
      <w:proofErr w:type="spellEnd"/>
      <w:r w:rsidR="00AF2874" w:rsidRPr="00AF2874">
        <w:rPr>
          <w:u w:val="single"/>
          <w:lang w:val="uk-UA"/>
        </w:rPr>
        <w:t xml:space="preserve"> Б.Н.,</w:t>
      </w:r>
      <w:r w:rsidR="00AF2874" w:rsidRPr="00AF2874">
        <w:rPr>
          <w:u w:val="single"/>
        </w:rPr>
        <w:t xml:space="preserve"> Поликарпова О.А.</w:t>
      </w:r>
    </w:p>
    <w:p w14:paraId="1DEE5545" w14:textId="221F171E" w:rsidR="00F449BC" w:rsidRDefault="00F449BC" w:rsidP="00F449BC">
      <w:r>
        <w:t>                                           </w:t>
      </w:r>
      <w:r w:rsidR="00AF2874">
        <w:t>         </w:t>
      </w:r>
      <w:r>
        <w:t>(</w:t>
      </w:r>
      <w:proofErr w:type="spellStart"/>
      <w:r w:rsidR="00192961">
        <w:t>катышуучулар</w:t>
      </w:r>
      <w:proofErr w:type="spellEnd"/>
      <w:r>
        <w:t>)</w:t>
      </w:r>
    </w:p>
    <w:p w14:paraId="5B49FBF3" w14:textId="7FBB8B96" w:rsidR="00F449BC" w:rsidRDefault="00F449BC" w:rsidP="00F449BC">
      <w:r>
        <w:t xml:space="preserve">2. </w:t>
      </w:r>
      <w:proofErr w:type="spellStart"/>
      <w:r w:rsidR="00DE7268" w:rsidRPr="00192961">
        <w:rPr>
          <w:b/>
          <w:bCs/>
        </w:rPr>
        <w:t>Ченемдик</w:t>
      </w:r>
      <w:proofErr w:type="spellEnd"/>
      <w:r w:rsidR="00DE7268" w:rsidRPr="00192961">
        <w:rPr>
          <w:b/>
          <w:bCs/>
        </w:rPr>
        <w:t xml:space="preserve"> </w:t>
      </w:r>
      <w:proofErr w:type="spellStart"/>
      <w:r w:rsidR="00DE7268" w:rsidRPr="00192961">
        <w:rPr>
          <w:b/>
          <w:bCs/>
        </w:rPr>
        <w:t>укуктук</w:t>
      </w:r>
      <w:proofErr w:type="spellEnd"/>
      <w:r w:rsidR="00DE7268" w:rsidRPr="00192961">
        <w:rPr>
          <w:b/>
          <w:bCs/>
        </w:rPr>
        <w:t xml:space="preserve"> акт </w:t>
      </w:r>
      <w:proofErr w:type="spellStart"/>
      <w:r w:rsidR="00DE7268" w:rsidRPr="00192961">
        <w:rPr>
          <w:b/>
          <w:bCs/>
        </w:rPr>
        <w:t>долбоору</w:t>
      </w:r>
      <w:proofErr w:type="spellEnd"/>
      <w:r w:rsidR="00DE7268" w:rsidRPr="00192961">
        <w:rPr>
          <w:b/>
          <w:bCs/>
        </w:rPr>
        <w:t xml:space="preserve"> </w:t>
      </w:r>
      <w:proofErr w:type="spellStart"/>
      <w:r w:rsidR="00DE7268" w:rsidRPr="00192961">
        <w:rPr>
          <w:b/>
          <w:bCs/>
        </w:rPr>
        <w:t>жана</w:t>
      </w:r>
      <w:proofErr w:type="spellEnd"/>
      <w:r w:rsidR="00DE7268" w:rsidRPr="00192961">
        <w:rPr>
          <w:b/>
          <w:bCs/>
        </w:rPr>
        <w:t xml:space="preserve"> </w:t>
      </w:r>
      <w:proofErr w:type="spellStart"/>
      <w:r w:rsidR="00DE7268" w:rsidRPr="00192961">
        <w:rPr>
          <w:b/>
          <w:bCs/>
        </w:rPr>
        <w:t>талдама</w:t>
      </w:r>
      <w:proofErr w:type="spellEnd"/>
      <w:r w:rsidR="00DE7268" w:rsidRPr="00192961">
        <w:rPr>
          <w:b/>
          <w:bCs/>
        </w:rPr>
        <w:t xml:space="preserve"> </w:t>
      </w:r>
      <w:proofErr w:type="spellStart"/>
      <w:r w:rsidR="00DE7268" w:rsidRPr="00192961">
        <w:rPr>
          <w:b/>
          <w:bCs/>
        </w:rPr>
        <w:t>жазма</w:t>
      </w:r>
      <w:proofErr w:type="spellEnd"/>
      <w:r w:rsidR="00192961" w:rsidRPr="00192961">
        <w:rPr>
          <w:b/>
          <w:bCs/>
        </w:rPr>
        <w:t xml:space="preserve"> </w:t>
      </w:r>
      <w:proofErr w:type="spellStart"/>
      <w:r w:rsidR="00192961" w:rsidRPr="00192961">
        <w:rPr>
          <w:b/>
          <w:bCs/>
        </w:rPr>
        <w:t>боюнча</w:t>
      </w:r>
      <w:proofErr w:type="spellEnd"/>
      <w:r w:rsidR="00192961" w:rsidRPr="00192961">
        <w:rPr>
          <w:b/>
          <w:bCs/>
        </w:rPr>
        <w:t xml:space="preserve"> консультация</w:t>
      </w:r>
      <w:r w:rsidR="00192961">
        <w:t xml:space="preserve"> </w:t>
      </w:r>
    </w:p>
    <w:p w14:paraId="405388D9" w14:textId="5DC0788E" w:rsidR="00F449BC" w:rsidRDefault="00F449BC" w:rsidP="00F449BC">
      <w:r>
        <w:t xml:space="preserve">2.1. </w:t>
      </w:r>
      <w:proofErr w:type="spellStart"/>
      <w:r w:rsidR="00DE7268">
        <w:t>Ачык</w:t>
      </w:r>
      <w:proofErr w:type="spellEnd"/>
      <w:r w:rsidR="00DE7268">
        <w:t xml:space="preserve"> </w:t>
      </w:r>
      <w:proofErr w:type="spellStart"/>
      <w:r w:rsidR="00DE7268">
        <w:t>консультацияларды</w:t>
      </w:r>
      <w:proofErr w:type="spellEnd"/>
      <w:r w:rsidR="00DE7268">
        <w:t xml:space="preserve"> </w:t>
      </w:r>
      <w:proofErr w:type="spellStart"/>
      <w:r w:rsidR="00DE7268">
        <w:t>өткөрүү</w:t>
      </w:r>
      <w:proofErr w:type="spellEnd"/>
      <w:r w:rsidR="00DE7268">
        <w:t xml:space="preserve"> </w:t>
      </w:r>
      <w:proofErr w:type="spellStart"/>
      <w:r w:rsidR="00DE7268">
        <w:t>мөөнөтү</w:t>
      </w:r>
      <w:proofErr w:type="spellEnd"/>
      <w:r>
        <w:t>:</w:t>
      </w:r>
    </w:p>
    <w:p w14:paraId="5FB5B210" w14:textId="470825FD" w:rsidR="00F449BC" w:rsidRDefault="00F449BC" w:rsidP="00F449BC">
      <w:r>
        <w:t xml:space="preserve">- </w:t>
      </w:r>
      <w:proofErr w:type="spellStart"/>
      <w:r w:rsidR="00DE7268">
        <w:t>консультацияларды</w:t>
      </w:r>
      <w:proofErr w:type="spellEnd"/>
      <w:r w:rsidR="00DE7268">
        <w:t xml:space="preserve"> </w:t>
      </w:r>
      <w:proofErr w:type="spellStart"/>
      <w:r w:rsidR="00DE7268">
        <w:t>баштоо</w:t>
      </w:r>
      <w:proofErr w:type="spellEnd"/>
      <w:r w:rsidR="00DE7268">
        <w:t xml:space="preserve"> </w:t>
      </w:r>
      <w:proofErr w:type="spellStart"/>
      <w:r w:rsidR="00DE7268">
        <w:t>күнү</w:t>
      </w:r>
      <w:proofErr w:type="spellEnd"/>
      <w:r>
        <w:t xml:space="preserve"> (</w:t>
      </w:r>
      <w:proofErr w:type="spellStart"/>
      <w:r w:rsidR="00DE7268">
        <w:t>расмий</w:t>
      </w:r>
      <w:proofErr w:type="spellEnd"/>
      <w:r w:rsidR="00DE7268">
        <w:t xml:space="preserve"> </w:t>
      </w:r>
      <w:proofErr w:type="spellStart"/>
      <w:r w:rsidR="00DE7268">
        <w:t>сайтта</w:t>
      </w:r>
      <w:proofErr w:type="spellEnd"/>
      <w:r w:rsidR="00DE7268">
        <w:t xml:space="preserve"> </w:t>
      </w:r>
      <w:proofErr w:type="spellStart"/>
      <w:r w:rsidR="00DE7268">
        <w:t>билдирүүнү</w:t>
      </w:r>
      <w:proofErr w:type="spellEnd"/>
      <w:r w:rsidR="00DE7268">
        <w:t xml:space="preserve"> </w:t>
      </w:r>
      <w:proofErr w:type="spellStart"/>
      <w:r w:rsidR="00DE7268">
        <w:t>жайгаштыруу</w:t>
      </w:r>
      <w:proofErr w:type="spellEnd"/>
      <w:r w:rsidR="00DE7268">
        <w:t xml:space="preserve"> </w:t>
      </w:r>
      <w:proofErr w:type="spellStart"/>
      <w:r w:rsidR="00DE7268">
        <w:t>күнү</w:t>
      </w:r>
      <w:proofErr w:type="spellEnd"/>
      <w:r w:rsidR="00AF2874">
        <w:t xml:space="preserve">) </w:t>
      </w:r>
      <w:r w:rsidR="00DE7268">
        <w:t>2023-жылдын 21-июлу</w:t>
      </w:r>
      <w:r>
        <w:t>;</w:t>
      </w:r>
    </w:p>
    <w:p w14:paraId="587D09B8" w14:textId="5D7E479A" w:rsidR="00F449BC" w:rsidRDefault="00F449BC" w:rsidP="00F449BC">
      <w:r>
        <w:t xml:space="preserve">- </w:t>
      </w:r>
      <w:proofErr w:type="spellStart"/>
      <w:r w:rsidR="00DE7268">
        <w:t>консультацияларды</w:t>
      </w:r>
      <w:proofErr w:type="spellEnd"/>
      <w:r w:rsidR="00DE7268">
        <w:t xml:space="preserve"> </w:t>
      </w:r>
      <w:proofErr w:type="spellStart"/>
      <w:r w:rsidR="00DE7268">
        <w:t>аяктоо</w:t>
      </w:r>
      <w:proofErr w:type="spellEnd"/>
      <w:r w:rsidR="00DE7268">
        <w:t xml:space="preserve"> </w:t>
      </w:r>
      <w:proofErr w:type="spellStart"/>
      <w:r w:rsidR="00DE7268">
        <w:t>күнү</w:t>
      </w:r>
      <w:proofErr w:type="spellEnd"/>
      <w:r w:rsidR="00DE7268">
        <w:t xml:space="preserve"> 2023-жылдын 10-июлу</w:t>
      </w:r>
      <w:r>
        <w:t>;</w:t>
      </w:r>
    </w:p>
    <w:p w14:paraId="4FEAC5FD" w14:textId="51932FFB" w:rsidR="00AF2874" w:rsidRDefault="00F449BC" w:rsidP="00F449BC">
      <w:r>
        <w:t xml:space="preserve">- </w:t>
      </w:r>
      <w:proofErr w:type="spellStart"/>
      <w:r w:rsidR="00DE7268">
        <w:t>Эскертүүлөрдүн</w:t>
      </w:r>
      <w:proofErr w:type="spellEnd"/>
      <w:r w:rsidR="00DE7268">
        <w:t xml:space="preserve"> </w:t>
      </w:r>
      <w:proofErr w:type="spellStart"/>
      <w:r w:rsidR="00DE7268">
        <w:t>жана</w:t>
      </w:r>
      <w:proofErr w:type="spellEnd"/>
      <w:r w:rsidR="00DE7268">
        <w:t xml:space="preserve"> </w:t>
      </w:r>
      <w:proofErr w:type="spellStart"/>
      <w:r w:rsidR="00DE7268">
        <w:t>жооптордун</w:t>
      </w:r>
      <w:proofErr w:type="spellEnd"/>
      <w:r w:rsidR="00DE7268">
        <w:t xml:space="preserve"> </w:t>
      </w:r>
      <w:proofErr w:type="spellStart"/>
      <w:r w:rsidR="00DE7268">
        <w:t>реестринин</w:t>
      </w:r>
      <w:proofErr w:type="spellEnd"/>
      <w:r w:rsidR="00DE7268">
        <w:t xml:space="preserve"> </w:t>
      </w:r>
      <w:proofErr w:type="spellStart"/>
      <w:r w:rsidR="00DE7268">
        <w:t>сайтына</w:t>
      </w:r>
      <w:proofErr w:type="spellEnd"/>
      <w:r w:rsidR="00DE7268">
        <w:t xml:space="preserve"> </w:t>
      </w:r>
      <w:proofErr w:type="spellStart"/>
      <w:r w:rsidR="00DE7268">
        <w:t>жайгаштыруу</w:t>
      </w:r>
      <w:proofErr w:type="spellEnd"/>
      <w:r w:rsidR="00DE7268">
        <w:t xml:space="preserve"> </w:t>
      </w:r>
      <w:proofErr w:type="spellStart"/>
      <w:r w:rsidR="00DE7268">
        <w:t>күнү</w:t>
      </w:r>
      <w:proofErr w:type="spellEnd"/>
      <w:r w:rsidR="00DE7268">
        <w:t xml:space="preserve"> 2023-жылдын 21-июлу</w:t>
      </w:r>
      <w:r w:rsidR="00AF2874">
        <w:t>.</w:t>
      </w:r>
    </w:p>
    <w:p w14:paraId="7CBA5532" w14:textId="25268FEE" w:rsidR="00F449BC" w:rsidRDefault="00F449BC" w:rsidP="00F449BC">
      <w:r>
        <w:t xml:space="preserve">2.2. </w:t>
      </w:r>
      <w:proofErr w:type="spellStart"/>
      <w:r w:rsidR="00DE7268">
        <w:t>Өткөрүлгөн</w:t>
      </w:r>
      <w:proofErr w:type="spellEnd"/>
      <w:r w:rsidR="00DE7268">
        <w:t xml:space="preserve"> </w:t>
      </w:r>
      <w:proofErr w:type="spellStart"/>
      <w:r w:rsidR="00DE7268">
        <w:t>ачык</w:t>
      </w:r>
      <w:proofErr w:type="spellEnd"/>
      <w:r w:rsidR="00DE7268">
        <w:t xml:space="preserve"> </w:t>
      </w:r>
      <w:proofErr w:type="spellStart"/>
      <w:r w:rsidR="00DE7268">
        <w:t>консультациялар</w:t>
      </w:r>
      <w:proofErr w:type="spellEnd"/>
      <w: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478"/>
        <w:gridCol w:w="1809"/>
        <w:gridCol w:w="2740"/>
      </w:tblGrid>
      <w:tr w:rsidR="00F449BC" w14:paraId="38FEFC32" w14:textId="77777777" w:rsidTr="008A7734"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5AA6" w14:textId="77777777" w:rsidR="00F449BC" w:rsidRDefault="00F449BC" w:rsidP="000A1499">
            <w:r>
              <w:t>№</w:t>
            </w:r>
          </w:p>
        </w:tc>
        <w:tc>
          <w:tcPr>
            <w:tcW w:w="2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52F7" w14:textId="7DFF09C8" w:rsidR="00F449BC" w:rsidRDefault="00DE7268" w:rsidP="000A1499">
            <w:proofErr w:type="spellStart"/>
            <w:r>
              <w:t>Ачык</w:t>
            </w:r>
            <w:proofErr w:type="spellEnd"/>
            <w:r>
              <w:t xml:space="preserve"> </w:t>
            </w:r>
            <w:proofErr w:type="spellStart"/>
            <w:r>
              <w:t>консультациялардын</w:t>
            </w:r>
            <w:proofErr w:type="spellEnd"/>
            <w:r>
              <w:t xml:space="preserve"> </w:t>
            </w:r>
            <w:proofErr w:type="spellStart"/>
            <w:r>
              <w:t>формасынын</w:t>
            </w:r>
            <w:proofErr w:type="spellEnd"/>
            <w:r>
              <w:t xml:space="preserve"> </w:t>
            </w:r>
            <w:proofErr w:type="spellStart"/>
            <w:r>
              <w:t>аталышы</w:t>
            </w:r>
            <w:proofErr w:type="spellEnd"/>
            <w:r w:rsidR="00F449BC">
              <w:t>(*)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C491" w14:textId="02734ECC" w:rsidR="00F449BC" w:rsidRDefault="00DE7268" w:rsidP="000A1499">
            <w:proofErr w:type="spellStart"/>
            <w:r>
              <w:t>Өткөрүү</w:t>
            </w:r>
            <w:proofErr w:type="spellEnd"/>
            <w:r>
              <w:t xml:space="preserve"> </w:t>
            </w:r>
            <w:proofErr w:type="spellStart"/>
            <w:r>
              <w:t>мөөнөттөрү</w:t>
            </w:r>
            <w:proofErr w:type="spellEnd"/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1CBAA" w14:textId="10806811" w:rsidR="00F449BC" w:rsidRDefault="00DE7268" w:rsidP="000A1499">
            <w:proofErr w:type="spellStart"/>
            <w:r>
              <w:t>Катышуучулардын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саны</w:t>
            </w:r>
          </w:p>
        </w:tc>
      </w:tr>
      <w:tr w:rsidR="00F449BC" w14:paraId="60B9437E" w14:textId="77777777" w:rsidTr="008A7734">
        <w:trPr>
          <w:trHeight w:val="121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CFED" w14:textId="77777777" w:rsidR="00F449BC" w:rsidRDefault="00AF2874" w:rsidP="000A1499">
            <w:r>
              <w:t>1.</w:t>
            </w:r>
            <w:r w:rsidR="00F449BC"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6EB1" w14:textId="5B4FEA04" w:rsidR="00F449BC" w:rsidRPr="002F4241" w:rsidRDefault="00DE7268" w:rsidP="00AF2874">
            <w:pPr>
              <w:ind w:firstLine="0"/>
            </w:pPr>
            <w:r>
              <w:rPr>
                <w:lang w:val="kk-KZ"/>
              </w:rPr>
              <w:t>ЖРЭТКМ сайтында жайгаштырылган</w:t>
            </w:r>
            <w:r w:rsidR="00AF2874" w:rsidRPr="002F4241">
              <w:t xml:space="preserve"> </w:t>
            </w:r>
            <w:r w:rsidR="00AF2874" w:rsidRPr="002F4241">
              <w:rPr>
                <w:lang w:val="en-US"/>
              </w:rPr>
              <w:t>https</w:t>
            </w:r>
            <w:r w:rsidR="00AF2874" w:rsidRPr="002F4241">
              <w:t>://</w:t>
            </w:r>
            <w:proofErr w:type="spellStart"/>
            <w:r w:rsidR="00AF2874" w:rsidRPr="002F4241">
              <w:rPr>
                <w:lang w:val="en-US"/>
              </w:rPr>
              <w:t>mnr</w:t>
            </w:r>
            <w:proofErr w:type="spellEnd"/>
            <w:r w:rsidR="00AF2874" w:rsidRPr="002F4241">
              <w:t>.</w:t>
            </w:r>
            <w:r w:rsidR="00AF2874" w:rsidRPr="002F4241">
              <w:rPr>
                <w:lang w:val="en-US"/>
              </w:rPr>
              <w:t>gov</w:t>
            </w:r>
            <w:r w:rsidR="00AF2874" w:rsidRPr="002F4241">
              <w:t>.</w:t>
            </w:r>
            <w:r w:rsidR="00AF2874" w:rsidRPr="002F4241">
              <w:rPr>
                <w:lang w:val="en-US"/>
              </w:rPr>
              <w:t>kg</w:t>
            </w:r>
            <w:r w:rsidR="00AF2874" w:rsidRPr="002F4241">
              <w:t>/</w:t>
            </w:r>
            <w:proofErr w:type="spellStart"/>
            <w:r w:rsidR="00AF2874" w:rsidRPr="002F4241">
              <w:rPr>
                <w:lang w:val="en-US"/>
              </w:rPr>
              <w:t>ru</w:t>
            </w:r>
            <w:proofErr w:type="spellEnd"/>
            <w:r w:rsidR="00AF2874" w:rsidRPr="002F4241">
              <w:t>/</w:t>
            </w:r>
            <w:proofErr w:type="spellStart"/>
            <w:r w:rsidR="00AF2874" w:rsidRPr="002F4241">
              <w:rPr>
                <w:lang w:val="en-US"/>
              </w:rPr>
              <w:t>npas</w:t>
            </w:r>
            <w:proofErr w:type="spellEnd"/>
            <w:r w:rsidR="00F449BC" w:rsidRPr="002F4241"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973F6" w14:textId="6D37F702" w:rsidR="00F449BC" w:rsidRDefault="002F4241" w:rsidP="002F4241">
            <w:pPr>
              <w:ind w:firstLine="0"/>
            </w:pPr>
            <w:r w:rsidRPr="008A7734">
              <w:t>21</w:t>
            </w:r>
            <w:r w:rsidR="00DE7268">
              <w:t>-</w:t>
            </w:r>
            <w:r w:rsidR="00DE7268">
              <w:rPr>
                <w:lang w:val="kk-KZ"/>
              </w:rPr>
              <w:t>июндан 10-июлга чейин</w:t>
            </w:r>
            <w:r w:rsidRPr="008A7734">
              <w:t xml:space="preserve"> 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815B" w14:textId="0D417CD7" w:rsidR="00F449BC" w:rsidRDefault="00DE7268" w:rsidP="002F4241">
            <w:pPr>
              <w:ind w:firstLine="0"/>
            </w:pPr>
            <w:proofErr w:type="spellStart"/>
            <w:r>
              <w:t>Сунуштар</w:t>
            </w:r>
            <w:proofErr w:type="spellEnd"/>
            <w:r>
              <w:t xml:space="preserve"> </w:t>
            </w:r>
            <w:proofErr w:type="spellStart"/>
            <w:r>
              <w:t>келип</w:t>
            </w:r>
            <w:proofErr w:type="spellEnd"/>
            <w:r>
              <w:t xml:space="preserve"> </w:t>
            </w:r>
            <w:proofErr w:type="spellStart"/>
            <w:r>
              <w:t>түшкөн</w:t>
            </w:r>
            <w:proofErr w:type="spellEnd"/>
            <w:r>
              <w:t xml:space="preserve"> жок</w:t>
            </w:r>
          </w:p>
        </w:tc>
      </w:tr>
    </w:tbl>
    <w:p w14:paraId="3E5F24E6" w14:textId="15532A84" w:rsidR="00F449BC" w:rsidRDefault="00F449BC" w:rsidP="00F449BC">
      <w:r>
        <w:t xml:space="preserve">(*) </w:t>
      </w:r>
      <w:r w:rsidR="00DE7268">
        <w:rPr>
          <w:lang w:val="kk-KZ"/>
        </w:rPr>
        <w:t>тегерек</w:t>
      </w:r>
      <w:r>
        <w:t xml:space="preserve"> стол, конференция, </w:t>
      </w:r>
      <w:r w:rsidR="00DE7268">
        <w:rPr>
          <w:lang w:val="kk-KZ"/>
        </w:rPr>
        <w:t>жумушчу жолугушуу ж.б</w:t>
      </w:r>
      <w:r>
        <w:t>.</w:t>
      </w:r>
    </w:p>
    <w:p w14:paraId="63175A27" w14:textId="0AE241A5" w:rsidR="00F449BC" w:rsidRDefault="00F449BC" w:rsidP="00F449BC">
      <w:r>
        <w:t xml:space="preserve">2.3. </w:t>
      </w:r>
      <w:r w:rsidR="00DE7268">
        <w:rPr>
          <w:lang w:val="kk-KZ"/>
        </w:rPr>
        <w:t>Ачык консультациялардын катышуучуларынын тизмеси</w:t>
      </w:r>
      <w:r>
        <w:t>:</w:t>
      </w:r>
    </w:p>
    <w:p w14:paraId="11EA78C4" w14:textId="77777777" w:rsidR="00F449BC" w:rsidRDefault="00F449BC" w:rsidP="00F449BC">
      <w:r>
        <w:t>______________________________________________________________________</w:t>
      </w:r>
    </w:p>
    <w:p w14:paraId="6B27AE93" w14:textId="4B0A8B7F" w:rsidR="00F449BC" w:rsidRDefault="00F449BC" w:rsidP="00F449BC">
      <w:r>
        <w:t>                                                                             (</w:t>
      </w:r>
      <w:r w:rsidR="00DE7268">
        <w:rPr>
          <w:lang w:val="kk-KZ"/>
        </w:rPr>
        <w:t>катышуучулар</w:t>
      </w:r>
      <w:r>
        <w:t>)</w:t>
      </w:r>
    </w:p>
    <w:p w14:paraId="6C612028" w14:textId="29CB48FC" w:rsidR="00F449BC" w:rsidRPr="00DE7268" w:rsidRDefault="00F449BC" w:rsidP="00F449BC">
      <w:pPr>
        <w:rPr>
          <w:b/>
          <w:bCs/>
        </w:rPr>
      </w:pPr>
      <w:r>
        <w:t xml:space="preserve">3. </w:t>
      </w:r>
      <w:r w:rsidR="00DE7268" w:rsidRPr="00DE7268">
        <w:rPr>
          <w:b/>
          <w:bCs/>
          <w:lang w:val="kk-KZ"/>
        </w:rPr>
        <w:t>Ачык консультациялардагы эскертүүлөр жана сунуштар жөнүндө берилмелер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526"/>
      </w:tblGrid>
      <w:tr w:rsidR="00F449BC" w14:paraId="435E1B98" w14:textId="77777777" w:rsidTr="000A1499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87F4" w14:textId="41BEC4F8" w:rsidR="00F449BC" w:rsidRDefault="00DE7268" w:rsidP="000A1499">
            <w:r>
              <w:rPr>
                <w:lang w:val="kk-KZ"/>
              </w:rPr>
              <w:t>Ачык консультациялардын катышуучусунун аты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8B5B" w14:textId="35065C68" w:rsidR="00F449BC" w:rsidRDefault="00DE7268" w:rsidP="000A1499">
            <w:r>
              <w:rPr>
                <w:lang w:val="kk-KZ"/>
              </w:rPr>
              <w:t>Эскертүүлөр жана жооптор реестрине киргизилген эскертүүлөрдүн жана сунуштардын саны</w:t>
            </w:r>
          </w:p>
        </w:tc>
      </w:tr>
      <w:tr w:rsidR="00F449BC" w14:paraId="4A0630A5" w14:textId="77777777" w:rsidTr="00B5304C">
        <w:trPr>
          <w:trHeight w:val="1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61AD" w14:textId="77777777" w:rsidR="00F449BC" w:rsidRDefault="00F449BC" w:rsidP="000A1499"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D9F4" w14:textId="468F4249" w:rsidR="00F449BC" w:rsidRDefault="00DE7268" w:rsidP="000A1499">
            <w:r>
              <w:rPr>
                <w:lang w:val="kk-KZ"/>
              </w:rPr>
              <w:t>Эскертүүлөр жана сунуштар келип түшкөн жок</w:t>
            </w:r>
            <w:r w:rsidR="00F449BC">
              <w:t> </w:t>
            </w:r>
          </w:p>
        </w:tc>
      </w:tr>
    </w:tbl>
    <w:p w14:paraId="6A84FCF6" w14:textId="77777777" w:rsidR="002F4241" w:rsidRDefault="002F4241" w:rsidP="008A7734">
      <w:pPr>
        <w:ind w:firstLine="0"/>
      </w:pPr>
    </w:p>
    <w:p w14:paraId="0AE94D1A" w14:textId="26875B44" w:rsidR="00F449BC" w:rsidRPr="008A7734" w:rsidRDefault="00EC47FA" w:rsidP="008A7734">
      <w:r>
        <w:rPr>
          <w:lang w:val="kk-KZ"/>
        </w:rPr>
        <w:t>Жумушчу топтун жетек</w:t>
      </w:r>
      <w:r w:rsidR="00DE7268">
        <w:rPr>
          <w:lang w:val="kk-KZ"/>
        </w:rPr>
        <w:t>чисинин колу</w:t>
      </w:r>
      <w:r w:rsidR="00F449BC">
        <w:t xml:space="preserve">: </w:t>
      </w:r>
      <w:r w:rsidR="004376F2">
        <w:t xml:space="preserve">                        </w:t>
      </w:r>
      <w:r w:rsidR="004376F2" w:rsidRPr="004376F2">
        <w:rPr>
          <w:rFonts w:cs="Times New Roman"/>
        </w:rPr>
        <w:t xml:space="preserve">И.В. </w:t>
      </w:r>
      <w:proofErr w:type="spellStart"/>
      <w:r w:rsidR="004376F2" w:rsidRPr="004376F2">
        <w:rPr>
          <w:rFonts w:cs="Times New Roman"/>
        </w:rPr>
        <w:t>Гильфанов</w:t>
      </w:r>
      <w:proofErr w:type="spellEnd"/>
      <w:r w:rsidR="004376F2" w:rsidRPr="00B642AE">
        <w:rPr>
          <w:rFonts w:cs="Times New Roman"/>
          <w:b/>
          <w:sz w:val="28"/>
          <w:szCs w:val="28"/>
        </w:rPr>
        <w:t xml:space="preserve"> </w:t>
      </w:r>
    </w:p>
    <w:sectPr w:rsidR="00F449BC" w:rsidRPr="008A7734" w:rsidSect="002A1239">
      <w:footerReference w:type="default" r:id="rId9"/>
      <w:pgSz w:w="11906" w:h="16838" w:code="9"/>
      <w:pgMar w:top="993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5A94" w14:textId="77777777" w:rsidR="007360C7" w:rsidRDefault="007360C7">
      <w:r>
        <w:separator/>
      </w:r>
    </w:p>
  </w:endnote>
  <w:endnote w:type="continuationSeparator" w:id="0">
    <w:p w14:paraId="372E2C4A" w14:textId="77777777" w:rsidR="007360C7" w:rsidRDefault="0073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80C50" w14:textId="77777777" w:rsidR="000A1499" w:rsidRPr="006E62ED" w:rsidRDefault="000A1499" w:rsidP="006E62ED">
    <w:pPr>
      <w:pStyle w:val="ab"/>
      <w:jc w:val="right"/>
      <w:rPr>
        <w:rFonts w:ascii="Times New Roman" w:hAnsi="Times New Roman"/>
        <w:sz w:val="22"/>
      </w:rPr>
    </w:pPr>
    <w:r w:rsidRPr="001F4C07">
      <w:rPr>
        <w:rFonts w:ascii="Times New Roman" w:hAnsi="Times New Roman"/>
        <w:sz w:val="22"/>
      </w:rPr>
      <w:fldChar w:fldCharType="begin"/>
    </w:r>
    <w:r w:rsidRPr="001F4C07">
      <w:rPr>
        <w:rFonts w:ascii="Times New Roman" w:hAnsi="Times New Roman"/>
        <w:sz w:val="22"/>
      </w:rPr>
      <w:instrText xml:space="preserve"> PAGE   \* MERGEFORMAT </w:instrText>
    </w:r>
    <w:r w:rsidRPr="001F4C07"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3</w:t>
    </w:r>
    <w:r w:rsidRPr="001F4C07"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0A5D1" w14:textId="77777777" w:rsidR="007360C7" w:rsidRDefault="007360C7">
      <w:r>
        <w:separator/>
      </w:r>
    </w:p>
  </w:footnote>
  <w:footnote w:type="continuationSeparator" w:id="0">
    <w:p w14:paraId="2C3F3A91" w14:textId="77777777" w:rsidR="007360C7" w:rsidRDefault="0073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1256"/>
    <w:multiLevelType w:val="hybridMultilevel"/>
    <w:tmpl w:val="4072A7F6"/>
    <w:lvl w:ilvl="0" w:tplc="DF3A5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D4ADB"/>
    <w:multiLevelType w:val="multilevel"/>
    <w:tmpl w:val="DB8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F41DF"/>
    <w:multiLevelType w:val="hybridMultilevel"/>
    <w:tmpl w:val="422C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5D5947"/>
    <w:multiLevelType w:val="hybridMultilevel"/>
    <w:tmpl w:val="53FC66F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26D0E"/>
    <w:multiLevelType w:val="hybridMultilevel"/>
    <w:tmpl w:val="0A4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16DD"/>
    <w:multiLevelType w:val="hybridMultilevel"/>
    <w:tmpl w:val="34005A3C"/>
    <w:lvl w:ilvl="0" w:tplc="1EBA1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8587D"/>
    <w:multiLevelType w:val="hybridMultilevel"/>
    <w:tmpl w:val="DA161F72"/>
    <w:lvl w:ilvl="0" w:tplc="F3909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64D"/>
    <w:multiLevelType w:val="multilevel"/>
    <w:tmpl w:val="FE58009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0" w:hanging="9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63" w:hanging="9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cs="Times New Roman"/>
      </w:rPr>
    </w:lvl>
  </w:abstractNum>
  <w:abstractNum w:abstractNumId="8" w15:restartNumberingAfterBreak="0">
    <w:nsid w:val="2576570C"/>
    <w:multiLevelType w:val="hybridMultilevel"/>
    <w:tmpl w:val="D70C7DA2"/>
    <w:lvl w:ilvl="0" w:tplc="476673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8725B36"/>
    <w:multiLevelType w:val="hybridMultilevel"/>
    <w:tmpl w:val="4FB64986"/>
    <w:lvl w:ilvl="0" w:tplc="F2D0AB3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BF64738"/>
    <w:multiLevelType w:val="hybridMultilevel"/>
    <w:tmpl w:val="EED624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89027F"/>
    <w:multiLevelType w:val="hybridMultilevel"/>
    <w:tmpl w:val="CBF637FA"/>
    <w:lvl w:ilvl="0" w:tplc="F390988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31652868"/>
    <w:multiLevelType w:val="hybridMultilevel"/>
    <w:tmpl w:val="DE505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4D63"/>
    <w:multiLevelType w:val="hybridMultilevel"/>
    <w:tmpl w:val="99CCC1C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FD7FD3"/>
    <w:multiLevelType w:val="hybridMultilevel"/>
    <w:tmpl w:val="1AE8B9BE"/>
    <w:lvl w:ilvl="0" w:tplc="F390988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329943DE"/>
    <w:multiLevelType w:val="multilevel"/>
    <w:tmpl w:val="9F5A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7624E"/>
    <w:multiLevelType w:val="hybridMultilevel"/>
    <w:tmpl w:val="2612FC2E"/>
    <w:lvl w:ilvl="0" w:tplc="DAE062F4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D51FE0"/>
    <w:multiLevelType w:val="hybridMultilevel"/>
    <w:tmpl w:val="45DC7838"/>
    <w:lvl w:ilvl="0" w:tplc="B7E2F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F10CBF"/>
    <w:multiLevelType w:val="hybridMultilevel"/>
    <w:tmpl w:val="6366AEB8"/>
    <w:lvl w:ilvl="0" w:tplc="659209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45667E"/>
    <w:multiLevelType w:val="hybridMultilevel"/>
    <w:tmpl w:val="540C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C0D3E"/>
    <w:multiLevelType w:val="hybridMultilevel"/>
    <w:tmpl w:val="4D74D590"/>
    <w:lvl w:ilvl="0" w:tplc="DA2C6D8E">
      <w:start w:val="1"/>
      <w:numFmt w:val="bullet"/>
      <w:lvlText w:val="˗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D0A6444"/>
    <w:multiLevelType w:val="hybridMultilevel"/>
    <w:tmpl w:val="8F40FD1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26238B"/>
    <w:multiLevelType w:val="hybridMultilevel"/>
    <w:tmpl w:val="C5C48D86"/>
    <w:lvl w:ilvl="0" w:tplc="C89208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41F23079"/>
    <w:multiLevelType w:val="hybridMultilevel"/>
    <w:tmpl w:val="A11A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094E16"/>
    <w:multiLevelType w:val="hybridMultilevel"/>
    <w:tmpl w:val="1144D5FE"/>
    <w:lvl w:ilvl="0" w:tplc="1FA454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E3B78D7"/>
    <w:multiLevelType w:val="hybridMultilevel"/>
    <w:tmpl w:val="31AA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7415"/>
    <w:multiLevelType w:val="multilevel"/>
    <w:tmpl w:val="AAFE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0F4818"/>
    <w:multiLevelType w:val="hybridMultilevel"/>
    <w:tmpl w:val="2EB05D5C"/>
    <w:lvl w:ilvl="0" w:tplc="60B0C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33349"/>
    <w:multiLevelType w:val="hybridMultilevel"/>
    <w:tmpl w:val="4B60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F1345"/>
    <w:multiLevelType w:val="multilevel"/>
    <w:tmpl w:val="001691F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30" w15:restartNumberingAfterBreak="0">
    <w:nsid w:val="58B27286"/>
    <w:multiLevelType w:val="hybridMultilevel"/>
    <w:tmpl w:val="32C41634"/>
    <w:lvl w:ilvl="0" w:tplc="DF3A5B4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1" w15:restartNumberingAfterBreak="0">
    <w:nsid w:val="647B0A82"/>
    <w:multiLevelType w:val="multilevel"/>
    <w:tmpl w:val="806AD3E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32" w15:restartNumberingAfterBreak="0">
    <w:nsid w:val="66B628C7"/>
    <w:multiLevelType w:val="hybridMultilevel"/>
    <w:tmpl w:val="8F426DDC"/>
    <w:lvl w:ilvl="0" w:tplc="F39098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A8D6E4D"/>
    <w:multiLevelType w:val="hybridMultilevel"/>
    <w:tmpl w:val="B6987CAC"/>
    <w:lvl w:ilvl="0" w:tplc="DAE062F4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4" w15:restartNumberingAfterBreak="0">
    <w:nsid w:val="6C2358E5"/>
    <w:multiLevelType w:val="hybridMultilevel"/>
    <w:tmpl w:val="5FCA4876"/>
    <w:lvl w:ilvl="0" w:tplc="C9404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F61A66"/>
    <w:multiLevelType w:val="hybridMultilevel"/>
    <w:tmpl w:val="F3AE17D4"/>
    <w:lvl w:ilvl="0" w:tplc="F176F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C31D7"/>
    <w:multiLevelType w:val="hybridMultilevel"/>
    <w:tmpl w:val="65B2C9EC"/>
    <w:lvl w:ilvl="0" w:tplc="189A27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7C367A51"/>
    <w:multiLevelType w:val="hybridMultilevel"/>
    <w:tmpl w:val="B83204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37"/>
  </w:num>
  <w:num w:numId="5">
    <w:abstractNumId w:val="30"/>
  </w:num>
  <w:num w:numId="6">
    <w:abstractNumId w:val="0"/>
  </w:num>
  <w:num w:numId="7">
    <w:abstractNumId w:val="26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7"/>
  </w:num>
  <w:num w:numId="15">
    <w:abstractNumId w:val="5"/>
  </w:num>
  <w:num w:numId="16">
    <w:abstractNumId w:val="15"/>
  </w:num>
  <w:num w:numId="17">
    <w:abstractNumId w:val="8"/>
  </w:num>
  <w:num w:numId="18">
    <w:abstractNumId w:val="33"/>
  </w:num>
  <w:num w:numId="19">
    <w:abstractNumId w:val="16"/>
  </w:num>
  <w:num w:numId="20">
    <w:abstractNumId w:val="2"/>
  </w:num>
  <w:num w:numId="21">
    <w:abstractNumId w:val="6"/>
  </w:num>
  <w:num w:numId="22">
    <w:abstractNumId w:val="4"/>
  </w:num>
  <w:num w:numId="23">
    <w:abstractNumId w:val="14"/>
  </w:num>
  <w:num w:numId="24">
    <w:abstractNumId w:val="11"/>
  </w:num>
  <w:num w:numId="25">
    <w:abstractNumId w:val="32"/>
  </w:num>
  <w:num w:numId="26">
    <w:abstractNumId w:val="9"/>
  </w:num>
  <w:num w:numId="27">
    <w:abstractNumId w:val="18"/>
  </w:num>
  <w:num w:numId="28">
    <w:abstractNumId w:val="23"/>
  </w:num>
  <w:num w:numId="29">
    <w:abstractNumId w:val="20"/>
  </w:num>
  <w:num w:numId="30">
    <w:abstractNumId w:val="36"/>
  </w:num>
  <w:num w:numId="31">
    <w:abstractNumId w:val="22"/>
  </w:num>
  <w:num w:numId="32">
    <w:abstractNumId w:val="17"/>
  </w:num>
  <w:num w:numId="33">
    <w:abstractNumId w:val="19"/>
  </w:num>
  <w:num w:numId="34">
    <w:abstractNumId w:val="12"/>
  </w:num>
  <w:num w:numId="35">
    <w:abstractNumId w:val="21"/>
  </w:num>
  <w:num w:numId="36">
    <w:abstractNumId w:val="10"/>
  </w:num>
  <w:num w:numId="37">
    <w:abstractNumId w:val="3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6"/>
    <w:rsid w:val="00005A20"/>
    <w:rsid w:val="0000791F"/>
    <w:rsid w:val="00021FC5"/>
    <w:rsid w:val="000230FF"/>
    <w:rsid w:val="00026647"/>
    <w:rsid w:val="00031CB1"/>
    <w:rsid w:val="00031D34"/>
    <w:rsid w:val="00037159"/>
    <w:rsid w:val="00053C1E"/>
    <w:rsid w:val="00056DEE"/>
    <w:rsid w:val="0006482A"/>
    <w:rsid w:val="00080F96"/>
    <w:rsid w:val="00083857"/>
    <w:rsid w:val="00093EEF"/>
    <w:rsid w:val="000A1499"/>
    <w:rsid w:val="000A6C03"/>
    <w:rsid w:val="000A7803"/>
    <w:rsid w:val="000B2490"/>
    <w:rsid w:val="000B7D03"/>
    <w:rsid w:val="000D1E13"/>
    <w:rsid w:val="000E310C"/>
    <w:rsid w:val="000F7BAE"/>
    <w:rsid w:val="00103EC0"/>
    <w:rsid w:val="001239A1"/>
    <w:rsid w:val="00127968"/>
    <w:rsid w:val="00130405"/>
    <w:rsid w:val="001405ED"/>
    <w:rsid w:val="001572E5"/>
    <w:rsid w:val="00157CE6"/>
    <w:rsid w:val="00160905"/>
    <w:rsid w:val="00161AED"/>
    <w:rsid w:val="001716B8"/>
    <w:rsid w:val="00172E8F"/>
    <w:rsid w:val="0018351C"/>
    <w:rsid w:val="00192961"/>
    <w:rsid w:val="001A7405"/>
    <w:rsid w:val="001B2AA0"/>
    <w:rsid w:val="001B437C"/>
    <w:rsid w:val="001C3CC9"/>
    <w:rsid w:val="001C7584"/>
    <w:rsid w:val="001D08FE"/>
    <w:rsid w:val="001D7DB1"/>
    <w:rsid w:val="001E2258"/>
    <w:rsid w:val="001E5C79"/>
    <w:rsid w:val="0020274D"/>
    <w:rsid w:val="00203E37"/>
    <w:rsid w:val="00206691"/>
    <w:rsid w:val="0021187D"/>
    <w:rsid w:val="0022236C"/>
    <w:rsid w:val="00252E1C"/>
    <w:rsid w:val="002605F2"/>
    <w:rsid w:val="00280F9F"/>
    <w:rsid w:val="00280FB7"/>
    <w:rsid w:val="00282199"/>
    <w:rsid w:val="00284B5F"/>
    <w:rsid w:val="002862C6"/>
    <w:rsid w:val="00286D19"/>
    <w:rsid w:val="00295F49"/>
    <w:rsid w:val="002A1239"/>
    <w:rsid w:val="002A7F65"/>
    <w:rsid w:val="002C673D"/>
    <w:rsid w:val="002E248C"/>
    <w:rsid w:val="002F4241"/>
    <w:rsid w:val="002F7F0A"/>
    <w:rsid w:val="003018D0"/>
    <w:rsid w:val="00304DC8"/>
    <w:rsid w:val="0030723A"/>
    <w:rsid w:val="00313CA3"/>
    <w:rsid w:val="003147E4"/>
    <w:rsid w:val="00344DF0"/>
    <w:rsid w:val="0036458A"/>
    <w:rsid w:val="00366593"/>
    <w:rsid w:val="003822E0"/>
    <w:rsid w:val="00385FD7"/>
    <w:rsid w:val="0039046C"/>
    <w:rsid w:val="00391826"/>
    <w:rsid w:val="003919F7"/>
    <w:rsid w:val="00392975"/>
    <w:rsid w:val="003952C9"/>
    <w:rsid w:val="003B7EF2"/>
    <w:rsid w:val="003D0769"/>
    <w:rsid w:val="003D2B66"/>
    <w:rsid w:val="003D2D24"/>
    <w:rsid w:val="003D3205"/>
    <w:rsid w:val="003D4891"/>
    <w:rsid w:val="003E2148"/>
    <w:rsid w:val="003F17BF"/>
    <w:rsid w:val="003F2E65"/>
    <w:rsid w:val="003F4BA3"/>
    <w:rsid w:val="003F6E8D"/>
    <w:rsid w:val="00400716"/>
    <w:rsid w:val="00405BA4"/>
    <w:rsid w:val="00427B17"/>
    <w:rsid w:val="004376F2"/>
    <w:rsid w:val="00441170"/>
    <w:rsid w:val="004450D9"/>
    <w:rsid w:val="004507FB"/>
    <w:rsid w:val="00450AE3"/>
    <w:rsid w:val="00450D91"/>
    <w:rsid w:val="00451B99"/>
    <w:rsid w:val="00457047"/>
    <w:rsid w:val="004575D6"/>
    <w:rsid w:val="00467BAA"/>
    <w:rsid w:val="00471AF3"/>
    <w:rsid w:val="00471C6B"/>
    <w:rsid w:val="00474937"/>
    <w:rsid w:val="00483DAB"/>
    <w:rsid w:val="00484933"/>
    <w:rsid w:val="00485B39"/>
    <w:rsid w:val="00486119"/>
    <w:rsid w:val="0049154F"/>
    <w:rsid w:val="00492BB9"/>
    <w:rsid w:val="00493E3F"/>
    <w:rsid w:val="004A2695"/>
    <w:rsid w:val="004B0226"/>
    <w:rsid w:val="004B4144"/>
    <w:rsid w:val="004B4881"/>
    <w:rsid w:val="004C4949"/>
    <w:rsid w:val="004E4A1D"/>
    <w:rsid w:val="004E5DCF"/>
    <w:rsid w:val="004E7F86"/>
    <w:rsid w:val="004F0FB7"/>
    <w:rsid w:val="004F1F96"/>
    <w:rsid w:val="004F3316"/>
    <w:rsid w:val="00501350"/>
    <w:rsid w:val="00506B62"/>
    <w:rsid w:val="005111E1"/>
    <w:rsid w:val="00514B54"/>
    <w:rsid w:val="00515FC4"/>
    <w:rsid w:val="00522B69"/>
    <w:rsid w:val="0056339E"/>
    <w:rsid w:val="00566ED0"/>
    <w:rsid w:val="00584222"/>
    <w:rsid w:val="005A599F"/>
    <w:rsid w:val="005B10CA"/>
    <w:rsid w:val="005B428F"/>
    <w:rsid w:val="005B6102"/>
    <w:rsid w:val="005C32B9"/>
    <w:rsid w:val="005E0898"/>
    <w:rsid w:val="005F2421"/>
    <w:rsid w:val="006054CE"/>
    <w:rsid w:val="00613939"/>
    <w:rsid w:val="00616F91"/>
    <w:rsid w:val="00621AA4"/>
    <w:rsid w:val="006246D4"/>
    <w:rsid w:val="00626306"/>
    <w:rsid w:val="00627EED"/>
    <w:rsid w:val="00630543"/>
    <w:rsid w:val="00636094"/>
    <w:rsid w:val="00640037"/>
    <w:rsid w:val="006402CB"/>
    <w:rsid w:val="00642191"/>
    <w:rsid w:val="00642738"/>
    <w:rsid w:val="00643B92"/>
    <w:rsid w:val="00650E06"/>
    <w:rsid w:val="006548B6"/>
    <w:rsid w:val="00663ED6"/>
    <w:rsid w:val="006644C4"/>
    <w:rsid w:val="006768A3"/>
    <w:rsid w:val="006921D1"/>
    <w:rsid w:val="0069789C"/>
    <w:rsid w:val="006A5A9A"/>
    <w:rsid w:val="006A69AF"/>
    <w:rsid w:val="006B006A"/>
    <w:rsid w:val="006B098E"/>
    <w:rsid w:val="006D09A0"/>
    <w:rsid w:val="006D4A7A"/>
    <w:rsid w:val="006E54C4"/>
    <w:rsid w:val="006E62ED"/>
    <w:rsid w:val="006F558E"/>
    <w:rsid w:val="006F7081"/>
    <w:rsid w:val="00700674"/>
    <w:rsid w:val="00700BBD"/>
    <w:rsid w:val="007107DA"/>
    <w:rsid w:val="00721632"/>
    <w:rsid w:val="00727EDC"/>
    <w:rsid w:val="00732634"/>
    <w:rsid w:val="007360C7"/>
    <w:rsid w:val="00757195"/>
    <w:rsid w:val="00764E58"/>
    <w:rsid w:val="00766A98"/>
    <w:rsid w:val="0077651C"/>
    <w:rsid w:val="00777A53"/>
    <w:rsid w:val="00780A11"/>
    <w:rsid w:val="00781579"/>
    <w:rsid w:val="00783D7A"/>
    <w:rsid w:val="007907CF"/>
    <w:rsid w:val="007B1E14"/>
    <w:rsid w:val="007B29EA"/>
    <w:rsid w:val="007C46DC"/>
    <w:rsid w:val="007D3DE8"/>
    <w:rsid w:val="007E472A"/>
    <w:rsid w:val="007F10FB"/>
    <w:rsid w:val="007F354E"/>
    <w:rsid w:val="007F6152"/>
    <w:rsid w:val="00802B58"/>
    <w:rsid w:val="00813DB7"/>
    <w:rsid w:val="00823720"/>
    <w:rsid w:val="00823AAC"/>
    <w:rsid w:val="00824166"/>
    <w:rsid w:val="00826C2E"/>
    <w:rsid w:val="008601C7"/>
    <w:rsid w:val="00864D32"/>
    <w:rsid w:val="00871647"/>
    <w:rsid w:val="008743BA"/>
    <w:rsid w:val="0088102A"/>
    <w:rsid w:val="008A6E47"/>
    <w:rsid w:val="008A7734"/>
    <w:rsid w:val="008B39C0"/>
    <w:rsid w:val="008B44F6"/>
    <w:rsid w:val="008B66F4"/>
    <w:rsid w:val="008D0083"/>
    <w:rsid w:val="008D39BE"/>
    <w:rsid w:val="008D7D56"/>
    <w:rsid w:val="008F2625"/>
    <w:rsid w:val="008F6B4A"/>
    <w:rsid w:val="00903F52"/>
    <w:rsid w:val="00913324"/>
    <w:rsid w:val="00917B95"/>
    <w:rsid w:val="00921B27"/>
    <w:rsid w:val="00937564"/>
    <w:rsid w:val="0094499A"/>
    <w:rsid w:val="00964D58"/>
    <w:rsid w:val="00973B18"/>
    <w:rsid w:val="00986FE6"/>
    <w:rsid w:val="00995EB9"/>
    <w:rsid w:val="00997AF5"/>
    <w:rsid w:val="009B1425"/>
    <w:rsid w:val="009C15D4"/>
    <w:rsid w:val="009C4F08"/>
    <w:rsid w:val="009E1505"/>
    <w:rsid w:val="009E3598"/>
    <w:rsid w:val="009F5592"/>
    <w:rsid w:val="00A00395"/>
    <w:rsid w:val="00A06B06"/>
    <w:rsid w:val="00A10D49"/>
    <w:rsid w:val="00A41CD4"/>
    <w:rsid w:val="00A5236B"/>
    <w:rsid w:val="00A52926"/>
    <w:rsid w:val="00A5747A"/>
    <w:rsid w:val="00A66864"/>
    <w:rsid w:val="00A73692"/>
    <w:rsid w:val="00A7469A"/>
    <w:rsid w:val="00A76BA1"/>
    <w:rsid w:val="00A85116"/>
    <w:rsid w:val="00A960FF"/>
    <w:rsid w:val="00A96E26"/>
    <w:rsid w:val="00AA09AF"/>
    <w:rsid w:val="00AA17BE"/>
    <w:rsid w:val="00AC757F"/>
    <w:rsid w:val="00AE31C6"/>
    <w:rsid w:val="00AE4FD7"/>
    <w:rsid w:val="00AF2874"/>
    <w:rsid w:val="00B02C9F"/>
    <w:rsid w:val="00B02E23"/>
    <w:rsid w:val="00B05C45"/>
    <w:rsid w:val="00B1198F"/>
    <w:rsid w:val="00B13EA1"/>
    <w:rsid w:val="00B3002F"/>
    <w:rsid w:val="00B34FDB"/>
    <w:rsid w:val="00B5304C"/>
    <w:rsid w:val="00B6408A"/>
    <w:rsid w:val="00B74F91"/>
    <w:rsid w:val="00B8028E"/>
    <w:rsid w:val="00B96348"/>
    <w:rsid w:val="00BA363D"/>
    <w:rsid w:val="00BA4332"/>
    <w:rsid w:val="00BA4F03"/>
    <w:rsid w:val="00BA5528"/>
    <w:rsid w:val="00BB0614"/>
    <w:rsid w:val="00BD395C"/>
    <w:rsid w:val="00BD6586"/>
    <w:rsid w:val="00BD69E4"/>
    <w:rsid w:val="00BE1E32"/>
    <w:rsid w:val="00BE6FB8"/>
    <w:rsid w:val="00BE7C06"/>
    <w:rsid w:val="00BF1BA6"/>
    <w:rsid w:val="00BF3746"/>
    <w:rsid w:val="00BF3B5F"/>
    <w:rsid w:val="00BF5CC0"/>
    <w:rsid w:val="00BF7C0A"/>
    <w:rsid w:val="00C01915"/>
    <w:rsid w:val="00C02C03"/>
    <w:rsid w:val="00C1309B"/>
    <w:rsid w:val="00C13C75"/>
    <w:rsid w:val="00C15560"/>
    <w:rsid w:val="00C23756"/>
    <w:rsid w:val="00C24121"/>
    <w:rsid w:val="00C26556"/>
    <w:rsid w:val="00C55F68"/>
    <w:rsid w:val="00C714D6"/>
    <w:rsid w:val="00C8149F"/>
    <w:rsid w:val="00C848A0"/>
    <w:rsid w:val="00C9261F"/>
    <w:rsid w:val="00CA4D78"/>
    <w:rsid w:val="00CA6502"/>
    <w:rsid w:val="00CA6735"/>
    <w:rsid w:val="00CB6C07"/>
    <w:rsid w:val="00CC3CC0"/>
    <w:rsid w:val="00CC725A"/>
    <w:rsid w:val="00CD4A08"/>
    <w:rsid w:val="00CD53FF"/>
    <w:rsid w:val="00CE015B"/>
    <w:rsid w:val="00CE2753"/>
    <w:rsid w:val="00D056DA"/>
    <w:rsid w:val="00D116A4"/>
    <w:rsid w:val="00D11F9F"/>
    <w:rsid w:val="00D14C39"/>
    <w:rsid w:val="00D207D8"/>
    <w:rsid w:val="00D260AF"/>
    <w:rsid w:val="00D31A69"/>
    <w:rsid w:val="00D334C2"/>
    <w:rsid w:val="00D50C55"/>
    <w:rsid w:val="00D54223"/>
    <w:rsid w:val="00D57D31"/>
    <w:rsid w:val="00D637FE"/>
    <w:rsid w:val="00D675DF"/>
    <w:rsid w:val="00D70D90"/>
    <w:rsid w:val="00D7240B"/>
    <w:rsid w:val="00D92F83"/>
    <w:rsid w:val="00DA267B"/>
    <w:rsid w:val="00DA2B7E"/>
    <w:rsid w:val="00DA39B8"/>
    <w:rsid w:val="00DA6CCE"/>
    <w:rsid w:val="00DB6888"/>
    <w:rsid w:val="00DC1A42"/>
    <w:rsid w:val="00DC2BE6"/>
    <w:rsid w:val="00DD4EE6"/>
    <w:rsid w:val="00DD7BA6"/>
    <w:rsid w:val="00DE16FA"/>
    <w:rsid w:val="00DE2E79"/>
    <w:rsid w:val="00DE7268"/>
    <w:rsid w:val="00DE727B"/>
    <w:rsid w:val="00DF13FA"/>
    <w:rsid w:val="00E0464E"/>
    <w:rsid w:val="00E06F28"/>
    <w:rsid w:val="00E2003B"/>
    <w:rsid w:val="00E275B9"/>
    <w:rsid w:val="00E40F88"/>
    <w:rsid w:val="00E43842"/>
    <w:rsid w:val="00E44CB6"/>
    <w:rsid w:val="00E44E92"/>
    <w:rsid w:val="00E53ACE"/>
    <w:rsid w:val="00E74109"/>
    <w:rsid w:val="00E77449"/>
    <w:rsid w:val="00E91747"/>
    <w:rsid w:val="00E941AF"/>
    <w:rsid w:val="00EA4A5A"/>
    <w:rsid w:val="00EB2C65"/>
    <w:rsid w:val="00EB6A89"/>
    <w:rsid w:val="00EC47FA"/>
    <w:rsid w:val="00ED6ED4"/>
    <w:rsid w:val="00ED6F1F"/>
    <w:rsid w:val="00EE4EB2"/>
    <w:rsid w:val="00EE54FC"/>
    <w:rsid w:val="00EE6294"/>
    <w:rsid w:val="00EF3F57"/>
    <w:rsid w:val="00EF4434"/>
    <w:rsid w:val="00EF6E3C"/>
    <w:rsid w:val="00F041A1"/>
    <w:rsid w:val="00F131FB"/>
    <w:rsid w:val="00F13843"/>
    <w:rsid w:val="00F32E14"/>
    <w:rsid w:val="00F372BA"/>
    <w:rsid w:val="00F449BC"/>
    <w:rsid w:val="00F47850"/>
    <w:rsid w:val="00F54D73"/>
    <w:rsid w:val="00F734AB"/>
    <w:rsid w:val="00F773D6"/>
    <w:rsid w:val="00F80783"/>
    <w:rsid w:val="00FA30DC"/>
    <w:rsid w:val="00FB1695"/>
    <w:rsid w:val="00FB3C34"/>
    <w:rsid w:val="00FB57B0"/>
    <w:rsid w:val="00FC5247"/>
    <w:rsid w:val="00FD5082"/>
    <w:rsid w:val="00FE292E"/>
    <w:rsid w:val="00FE3F2F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D268"/>
  <w15:docId w15:val="{F9F7E660-8FB4-4BAE-821E-8251C84B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CB6"/>
    <w:pPr>
      <w:spacing w:after="0" w:line="240" w:lineRule="auto"/>
      <w:ind w:firstLine="567"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44CB6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44CB6"/>
    <w:pPr>
      <w:keepNext/>
      <w:keepLines/>
      <w:spacing w:before="200"/>
      <w:outlineLvl w:val="1"/>
    </w:pPr>
    <w:rPr>
      <w:rFonts w:ascii="Calibri Light" w:hAnsi="Calibri Light" w:cs="Times New Roman"/>
      <w:b/>
      <w:color w:val="5B9BD5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4CB6"/>
    <w:rPr>
      <w:rFonts w:ascii="Times New Roman" w:eastAsia="Calibri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4CB6"/>
    <w:rPr>
      <w:rFonts w:ascii="Calibri Light" w:eastAsia="Calibri" w:hAnsi="Calibri Light" w:cs="Times New Roman"/>
      <w:b/>
      <w:color w:val="5B9BD5"/>
      <w:sz w:val="26"/>
      <w:szCs w:val="20"/>
      <w:lang w:eastAsia="ru-RU"/>
    </w:rPr>
  </w:style>
  <w:style w:type="paragraph" w:customStyle="1" w:styleId="tkNazvanie">
    <w:name w:val="_Название (tkNazvanie)"/>
    <w:basedOn w:val="a"/>
    <w:uiPriority w:val="99"/>
    <w:rsid w:val="00E44CB6"/>
    <w:pPr>
      <w:spacing w:before="400" w:after="400"/>
      <w:ind w:left="1134" w:right="1134"/>
      <w:jc w:val="center"/>
    </w:pPr>
    <w:rPr>
      <w:rFonts w:ascii="Arial" w:hAnsi="Arial"/>
      <w:b/>
      <w:bCs/>
    </w:rPr>
  </w:style>
  <w:style w:type="paragraph" w:customStyle="1" w:styleId="ListParagraph1">
    <w:name w:val="List Paragraph1"/>
    <w:basedOn w:val="a"/>
    <w:uiPriority w:val="99"/>
    <w:rsid w:val="00E44CB6"/>
    <w:pPr>
      <w:ind w:left="720"/>
      <w:contextualSpacing/>
    </w:pPr>
  </w:style>
  <w:style w:type="paragraph" w:customStyle="1" w:styleId="NoSpacing1">
    <w:name w:val="No Spacing1"/>
    <w:uiPriority w:val="99"/>
    <w:rsid w:val="00E44CB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footnote text"/>
    <w:basedOn w:val="a"/>
    <w:link w:val="a4"/>
    <w:uiPriority w:val="99"/>
    <w:semiHidden/>
    <w:rsid w:val="00E44CB6"/>
    <w:rPr>
      <w:rFonts w:ascii="Arial" w:hAnsi="Arial" w:cs="Times New Roman"/>
      <w:sz w:val="20"/>
      <w:szCs w:val="20"/>
      <w:lang w:val="en-GB"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E44CB6"/>
    <w:rPr>
      <w:rFonts w:ascii="Arial" w:eastAsia="Calibri" w:hAnsi="Arial" w:cs="Times New Roman"/>
      <w:sz w:val="20"/>
      <w:szCs w:val="20"/>
      <w:lang w:val="en-GB" w:eastAsia="zh-CN"/>
    </w:rPr>
  </w:style>
  <w:style w:type="character" w:styleId="a5">
    <w:name w:val="footnote reference"/>
    <w:basedOn w:val="a0"/>
    <w:uiPriority w:val="99"/>
    <w:semiHidden/>
    <w:rsid w:val="00E44CB6"/>
    <w:rPr>
      <w:rFonts w:cs="Times New Roman"/>
      <w:vertAlign w:val="superscript"/>
    </w:rPr>
  </w:style>
  <w:style w:type="paragraph" w:styleId="a6">
    <w:name w:val="Plain Text"/>
    <w:basedOn w:val="a"/>
    <w:link w:val="a7"/>
    <w:uiPriority w:val="99"/>
    <w:rsid w:val="00E44CB6"/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E44CB6"/>
    <w:rPr>
      <w:rFonts w:ascii="Courier New" w:eastAsia="Calibri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4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4CB6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E44CB6"/>
    <w:rPr>
      <w:rFonts w:ascii="Courier New" w:hAnsi="Courier New"/>
      <w:sz w:val="20"/>
      <w:lang w:eastAsia="ru-RU"/>
    </w:rPr>
  </w:style>
  <w:style w:type="character" w:styleId="a8">
    <w:name w:val="Hyperlink"/>
    <w:basedOn w:val="a0"/>
    <w:uiPriority w:val="99"/>
    <w:semiHidden/>
    <w:rsid w:val="00E44CB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E44CB6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E44CB6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rsid w:val="00E44CB6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E44CB6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E44CB6"/>
    <w:pPr>
      <w:spacing w:after="120" w:line="480" w:lineRule="auto"/>
    </w:pPr>
    <w:rPr>
      <w:rFonts w:cs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44CB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rsid w:val="00E44CB6"/>
    <w:pPr>
      <w:spacing w:before="100" w:beforeAutospacing="1" w:after="100" w:afterAutospacing="1"/>
    </w:pPr>
  </w:style>
  <w:style w:type="character" w:customStyle="1" w:styleId="FontStyle19">
    <w:name w:val="Font Style19"/>
    <w:uiPriority w:val="99"/>
    <w:rsid w:val="00E44CB6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E44CB6"/>
  </w:style>
  <w:style w:type="character" w:styleId="ae">
    <w:name w:val="Strong"/>
    <w:basedOn w:val="a0"/>
    <w:uiPriority w:val="99"/>
    <w:qFormat/>
    <w:rsid w:val="00E44CB6"/>
    <w:rPr>
      <w:rFonts w:cs="Times New Roman"/>
      <w:b/>
    </w:rPr>
  </w:style>
  <w:style w:type="paragraph" w:styleId="af">
    <w:name w:val="Balloon Text"/>
    <w:basedOn w:val="a"/>
    <w:link w:val="af0"/>
    <w:uiPriority w:val="99"/>
    <w:semiHidden/>
    <w:rsid w:val="00E44CB6"/>
    <w:rPr>
      <w:rFonts w:ascii="Tahoma" w:hAnsi="Tahoma" w:cs="Times New Roman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rsid w:val="00E44CB6"/>
    <w:rPr>
      <w:rFonts w:ascii="Tahoma" w:eastAsia="Calibri" w:hAnsi="Tahoma" w:cs="Times New Roman"/>
      <w:sz w:val="16"/>
      <w:szCs w:val="20"/>
      <w:lang w:eastAsia="ru-RU"/>
    </w:rPr>
  </w:style>
  <w:style w:type="paragraph" w:customStyle="1" w:styleId="tkTekst">
    <w:name w:val="_Текст обычный (tkTekst)"/>
    <w:basedOn w:val="a"/>
    <w:uiPriority w:val="99"/>
    <w:rsid w:val="00E44CB6"/>
    <w:pPr>
      <w:spacing w:after="60" w:line="276" w:lineRule="auto"/>
    </w:pPr>
    <w:rPr>
      <w:rFonts w:ascii="Arial" w:hAnsi="Arial"/>
      <w:sz w:val="20"/>
      <w:szCs w:val="20"/>
    </w:rPr>
  </w:style>
  <w:style w:type="paragraph" w:customStyle="1" w:styleId="Default">
    <w:name w:val="Default"/>
    <w:uiPriority w:val="99"/>
    <w:rsid w:val="00E4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ted-keyword">
    <w:name w:val="highlited-keyword"/>
    <w:uiPriority w:val="99"/>
    <w:rsid w:val="00E44CB6"/>
  </w:style>
  <w:style w:type="character" w:customStyle="1" w:styleId="bookmark">
    <w:name w:val="bookmark"/>
    <w:uiPriority w:val="99"/>
    <w:rsid w:val="00E44CB6"/>
  </w:style>
  <w:style w:type="paragraph" w:customStyle="1" w:styleId="ConsPlusNormal">
    <w:name w:val="ConsPlusNormal"/>
    <w:uiPriority w:val="99"/>
    <w:rsid w:val="00E4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rsid w:val="00E44CB6"/>
    <w:rPr>
      <w:rFonts w:cs="Times New Roman"/>
      <w:color w:val="954F72"/>
      <w:u w:val="single"/>
    </w:rPr>
  </w:style>
  <w:style w:type="paragraph" w:customStyle="1" w:styleId="tkZagolovok5">
    <w:name w:val="_Заголовок Статья (tkZagolovok5)"/>
    <w:basedOn w:val="a"/>
    <w:uiPriority w:val="99"/>
    <w:rsid w:val="00E44CB6"/>
    <w:pPr>
      <w:spacing w:before="200" w:after="60" w:line="276" w:lineRule="auto"/>
      <w:jc w:val="left"/>
    </w:pPr>
    <w:rPr>
      <w:rFonts w:ascii="Arial" w:eastAsia="Times New Roman" w:hAnsi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44CB6"/>
    <w:pPr>
      <w:spacing w:after="200" w:line="276" w:lineRule="auto"/>
      <w:ind w:left="720" w:firstLine="0"/>
      <w:contextualSpacing/>
      <w:jc w:val="left"/>
    </w:pPr>
    <w:rPr>
      <w:rFonts w:cs="Times New Roman"/>
      <w:szCs w:val="22"/>
      <w:lang w:eastAsia="en-US"/>
    </w:rPr>
  </w:style>
  <w:style w:type="paragraph" w:customStyle="1" w:styleId="12">
    <w:name w:val="Без интервала1"/>
    <w:uiPriority w:val="99"/>
    <w:rsid w:val="00E44CB6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Emphasis"/>
    <w:basedOn w:val="a0"/>
    <w:uiPriority w:val="99"/>
    <w:qFormat/>
    <w:rsid w:val="00E44CB6"/>
    <w:rPr>
      <w:rFonts w:ascii="Times New Roman" w:hAnsi="Times New Roman" w:cs="Times New Roman"/>
      <w:i/>
    </w:rPr>
  </w:style>
  <w:style w:type="paragraph" w:styleId="af3">
    <w:name w:val="Body Text Indent"/>
    <w:basedOn w:val="a"/>
    <w:link w:val="af4"/>
    <w:uiPriority w:val="99"/>
    <w:rsid w:val="00E44CB6"/>
    <w:pPr>
      <w:spacing w:after="120"/>
      <w:ind w:left="283"/>
    </w:pPr>
    <w:rPr>
      <w:rFonts w:cs="Times New Roman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44CB6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0">
    <w:name w:val="Основной текст (22)_"/>
    <w:link w:val="221"/>
    <w:uiPriority w:val="99"/>
    <w:locked/>
    <w:rsid w:val="00E44CB6"/>
    <w:rPr>
      <w:sz w:val="26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E44CB6"/>
    <w:pPr>
      <w:widowControl w:val="0"/>
      <w:shd w:val="clear" w:color="auto" w:fill="FFFFFF"/>
      <w:spacing w:line="446" w:lineRule="exact"/>
      <w:ind w:hanging="34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resh-link">
    <w:name w:val="resh-link"/>
    <w:uiPriority w:val="99"/>
    <w:rsid w:val="00E44CB6"/>
  </w:style>
  <w:style w:type="character" w:customStyle="1" w:styleId="af5">
    <w:name w:val="Гипертекстовая ссылка"/>
    <w:uiPriority w:val="99"/>
    <w:rsid w:val="00E44CB6"/>
    <w:rPr>
      <w:b/>
      <w:color w:val="008000"/>
      <w:u w:val="single"/>
    </w:rPr>
  </w:style>
  <w:style w:type="paragraph" w:styleId="af6">
    <w:name w:val="Body Text"/>
    <w:basedOn w:val="a"/>
    <w:link w:val="af7"/>
    <w:uiPriority w:val="99"/>
    <w:rsid w:val="00E44CB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E44CB6"/>
    <w:rPr>
      <w:rFonts w:ascii="Times New Roman" w:eastAsia="Calibri" w:hAnsi="Times New Roman" w:cs="Arial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44CB6"/>
    <w:pPr>
      <w:spacing w:after="120" w:line="480" w:lineRule="auto"/>
      <w:ind w:left="283" w:firstLine="0"/>
      <w:jc w:val="left"/>
    </w:pPr>
    <w:rPr>
      <w:rFonts w:ascii="Calibri" w:hAnsi="Calibri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4CB6"/>
    <w:rPr>
      <w:rFonts w:ascii="Calibri" w:eastAsia="Calibri" w:hAnsi="Calibri" w:cs="Times New Roman"/>
      <w:sz w:val="24"/>
      <w:szCs w:val="20"/>
      <w:lang w:eastAsia="ru-RU"/>
    </w:rPr>
  </w:style>
  <w:style w:type="paragraph" w:styleId="af8">
    <w:name w:val="List Paragraph"/>
    <w:basedOn w:val="a"/>
    <w:uiPriority w:val="34"/>
    <w:qFormat/>
    <w:rsid w:val="004E4A1D"/>
    <w:pPr>
      <w:ind w:left="720"/>
      <w:contextualSpacing/>
    </w:pPr>
  </w:style>
  <w:style w:type="table" w:styleId="af9">
    <w:name w:val="Table Grid"/>
    <w:basedOn w:val="a1"/>
    <w:uiPriority w:val="39"/>
    <w:rsid w:val="00F1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cxspmiddle">
    <w:name w:val="msolistparagraphcxspmiddle"/>
    <w:basedOn w:val="a"/>
    <w:rsid w:val="003147E4"/>
    <w:pPr>
      <w:ind w:left="720" w:firstLine="397"/>
    </w:pPr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dar_vaz1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58078-B62A-4ED4-B8B4-B20D6A18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14</Pages>
  <Words>3349</Words>
  <Characters>27069</Characters>
  <Application>Microsoft Office Word</Application>
  <DocSecurity>0</DocSecurity>
  <Lines>681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cp:lastPrinted>2023-08-01T04:09:00Z</cp:lastPrinted>
  <dcterms:created xsi:type="dcterms:W3CDTF">2023-07-21T08:53:00Z</dcterms:created>
  <dcterms:modified xsi:type="dcterms:W3CDTF">2023-08-24T10:39:00Z</dcterms:modified>
</cp:coreProperties>
</file>