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B16D" w14:textId="77777777" w:rsidR="009C14D3" w:rsidRPr="00983D02" w:rsidRDefault="009C14D3" w:rsidP="00AB3FD4">
      <w:pPr>
        <w:jc w:val="center"/>
        <w:rPr>
          <w:b/>
        </w:rPr>
      </w:pPr>
      <w:r w:rsidRPr="00983D02">
        <w:rPr>
          <w:b/>
        </w:rPr>
        <w:t>СПРАВКА-ОБОСНОВАНИЕ</w:t>
      </w:r>
    </w:p>
    <w:p w14:paraId="1F208701" w14:textId="77777777" w:rsidR="005E353B" w:rsidRDefault="00FB388E" w:rsidP="00AB3FD4">
      <w:pPr>
        <w:ind w:firstLine="567"/>
        <w:jc w:val="center"/>
        <w:rPr>
          <w:rFonts w:eastAsia="Times New Roman"/>
          <w:b/>
          <w:bCs/>
          <w:szCs w:val="28"/>
          <w:lang w:eastAsia="ru-RU"/>
        </w:rPr>
      </w:pPr>
      <w:r w:rsidRPr="00FB388E">
        <w:rPr>
          <w:rFonts w:eastAsia="Times New Roman"/>
          <w:b/>
          <w:bCs/>
          <w:szCs w:val="28"/>
          <w:lang w:eastAsia="ru-RU"/>
        </w:rPr>
        <w:t>к проекту постановления Кабинета Министров Кыргызской Республики «О внесении изменений в постановление Правительства Кыргызской Республики «Об утверждении Правил устройства и безопасной эксплуатации лифтов» от 8 ноября 2017 года № 730</w:t>
      </w:r>
    </w:p>
    <w:p w14:paraId="3DE7F420" w14:textId="77777777" w:rsidR="005E353B" w:rsidRDefault="005E353B" w:rsidP="00AB3FD4">
      <w:pPr>
        <w:ind w:firstLine="567"/>
        <w:jc w:val="center"/>
        <w:rPr>
          <w:rFonts w:eastAsia="Times New Roman"/>
          <w:b/>
          <w:iCs/>
          <w:color w:val="2B2B2B"/>
          <w:szCs w:val="28"/>
        </w:rPr>
      </w:pPr>
      <w:r w:rsidRPr="005E353B">
        <w:rPr>
          <w:rFonts w:eastAsia="Times New Roman"/>
          <w:b/>
          <w:iCs/>
          <w:color w:val="2B2B2B"/>
          <w:szCs w:val="28"/>
        </w:rPr>
        <w:t xml:space="preserve">(в редакции постановления Кабинета Министров КР </w:t>
      </w:r>
    </w:p>
    <w:p w14:paraId="068D4366" w14:textId="77777777" w:rsidR="00FB388E" w:rsidRPr="005E353B" w:rsidRDefault="005E353B" w:rsidP="00AB3FD4">
      <w:pPr>
        <w:ind w:firstLine="567"/>
        <w:jc w:val="center"/>
        <w:rPr>
          <w:rFonts w:eastAsia="Times New Roman"/>
          <w:b/>
          <w:szCs w:val="28"/>
          <w:lang w:eastAsia="ru-RU"/>
        </w:rPr>
      </w:pPr>
      <w:r w:rsidRPr="005E353B">
        <w:rPr>
          <w:rFonts w:eastAsia="Times New Roman"/>
          <w:b/>
          <w:iCs/>
          <w:color w:val="2B2B2B"/>
          <w:szCs w:val="28"/>
        </w:rPr>
        <w:t xml:space="preserve">от </w:t>
      </w:r>
      <w:hyperlink r:id="rId5" w:history="1">
        <w:r w:rsidRPr="005E353B">
          <w:rPr>
            <w:rFonts w:eastAsia="Times New Roman"/>
            <w:b/>
            <w:iCs/>
            <w:szCs w:val="28"/>
          </w:rPr>
          <w:t>6 апреля 2023 года № 198</w:t>
        </w:r>
      </w:hyperlink>
      <w:r w:rsidRPr="006F228D">
        <w:rPr>
          <w:rFonts w:eastAsia="Times New Roman"/>
          <w:b/>
          <w:iCs/>
          <w:color w:val="000000" w:themeColor="text1"/>
          <w:szCs w:val="28"/>
        </w:rPr>
        <w:t>)</w:t>
      </w:r>
    </w:p>
    <w:p w14:paraId="745F5660" w14:textId="77777777" w:rsidR="009C14D3" w:rsidRPr="00983D02" w:rsidRDefault="009C14D3" w:rsidP="00AB3FD4">
      <w:pPr>
        <w:tabs>
          <w:tab w:val="left" w:pos="6098"/>
        </w:tabs>
      </w:pPr>
    </w:p>
    <w:p w14:paraId="0881952B" w14:textId="77777777" w:rsidR="009C14D3" w:rsidRPr="000F6C2B" w:rsidRDefault="000F6C2B" w:rsidP="00AB3F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Цель и</w:t>
      </w:r>
      <w:r w:rsidR="009C14D3" w:rsidRPr="000F6C2B">
        <w:rPr>
          <w:b/>
        </w:rPr>
        <w:t xml:space="preserve"> </w:t>
      </w:r>
      <w:r>
        <w:rPr>
          <w:b/>
        </w:rPr>
        <w:t>задачи</w:t>
      </w:r>
    </w:p>
    <w:p w14:paraId="6E44427F" w14:textId="173AF021" w:rsidR="00F85CCD" w:rsidRPr="00BB23DC" w:rsidRDefault="00BB23DC" w:rsidP="00CD7578">
      <w:pPr>
        <w:ind w:firstLine="709"/>
        <w:jc w:val="both"/>
        <w:rPr>
          <w:szCs w:val="28"/>
          <w:lang w:eastAsia="ru-RU"/>
        </w:rPr>
      </w:pPr>
      <w:r w:rsidRPr="00924DE0">
        <w:rPr>
          <w:color w:val="000000"/>
          <w:szCs w:val="28"/>
        </w:rPr>
        <w:t xml:space="preserve">Целью и задачей настоящего проекта </w:t>
      </w:r>
      <w:r>
        <w:rPr>
          <w:color w:val="000000"/>
          <w:szCs w:val="28"/>
        </w:rPr>
        <w:t xml:space="preserve">постановления </w:t>
      </w:r>
      <w:r w:rsidRPr="00924DE0">
        <w:rPr>
          <w:color w:val="000000"/>
          <w:szCs w:val="28"/>
        </w:rPr>
        <w:t xml:space="preserve">является </w:t>
      </w:r>
      <w:r w:rsidR="008730C7">
        <w:rPr>
          <w:rFonts w:eastAsia="Times New Roman"/>
          <w:bCs/>
          <w:szCs w:val="28"/>
          <w:lang w:eastAsia="ru-RU"/>
        </w:rPr>
        <w:t>внесение</w:t>
      </w:r>
      <w:r w:rsidRPr="00BB23DC">
        <w:rPr>
          <w:rFonts w:eastAsia="Times New Roman"/>
          <w:bCs/>
          <w:szCs w:val="28"/>
          <w:lang w:eastAsia="ru-RU"/>
        </w:rPr>
        <w:t xml:space="preserve"> изменений в</w:t>
      </w:r>
      <w:r w:rsidRPr="00FB388E"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color w:val="000000"/>
          <w:szCs w:val="28"/>
        </w:rPr>
        <w:t xml:space="preserve">«Правила </w:t>
      </w:r>
      <w:r w:rsidRPr="00FB388E">
        <w:rPr>
          <w:rFonts w:eastAsia="Times New Roman"/>
          <w:bCs/>
          <w:szCs w:val="28"/>
          <w:lang w:eastAsia="ru-RU"/>
        </w:rPr>
        <w:t>устройства и безопасной эксплуатации лифтов</w:t>
      </w:r>
      <w:r>
        <w:rPr>
          <w:rFonts w:eastAsia="Times New Roman"/>
          <w:bCs/>
          <w:szCs w:val="28"/>
          <w:lang w:eastAsia="ru-RU"/>
        </w:rPr>
        <w:t>» (далее - Правила)</w:t>
      </w:r>
      <w:r w:rsidR="00CD7578">
        <w:rPr>
          <w:rFonts w:eastAsia="Times New Roman"/>
          <w:bCs/>
          <w:szCs w:val="28"/>
          <w:lang w:eastAsia="ru-RU"/>
        </w:rPr>
        <w:t xml:space="preserve"> и</w:t>
      </w:r>
      <w:r w:rsidRPr="00BB23DC">
        <w:rPr>
          <w:szCs w:val="28"/>
          <w:lang w:eastAsia="ru-RU"/>
        </w:rPr>
        <w:t xml:space="preserve"> </w:t>
      </w:r>
      <w:r w:rsidR="00CD7578">
        <w:rPr>
          <w:szCs w:val="28"/>
          <w:lang w:val="ky-KG" w:eastAsia="ru-RU"/>
        </w:rPr>
        <w:t>приведение</w:t>
      </w:r>
      <w:r w:rsidR="005E353B">
        <w:rPr>
          <w:szCs w:val="28"/>
          <w:lang w:val="ky-KG" w:eastAsia="ru-RU"/>
        </w:rPr>
        <w:t xml:space="preserve"> их</w:t>
      </w:r>
      <w:r w:rsidR="00E47040">
        <w:rPr>
          <w:szCs w:val="28"/>
          <w:lang w:val="ky-KG" w:eastAsia="ru-RU"/>
        </w:rPr>
        <w:t xml:space="preserve"> в соотве</w:t>
      </w:r>
      <w:r w:rsidR="00CD7578">
        <w:rPr>
          <w:szCs w:val="28"/>
          <w:lang w:val="ky-KG" w:eastAsia="ru-RU"/>
        </w:rPr>
        <w:t>т</w:t>
      </w:r>
      <w:r w:rsidR="00E47040">
        <w:rPr>
          <w:szCs w:val="28"/>
          <w:lang w:val="ky-KG" w:eastAsia="ru-RU"/>
        </w:rPr>
        <w:t>с</w:t>
      </w:r>
      <w:r w:rsidR="002711CE">
        <w:rPr>
          <w:szCs w:val="28"/>
          <w:lang w:val="ky-KG" w:eastAsia="ru-RU"/>
        </w:rPr>
        <w:t>т</w:t>
      </w:r>
      <w:r w:rsidR="00E47040">
        <w:rPr>
          <w:szCs w:val="28"/>
          <w:lang w:val="ky-KG" w:eastAsia="ru-RU"/>
        </w:rPr>
        <w:t xml:space="preserve">вие </w:t>
      </w:r>
      <w:r w:rsidRPr="000C23E3">
        <w:rPr>
          <w:szCs w:val="28"/>
          <w:lang w:eastAsia="ru-RU"/>
        </w:rPr>
        <w:t>Закон</w:t>
      </w:r>
      <w:r w:rsidR="00CD7578">
        <w:rPr>
          <w:szCs w:val="28"/>
          <w:lang w:val="ky-KG" w:eastAsia="ru-RU"/>
        </w:rPr>
        <w:t>у</w:t>
      </w:r>
      <w:r w:rsidRPr="000C23E3">
        <w:rPr>
          <w:szCs w:val="28"/>
          <w:lang w:eastAsia="ru-RU"/>
        </w:rPr>
        <w:t xml:space="preserve"> Кыргызской Республики «О внесении изменений в Закон «О промышленной безопасности опасных производственных объектов»</w:t>
      </w:r>
      <w:r>
        <w:rPr>
          <w:szCs w:val="28"/>
          <w:lang w:eastAsia="ru-RU"/>
        </w:rPr>
        <w:t xml:space="preserve"> (далее </w:t>
      </w:r>
      <w:r w:rsidR="008730C7">
        <w:rPr>
          <w:szCs w:val="28"/>
          <w:lang w:eastAsia="ru-RU"/>
        </w:rPr>
        <w:t>–</w:t>
      </w:r>
      <w:r>
        <w:rPr>
          <w:szCs w:val="28"/>
          <w:lang w:eastAsia="ru-RU"/>
        </w:rPr>
        <w:t xml:space="preserve"> Закон</w:t>
      </w:r>
      <w:r w:rsidR="008730C7">
        <w:rPr>
          <w:szCs w:val="28"/>
          <w:lang w:eastAsia="ru-RU"/>
        </w:rPr>
        <w:t>)</w:t>
      </w:r>
      <w:r w:rsidRPr="000C23E3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от </w:t>
      </w:r>
      <w:r w:rsidRPr="000C23E3">
        <w:rPr>
          <w:szCs w:val="28"/>
          <w:lang w:eastAsia="ru-RU"/>
        </w:rPr>
        <w:t>10 января 2023 года № 2.</w:t>
      </w:r>
      <w:r w:rsidRPr="00BB23DC">
        <w:rPr>
          <w:color w:val="000000"/>
          <w:szCs w:val="28"/>
        </w:rPr>
        <w:t xml:space="preserve"> </w:t>
      </w:r>
      <w:r w:rsidR="00CD7578">
        <w:rPr>
          <w:szCs w:val="28"/>
          <w:shd w:val="clear" w:color="auto" w:fill="FFFFFF"/>
          <w:lang w:val="ky-KG"/>
        </w:rPr>
        <w:t>На основании статьи</w:t>
      </w:r>
      <w:r w:rsidR="00CD7578" w:rsidRPr="008730C7">
        <w:rPr>
          <w:szCs w:val="28"/>
          <w:shd w:val="clear" w:color="auto" w:fill="FFFFFF"/>
          <w:lang w:val="ky-KG"/>
        </w:rPr>
        <w:t xml:space="preserve"> 5 Закона из </w:t>
      </w:r>
      <w:r w:rsidR="00CD7578">
        <w:rPr>
          <w:szCs w:val="28"/>
          <w:shd w:val="clear" w:color="auto" w:fill="FFFFFF"/>
          <w:lang w:val="ky-KG"/>
        </w:rPr>
        <w:t xml:space="preserve">опасных производственных объектов </w:t>
      </w:r>
      <w:r w:rsidR="00CD7578" w:rsidRPr="008730C7">
        <w:rPr>
          <w:szCs w:val="28"/>
          <w:shd w:val="clear" w:color="auto" w:fill="FFFFFF"/>
          <w:lang w:val="ky-KG"/>
        </w:rPr>
        <w:t xml:space="preserve">исключены </w:t>
      </w:r>
      <w:r w:rsidR="00CD7578" w:rsidRPr="004A1F67">
        <w:rPr>
          <w:color w:val="000000"/>
          <w:szCs w:val="28"/>
        </w:rPr>
        <w:t>подъемно-транспортн</w:t>
      </w:r>
      <w:r w:rsidR="00CD7578">
        <w:rPr>
          <w:color w:val="000000"/>
          <w:szCs w:val="28"/>
        </w:rPr>
        <w:t>ое</w:t>
      </w:r>
      <w:r w:rsidR="00CD7578" w:rsidRPr="004A1F67">
        <w:rPr>
          <w:color w:val="000000"/>
          <w:szCs w:val="28"/>
        </w:rPr>
        <w:t xml:space="preserve"> оборудовани</w:t>
      </w:r>
      <w:r w:rsidR="00CD7578">
        <w:rPr>
          <w:color w:val="000000"/>
          <w:szCs w:val="28"/>
        </w:rPr>
        <w:t>е</w:t>
      </w:r>
      <w:r w:rsidR="00CD7578" w:rsidRPr="008730C7">
        <w:rPr>
          <w:szCs w:val="28"/>
          <w:shd w:val="clear" w:color="auto" w:fill="FFFFFF"/>
          <w:lang w:val="ky-KG"/>
        </w:rPr>
        <w:t xml:space="preserve"> </w:t>
      </w:r>
      <w:r w:rsidR="00CD7578">
        <w:rPr>
          <w:szCs w:val="28"/>
          <w:shd w:val="clear" w:color="auto" w:fill="FFFFFF"/>
          <w:lang w:val="ky-KG"/>
        </w:rPr>
        <w:t xml:space="preserve">- </w:t>
      </w:r>
      <w:r w:rsidR="00CD7578" w:rsidRPr="008730C7">
        <w:rPr>
          <w:szCs w:val="28"/>
          <w:shd w:val="clear" w:color="auto" w:fill="FFFFFF"/>
          <w:lang w:val="ky-KG"/>
        </w:rPr>
        <w:t xml:space="preserve">лифты </w:t>
      </w:r>
      <w:r w:rsidR="00CD7578">
        <w:rPr>
          <w:szCs w:val="28"/>
          <w:shd w:val="clear" w:color="auto" w:fill="FFFFFF"/>
          <w:lang w:val="ky-KG"/>
        </w:rPr>
        <w:t>которые не  используются в промышленности</w:t>
      </w:r>
      <w:r w:rsidR="00CD7578" w:rsidRPr="008730C7">
        <w:rPr>
          <w:szCs w:val="28"/>
          <w:shd w:val="clear" w:color="auto" w:fill="FFFFFF"/>
          <w:lang w:val="ky-KG"/>
        </w:rPr>
        <w:t>.</w:t>
      </w:r>
    </w:p>
    <w:p w14:paraId="4BB804F6" w14:textId="77777777" w:rsidR="000F6C2B" w:rsidRPr="003B7551" w:rsidRDefault="000F6C2B" w:rsidP="00AB3FD4">
      <w:pPr>
        <w:pStyle w:val="a3"/>
        <w:numPr>
          <w:ilvl w:val="0"/>
          <w:numId w:val="1"/>
        </w:numPr>
        <w:tabs>
          <w:tab w:val="left" w:pos="993"/>
        </w:tabs>
        <w:jc w:val="both"/>
      </w:pPr>
      <w:r>
        <w:rPr>
          <w:b/>
          <w:bCs/>
        </w:rPr>
        <w:t>Описательная часть</w:t>
      </w:r>
    </w:p>
    <w:p w14:paraId="6DA330E6" w14:textId="77777777" w:rsidR="004920EF" w:rsidRDefault="004920EF" w:rsidP="00E27BC0">
      <w:pPr>
        <w:ind w:firstLine="705"/>
        <w:jc w:val="both"/>
        <w:rPr>
          <w:rFonts w:eastAsia="Times New Roman"/>
          <w:szCs w:val="28"/>
          <w:lang w:eastAsia="ru-RU"/>
        </w:rPr>
      </w:pPr>
      <w:r w:rsidRPr="008B0BE8">
        <w:rPr>
          <w:rFonts w:eastAsia="Times New Roman"/>
          <w:szCs w:val="28"/>
          <w:lang w:eastAsia="ru-RU"/>
        </w:rPr>
        <w:t xml:space="preserve">Согласно </w:t>
      </w:r>
      <w:r>
        <w:rPr>
          <w:rFonts w:eastAsia="Times New Roman"/>
          <w:szCs w:val="28"/>
          <w:lang w:eastAsia="ru-RU"/>
        </w:rPr>
        <w:t>требованиям Т</w:t>
      </w:r>
      <w:r w:rsidRPr="008B0BE8">
        <w:rPr>
          <w:rFonts w:eastAsia="Times New Roman"/>
          <w:szCs w:val="28"/>
          <w:lang w:eastAsia="ru-RU"/>
        </w:rPr>
        <w:t>ехническ</w:t>
      </w:r>
      <w:r w:rsidR="008730C7">
        <w:rPr>
          <w:rFonts w:eastAsia="Times New Roman"/>
          <w:szCs w:val="28"/>
          <w:lang w:eastAsia="ru-RU"/>
        </w:rPr>
        <w:t>ого</w:t>
      </w:r>
      <w:r w:rsidRPr="008B0BE8">
        <w:rPr>
          <w:rFonts w:eastAsia="Times New Roman"/>
          <w:szCs w:val="28"/>
          <w:lang w:eastAsia="ru-RU"/>
        </w:rPr>
        <w:t xml:space="preserve"> регламент</w:t>
      </w:r>
      <w:r w:rsidR="008730C7">
        <w:rPr>
          <w:rFonts w:eastAsia="Times New Roman"/>
          <w:szCs w:val="28"/>
          <w:lang w:eastAsia="ru-RU"/>
        </w:rPr>
        <w:t>а</w:t>
      </w:r>
      <w:r w:rsidRPr="008B0BE8">
        <w:rPr>
          <w:rFonts w:eastAsia="Times New Roman"/>
          <w:szCs w:val="28"/>
          <w:lang w:eastAsia="ru-RU"/>
        </w:rPr>
        <w:t xml:space="preserve"> </w:t>
      </w:r>
      <w:r w:rsidR="00116CE4" w:rsidRPr="004C771A">
        <w:rPr>
          <w:szCs w:val="28"/>
          <w:shd w:val="clear" w:color="auto" w:fill="FFFFFF"/>
        </w:rPr>
        <w:t>«Безопасность лифтов»</w:t>
      </w:r>
      <w:r w:rsidR="00116CE4">
        <w:rPr>
          <w:color w:val="000000"/>
          <w:szCs w:val="28"/>
        </w:rPr>
        <w:t xml:space="preserve"> </w:t>
      </w:r>
      <w:r w:rsidR="008730C7">
        <w:rPr>
          <w:color w:val="000000"/>
          <w:szCs w:val="28"/>
        </w:rPr>
        <w:t>(ТР ТС 011/2011)</w:t>
      </w:r>
      <w:r w:rsidRPr="008B0BE8">
        <w:rPr>
          <w:rFonts w:eastAsia="Times New Roman"/>
          <w:szCs w:val="28"/>
          <w:lang w:eastAsia="ru-RU"/>
        </w:rPr>
        <w:t xml:space="preserve"> лифты, смонтированные на объекте перед их вводом в эксплуатацию, в период нормативного срока их эксплуатации, а также отработавшие установленный эксплуатационный срок, подлежат обязательной оценке соответствия в форме технического освидетельствования</w:t>
      </w:r>
      <w:r w:rsidR="00CD7578">
        <w:rPr>
          <w:rFonts w:eastAsia="Times New Roman"/>
          <w:szCs w:val="28"/>
          <w:lang w:eastAsia="ru-RU"/>
        </w:rPr>
        <w:t>.</w:t>
      </w:r>
      <w:r w:rsidRPr="008B0BE8">
        <w:rPr>
          <w:rFonts w:eastAsia="Times New Roman"/>
          <w:szCs w:val="28"/>
          <w:lang w:eastAsia="ru-RU"/>
        </w:rPr>
        <w:t xml:space="preserve"> Оборудование</w:t>
      </w:r>
      <w:r w:rsidR="005E353B">
        <w:rPr>
          <w:rFonts w:eastAsia="Times New Roman"/>
          <w:szCs w:val="28"/>
          <w:lang w:eastAsia="ru-RU"/>
        </w:rPr>
        <w:t xml:space="preserve"> - лифты</w:t>
      </w:r>
      <w:r w:rsidRPr="008B0BE8">
        <w:rPr>
          <w:rFonts w:eastAsia="Times New Roman"/>
          <w:szCs w:val="28"/>
          <w:lang w:eastAsia="ru-RU"/>
        </w:rPr>
        <w:t>, не прошедшее техническо</w:t>
      </w:r>
      <w:r w:rsidR="00116CE4">
        <w:rPr>
          <w:rFonts w:eastAsia="Times New Roman"/>
          <w:szCs w:val="28"/>
          <w:lang w:eastAsia="ru-RU"/>
        </w:rPr>
        <w:t>е</w:t>
      </w:r>
      <w:r w:rsidRPr="008B0BE8">
        <w:rPr>
          <w:rFonts w:eastAsia="Times New Roman"/>
          <w:szCs w:val="28"/>
          <w:lang w:eastAsia="ru-RU"/>
        </w:rPr>
        <w:t xml:space="preserve"> </w:t>
      </w:r>
      <w:r w:rsidR="00116CE4">
        <w:rPr>
          <w:rFonts w:eastAsia="Times New Roman"/>
          <w:szCs w:val="28"/>
          <w:lang w:eastAsia="ru-RU"/>
        </w:rPr>
        <w:t>освидетельствование</w:t>
      </w:r>
      <w:r w:rsidRPr="008B0BE8">
        <w:rPr>
          <w:rFonts w:eastAsia="Times New Roman"/>
          <w:szCs w:val="28"/>
          <w:lang w:eastAsia="ru-RU"/>
        </w:rPr>
        <w:t>, допуску к эксплуатации не подлежит.</w:t>
      </w:r>
      <w:r w:rsidR="008730C7">
        <w:rPr>
          <w:rFonts w:eastAsia="Times New Roman"/>
          <w:szCs w:val="28"/>
          <w:lang w:eastAsia="ru-RU"/>
        </w:rPr>
        <w:t xml:space="preserve"> </w:t>
      </w:r>
      <w:r w:rsidR="004C771A" w:rsidRPr="004C771A">
        <w:rPr>
          <w:szCs w:val="28"/>
          <w:shd w:val="clear" w:color="auto" w:fill="FFFFFF"/>
        </w:rPr>
        <w:t xml:space="preserve">В случае отсутствия у лифта, введенного в эксплуатацию до вступления в </w:t>
      </w:r>
      <w:r w:rsidR="00E27BC0">
        <w:rPr>
          <w:szCs w:val="28"/>
          <w:shd w:val="clear" w:color="auto" w:fill="FFFFFF"/>
        </w:rPr>
        <w:t>силу технического регламента</w:t>
      </w:r>
      <w:r w:rsidR="004C771A" w:rsidRPr="004C771A">
        <w:rPr>
          <w:szCs w:val="28"/>
          <w:shd w:val="clear" w:color="auto" w:fill="FFFFFF"/>
        </w:rPr>
        <w:t xml:space="preserve"> сертификата соответствия, допуск на эксплуатацию лифтов выдается изготовителю, либо его официальному представителю (поставщику) на основании положительных результатов приемочных испытаний образца лифта и положительного заключения </w:t>
      </w:r>
      <w:r w:rsidR="004C771A" w:rsidRPr="004C771A">
        <w:rPr>
          <w:rFonts w:eastAsia="Times New Roman"/>
          <w:bCs/>
          <w:szCs w:val="28"/>
        </w:rPr>
        <w:t>специализированной организация</w:t>
      </w:r>
      <w:r w:rsidR="00E27BC0">
        <w:rPr>
          <w:rFonts w:eastAsia="Times New Roman"/>
          <w:bCs/>
          <w:szCs w:val="28"/>
        </w:rPr>
        <w:t xml:space="preserve"> -</w:t>
      </w:r>
      <w:r w:rsidR="00664B12" w:rsidRPr="00664B12">
        <w:rPr>
          <w:rFonts w:eastAsia="Times New Roman"/>
          <w:color w:val="FF0000"/>
          <w:sz w:val="24"/>
          <w:szCs w:val="24"/>
        </w:rPr>
        <w:t xml:space="preserve"> </w:t>
      </w:r>
      <w:r w:rsidR="00664B12" w:rsidRPr="00E27BC0">
        <w:rPr>
          <w:rFonts w:eastAsia="Times New Roman"/>
          <w:szCs w:val="28"/>
        </w:rPr>
        <w:t xml:space="preserve">располагающими техническими средствами и квалифицированными специалистами, прошедшими аттестацию в аттестационных комиссиях уполномоченного контролирующего органа, </w:t>
      </w:r>
      <w:r w:rsidR="00664B12" w:rsidRPr="00E27BC0">
        <w:rPr>
          <w:szCs w:val="28"/>
          <w:shd w:val="clear" w:color="auto" w:fill="FFFFFF"/>
        </w:rPr>
        <w:t>на соответствие лифта настоящим Правилам.</w:t>
      </w:r>
      <w:r w:rsidR="004C771A" w:rsidRPr="004C771A">
        <w:rPr>
          <w:rFonts w:eastAsia="Times New Roman"/>
          <w:szCs w:val="28"/>
        </w:rPr>
        <w:t xml:space="preserve"> </w:t>
      </w:r>
      <w:r w:rsidR="00E47040">
        <w:rPr>
          <w:rFonts w:eastAsia="Times New Roman"/>
          <w:szCs w:val="28"/>
          <w:lang w:eastAsia="ru-RU"/>
        </w:rPr>
        <w:t>В связи с тем, что</w:t>
      </w:r>
      <w:r w:rsidR="008730C7">
        <w:rPr>
          <w:rFonts w:eastAsia="Times New Roman"/>
          <w:szCs w:val="28"/>
          <w:lang w:eastAsia="ru-RU"/>
        </w:rPr>
        <w:t xml:space="preserve"> </w:t>
      </w:r>
      <w:r w:rsidR="00E47040">
        <w:rPr>
          <w:rFonts w:eastAsia="Times New Roman"/>
          <w:szCs w:val="28"/>
          <w:lang w:eastAsia="ru-RU"/>
        </w:rPr>
        <w:t xml:space="preserve">проводится </w:t>
      </w:r>
      <w:r w:rsidR="008730C7" w:rsidRPr="008B0BE8">
        <w:rPr>
          <w:rFonts w:eastAsia="Times New Roman"/>
          <w:szCs w:val="28"/>
          <w:lang w:eastAsia="ru-RU"/>
        </w:rPr>
        <w:t>техническ</w:t>
      </w:r>
      <w:r w:rsidR="00E47040">
        <w:rPr>
          <w:rFonts w:eastAsia="Times New Roman"/>
          <w:szCs w:val="28"/>
          <w:lang w:eastAsia="ru-RU"/>
        </w:rPr>
        <w:t>ое освидетельствование</w:t>
      </w:r>
      <w:r w:rsidR="008730C7" w:rsidRPr="008B0BE8">
        <w:rPr>
          <w:rFonts w:eastAsia="Times New Roman"/>
          <w:szCs w:val="28"/>
          <w:lang w:eastAsia="ru-RU"/>
        </w:rPr>
        <w:t xml:space="preserve"> </w:t>
      </w:r>
      <w:r w:rsidR="00FD5DE8">
        <w:rPr>
          <w:rFonts w:eastAsia="Times New Roman"/>
          <w:szCs w:val="28"/>
          <w:lang w:eastAsia="ru-RU"/>
        </w:rPr>
        <w:t xml:space="preserve">лифтов </w:t>
      </w:r>
      <w:r w:rsidR="00E47040">
        <w:rPr>
          <w:rFonts w:eastAsia="Times New Roman"/>
          <w:szCs w:val="28"/>
          <w:lang w:eastAsia="ru-RU"/>
        </w:rPr>
        <w:t xml:space="preserve">то </w:t>
      </w:r>
      <w:r w:rsidR="008730C7">
        <w:rPr>
          <w:rFonts w:eastAsia="Times New Roman"/>
          <w:szCs w:val="28"/>
          <w:lang w:eastAsia="ru-RU"/>
        </w:rPr>
        <w:t xml:space="preserve">нет необходимости </w:t>
      </w:r>
      <w:r w:rsidR="00FF4682">
        <w:rPr>
          <w:rFonts w:eastAsia="Times New Roman"/>
          <w:szCs w:val="28"/>
          <w:lang w:eastAsia="ru-RU"/>
        </w:rPr>
        <w:t xml:space="preserve">повторного </w:t>
      </w:r>
      <w:r w:rsidR="008730C7">
        <w:rPr>
          <w:rFonts w:eastAsia="Times New Roman"/>
          <w:szCs w:val="28"/>
          <w:lang w:eastAsia="ru-RU"/>
        </w:rPr>
        <w:t>проведения экспертизы.</w:t>
      </w:r>
      <w:r w:rsidR="00FD5DE8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E47040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На основании чего из Правил исключено требование </w:t>
      </w:r>
      <w:r w:rsidR="00E27BC0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 части </w:t>
      </w:r>
      <w:r w:rsidR="00E47040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проведение экспертизы. </w:t>
      </w:r>
    </w:p>
    <w:p w14:paraId="2897D819" w14:textId="77777777" w:rsidR="00FF4682" w:rsidRPr="000A259F" w:rsidRDefault="00164EBF" w:rsidP="00164EBF">
      <w:pPr>
        <w:ind w:firstLine="708"/>
        <w:contextualSpacing/>
        <w:jc w:val="both"/>
        <w:rPr>
          <w:color w:val="000000"/>
          <w:szCs w:val="28"/>
        </w:rPr>
      </w:pPr>
      <w:r w:rsidRPr="00164EBF">
        <w:rPr>
          <w:szCs w:val="28"/>
          <w:shd w:val="clear" w:color="auto" w:fill="FFFFFF"/>
        </w:rPr>
        <w:t xml:space="preserve">Также в Правила введено требование по допуску </w:t>
      </w:r>
      <w:r w:rsidR="004C771A">
        <w:rPr>
          <w:szCs w:val="28"/>
          <w:shd w:val="clear" w:color="auto" w:fill="FFFFFF"/>
        </w:rPr>
        <w:t xml:space="preserve">к </w:t>
      </w:r>
      <w:r w:rsidRPr="00164EBF">
        <w:rPr>
          <w:szCs w:val="28"/>
          <w:shd w:val="clear" w:color="auto" w:fill="FFFFFF"/>
        </w:rPr>
        <w:t>установке лифтов без машинного помещения только на высоту подъема не более чем 17 м и этажностью не более 6 этажей.</w:t>
      </w:r>
      <w:r w:rsidRPr="00164EBF">
        <w:rPr>
          <w:sz w:val="24"/>
          <w:szCs w:val="24"/>
          <w:shd w:val="clear" w:color="auto" w:fill="FFFFFF"/>
        </w:rPr>
        <w:t xml:space="preserve"> </w:t>
      </w:r>
      <w:r w:rsidR="00FF4682" w:rsidRPr="000A259F">
        <w:rPr>
          <w:color w:val="000000"/>
          <w:szCs w:val="28"/>
        </w:rPr>
        <w:t>Как известно в мировой практике установка лифтов без машинного помещения в жилых зданиях, расположенных в сейсмических районах запрещена. Обоснованием этому является:</w:t>
      </w:r>
    </w:p>
    <w:p w14:paraId="644A0A53" w14:textId="77777777" w:rsidR="00FF4682" w:rsidRPr="000A259F" w:rsidRDefault="00164EBF" w:rsidP="00164EBF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г</w:t>
      </w:r>
      <w:r w:rsidR="00FF4682" w:rsidRPr="000A259F">
        <w:rPr>
          <w:color w:val="000000"/>
          <w:szCs w:val="28"/>
        </w:rPr>
        <w:t xml:space="preserve">лавным силовым компонентом лифтов является лебедка, которая несет основную нагрузку, включая противовес и кабину с пассажирами. Опорами для лебедки в лифтах без машинного помещения являются направляющие лифта, нагрузка передается на стены шахты лифта либо на </w:t>
      </w:r>
      <w:r w:rsidR="00FF4682" w:rsidRPr="000A259F">
        <w:rPr>
          <w:color w:val="000000"/>
          <w:szCs w:val="28"/>
        </w:rPr>
        <w:lastRenderedPageBreak/>
        <w:t xml:space="preserve">металлоконструкцию в зависимости от типа возводимой шахты, что при сейсмических условиях вызывает ее разрушение из-за повышенной нагрузки в отличии </w:t>
      </w:r>
      <w:r w:rsidR="00FF4682">
        <w:rPr>
          <w:color w:val="000000"/>
          <w:szCs w:val="28"/>
        </w:rPr>
        <w:t>от лифтов с машинным помещением, чт</w:t>
      </w:r>
      <w:r w:rsidR="00383D8D">
        <w:rPr>
          <w:color w:val="000000"/>
          <w:szCs w:val="28"/>
        </w:rPr>
        <w:t>о может привести к гибели людей;</w:t>
      </w:r>
    </w:p>
    <w:p w14:paraId="077B0ACA" w14:textId="77777777" w:rsidR="00FF4682" w:rsidRPr="000A259F" w:rsidRDefault="00383D8D" w:rsidP="00383D8D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shd w:val="clear" w:color="auto" w:fill="F7F7F8"/>
        </w:rPr>
        <w:t>т</w:t>
      </w:r>
      <w:r w:rsidR="00FF4682" w:rsidRPr="000A259F">
        <w:rPr>
          <w:color w:val="000000"/>
          <w:szCs w:val="28"/>
          <w:shd w:val="clear" w:color="auto" w:fill="F7F7F8"/>
        </w:rPr>
        <w:t>ак как у лифтов без машинного помещения нет прямого доступа к лебедке и растормаживающему устройству, для них требуется специальная система эвакуации. Данная система работает по средствам свинцово-кислотных аккумуляторов, которые являются недолговечными и требуют частой замены. При вышедших из строя аккумуляторах эвакуация па</w:t>
      </w:r>
      <w:r>
        <w:rPr>
          <w:color w:val="000000"/>
          <w:szCs w:val="28"/>
          <w:shd w:val="clear" w:color="auto" w:fill="F7F7F8"/>
        </w:rPr>
        <w:t>ссажиров считается не возможной;</w:t>
      </w:r>
      <w:r w:rsidR="00FF4682" w:rsidRPr="000A259F">
        <w:rPr>
          <w:color w:val="000000"/>
          <w:szCs w:val="28"/>
          <w:shd w:val="clear" w:color="auto" w:fill="F7F7F8"/>
        </w:rPr>
        <w:t xml:space="preserve"> </w:t>
      </w:r>
    </w:p>
    <w:p w14:paraId="1659ABCC" w14:textId="77777777" w:rsidR="00FF4682" w:rsidRPr="000A259F" w:rsidRDefault="00383D8D" w:rsidP="00383D8D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т</w:t>
      </w:r>
      <w:r w:rsidR="00FF4682" w:rsidRPr="000A259F">
        <w:rPr>
          <w:color w:val="000000"/>
          <w:szCs w:val="28"/>
        </w:rPr>
        <w:t>емпературные условия в шахте лифта могут быть неблагоприятными, с большими перепадами температур, что оказывает негативное воздействие на электронику и магниты синхронного двигателя.</w:t>
      </w:r>
    </w:p>
    <w:p w14:paraId="09205E5F" w14:textId="77777777" w:rsidR="00FF4682" w:rsidRPr="000A259F" w:rsidRDefault="00383D8D" w:rsidP="00383D8D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="00FF4682" w:rsidRPr="000A259F">
        <w:rPr>
          <w:color w:val="000000"/>
          <w:szCs w:val="28"/>
        </w:rPr>
        <w:t xml:space="preserve">бслуживание и ремонт лифтов без машинного помещения является более дорогостоящим, чем ремонт лифтов с машинным помещением, так как доступ к оборудованию внутри шахты </w:t>
      </w:r>
      <w:r w:rsidR="0066762A">
        <w:rPr>
          <w:color w:val="000000"/>
          <w:szCs w:val="28"/>
        </w:rPr>
        <w:t>ограничен:</w:t>
      </w:r>
    </w:p>
    <w:p w14:paraId="39D10AE6" w14:textId="77777777" w:rsidR="00FF4682" w:rsidRDefault="00383D8D" w:rsidP="00383D8D">
      <w:pPr>
        <w:ind w:firstLine="708"/>
        <w:contextualSpacing/>
        <w:jc w:val="both"/>
        <w:rPr>
          <w:color w:val="000000"/>
          <w:szCs w:val="28"/>
          <w:shd w:val="clear" w:color="auto" w:fill="F7F7F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shd w:val="clear" w:color="auto" w:fill="F7F7F8"/>
        </w:rPr>
        <w:t>с</w:t>
      </w:r>
      <w:r w:rsidR="00FF4682" w:rsidRPr="000A259F">
        <w:rPr>
          <w:color w:val="000000"/>
          <w:szCs w:val="28"/>
          <w:shd w:val="clear" w:color="auto" w:fill="F7F7F8"/>
        </w:rPr>
        <w:t>танция управления расположена на верхней посадочной площадке, что позволяет получить</w:t>
      </w:r>
      <w:r>
        <w:rPr>
          <w:color w:val="000000"/>
          <w:szCs w:val="28"/>
          <w:shd w:val="clear" w:color="auto" w:fill="F7F7F8"/>
        </w:rPr>
        <w:t xml:space="preserve"> посторенним лицам</w:t>
      </w:r>
      <w:r w:rsidR="00FF4682" w:rsidRPr="000A259F">
        <w:rPr>
          <w:color w:val="000000"/>
          <w:szCs w:val="28"/>
          <w:shd w:val="clear" w:color="auto" w:fill="F7F7F8"/>
        </w:rPr>
        <w:t xml:space="preserve"> легкий доступ к органам управления лифта, дорогостоящим частям и силовым элементам, которые находятся под высоким напряжением и являются опасными для жизни.</w:t>
      </w:r>
    </w:p>
    <w:p w14:paraId="239BEFB9" w14:textId="77777777" w:rsidR="000A6486" w:rsidRPr="000015B1" w:rsidRDefault="000A6486" w:rsidP="00383D8D">
      <w:pPr>
        <w:ind w:firstLine="708"/>
        <w:contextualSpacing/>
        <w:jc w:val="both"/>
        <w:rPr>
          <w:color w:val="000000"/>
          <w:szCs w:val="28"/>
          <w:shd w:val="clear" w:color="auto" w:fill="F7F7F8"/>
        </w:rPr>
      </w:pPr>
      <w:r w:rsidRPr="000015B1">
        <w:rPr>
          <w:rFonts w:eastAsia="Times New Roman"/>
          <w:szCs w:val="28"/>
        </w:rPr>
        <w:t xml:space="preserve">В Правила введено определение «Специализированная организация - </w:t>
      </w:r>
      <w:r w:rsidR="000015B1" w:rsidRPr="000015B1">
        <w:rPr>
          <w:rFonts w:eastAsia="Times New Roman"/>
          <w:szCs w:val="28"/>
        </w:rPr>
        <w:t>организация,</w:t>
      </w:r>
      <w:r w:rsidRPr="000015B1">
        <w:rPr>
          <w:rFonts w:eastAsia="Times New Roman"/>
          <w:szCs w:val="28"/>
        </w:rPr>
        <w:t xml:space="preserve"> располагающая техническими средствами и квалифицированными специалистами, прошедшими аттестацию в аттестационных комиссиях уполномоченного контролирующего органа, наделенным конт</w:t>
      </w:r>
      <w:r w:rsidR="0066762A">
        <w:rPr>
          <w:rFonts w:eastAsia="Times New Roman"/>
          <w:szCs w:val="28"/>
        </w:rPr>
        <w:t>рольными и надзорными функциями</w:t>
      </w:r>
      <w:r w:rsidRPr="000015B1">
        <w:rPr>
          <w:rFonts w:eastAsia="Times New Roman"/>
          <w:szCs w:val="28"/>
        </w:rPr>
        <w:t xml:space="preserve"> </w:t>
      </w:r>
      <w:r w:rsidRPr="000015B1">
        <w:rPr>
          <w:szCs w:val="28"/>
          <w:shd w:val="clear" w:color="auto" w:fill="FFFFFF"/>
        </w:rPr>
        <w:t>на соответствие лифта настоящим Правилам.</w:t>
      </w:r>
    </w:p>
    <w:p w14:paraId="304861B4" w14:textId="77777777" w:rsidR="008A3B34" w:rsidRDefault="008A3B34" w:rsidP="008A3B34">
      <w:pPr>
        <w:pStyle w:val="a3"/>
        <w:ind w:left="0" w:firstLine="705"/>
        <w:jc w:val="both"/>
      </w:pPr>
      <w:r>
        <w:t>Учитывая вышеизложенное, в целях</w:t>
      </w:r>
      <w:r w:rsidRPr="004A1F67">
        <w:rPr>
          <w:color w:val="000000"/>
          <w:szCs w:val="28"/>
        </w:rPr>
        <w:t xml:space="preserve"> обеспечения безопасности жизни и здоровья людей, пользующихся подъемно-транспортным оборудованием</w:t>
      </w:r>
      <w:r w:rsidR="00C43ED2">
        <w:rPr>
          <w:color w:val="000000"/>
          <w:szCs w:val="28"/>
        </w:rPr>
        <w:t xml:space="preserve"> – лифтом</w:t>
      </w:r>
      <w:r w:rsidRPr="004A1F6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t xml:space="preserve">предлагается внести изменения </w:t>
      </w:r>
      <w:r w:rsidR="00C43ED2">
        <w:t xml:space="preserve">в </w:t>
      </w:r>
      <w:r w:rsidR="00C43ED2" w:rsidRPr="00C43ED2">
        <w:t>Правил</w:t>
      </w:r>
      <w:r w:rsidR="00C43ED2">
        <w:t>а</w:t>
      </w:r>
      <w:r w:rsidR="00C43ED2" w:rsidRPr="00C43ED2">
        <w:t xml:space="preserve"> устройства и безопасной эксплуатации лифтов</w:t>
      </w:r>
      <w:r w:rsidR="00C43ED2">
        <w:t xml:space="preserve">. </w:t>
      </w:r>
    </w:p>
    <w:p w14:paraId="63D8F388" w14:textId="77777777" w:rsidR="009C14D3" w:rsidRPr="000F6C2B" w:rsidRDefault="009C14D3" w:rsidP="00AB3F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t>Прогнозы возможных социальных, экономических, правовых, правозащитных, гендерных, экологиче</w:t>
      </w:r>
      <w:r w:rsidR="000F6C2B">
        <w:rPr>
          <w:b/>
          <w:szCs w:val="28"/>
          <w:lang w:eastAsia="ru-RU"/>
        </w:rPr>
        <w:t>ских, коррупционных последствий</w:t>
      </w:r>
    </w:p>
    <w:p w14:paraId="15038AA4" w14:textId="77777777" w:rsidR="009C14D3" w:rsidRPr="00983D02" w:rsidRDefault="009C14D3" w:rsidP="00AB3FD4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83D02">
        <w:rPr>
          <w:szCs w:val="28"/>
          <w:lang w:eastAsia="ru-RU"/>
        </w:rPr>
        <w:t>Принятие настоящего проекта постановления не повлечет за собой социальных, экономических, правовых, правозащитных, гендерных, экологических, коррупционных последствий.</w:t>
      </w:r>
    </w:p>
    <w:p w14:paraId="43EA6E13" w14:textId="77777777" w:rsidR="009C14D3" w:rsidRPr="000F6C2B" w:rsidRDefault="009C14D3" w:rsidP="00AB3F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t>Информация о резул</w:t>
      </w:r>
      <w:r w:rsidR="000F6C2B">
        <w:rPr>
          <w:b/>
          <w:szCs w:val="28"/>
          <w:lang w:eastAsia="ru-RU"/>
        </w:rPr>
        <w:t>ьтатах общественного обсуждения</w:t>
      </w:r>
    </w:p>
    <w:p w14:paraId="138DA719" w14:textId="77777777" w:rsidR="00574C21" w:rsidRDefault="00574C21" w:rsidP="00574C21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со статьей 22 Закона КР «О нормативных правовых актах КР» данный проект постановления был размещен на официальном сайте Министерства природных ресурсов, экологии и технического надзора КР от </w:t>
      </w:r>
      <w:r w:rsidR="00EB3F9A">
        <w:rPr>
          <w:szCs w:val="28"/>
          <w:lang w:eastAsia="ru-RU"/>
        </w:rPr>
        <w:t>26 сентября</w:t>
      </w:r>
      <w:r w:rsidR="00383D8D">
        <w:rPr>
          <w:szCs w:val="28"/>
          <w:lang w:eastAsia="ru-RU"/>
        </w:rPr>
        <w:t xml:space="preserve"> 2023 года</w:t>
      </w:r>
      <w:r>
        <w:t xml:space="preserve">, </w:t>
      </w:r>
      <w:r>
        <w:rPr>
          <w:szCs w:val="28"/>
          <w:lang w:eastAsia="ru-RU"/>
        </w:rPr>
        <w:t xml:space="preserve">а также на Едином портале общественного обсуждения проектов нормативных правовых актов КР от </w:t>
      </w:r>
      <w:r w:rsidR="00EB3F9A">
        <w:rPr>
          <w:szCs w:val="28"/>
          <w:lang w:eastAsia="ru-RU"/>
        </w:rPr>
        <w:t>26 сентября</w:t>
      </w:r>
      <w:r>
        <w:rPr>
          <w:szCs w:val="28"/>
          <w:lang w:eastAsia="ru-RU"/>
        </w:rPr>
        <w:t xml:space="preserve"> 2023 года для прохождения процедуры общественного обсуждения.</w:t>
      </w:r>
    </w:p>
    <w:p w14:paraId="3C50158A" w14:textId="77777777" w:rsidR="009C14D3" w:rsidRPr="000F6C2B" w:rsidRDefault="009C14D3" w:rsidP="00AB3F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t>Анализ соотве</w:t>
      </w:r>
      <w:r w:rsidR="000F6C2B">
        <w:rPr>
          <w:b/>
          <w:szCs w:val="28"/>
          <w:lang w:eastAsia="ru-RU"/>
        </w:rPr>
        <w:t>тствия проекта законодательству</w:t>
      </w:r>
    </w:p>
    <w:p w14:paraId="67573675" w14:textId="77777777" w:rsidR="009C14D3" w:rsidRPr="00983D02" w:rsidRDefault="000F6C2B" w:rsidP="00AB3FD4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Предлагаемый проект</w:t>
      </w:r>
      <w:r w:rsidR="009C14D3" w:rsidRPr="00983D02">
        <w:rPr>
          <w:szCs w:val="28"/>
          <w:lang w:eastAsia="ru-RU"/>
        </w:rPr>
        <w:t xml:space="preserve"> постановления не противореч</w:t>
      </w:r>
      <w:r>
        <w:rPr>
          <w:szCs w:val="28"/>
          <w:lang w:eastAsia="ru-RU"/>
        </w:rPr>
        <w:t>и</w:t>
      </w:r>
      <w:r w:rsidR="009C14D3" w:rsidRPr="00983D02">
        <w:rPr>
          <w:szCs w:val="28"/>
          <w:lang w:eastAsia="ru-RU"/>
        </w:rPr>
        <w:t>т законодательству Кыргызской Республики.</w:t>
      </w:r>
    </w:p>
    <w:p w14:paraId="17D112DA" w14:textId="77777777" w:rsidR="000F6C2B" w:rsidRPr="000F6C2B" w:rsidRDefault="009C14D3" w:rsidP="00AB3F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lastRenderedPageBreak/>
        <w:t xml:space="preserve">Информация о необходимости финансирования </w:t>
      </w:r>
    </w:p>
    <w:p w14:paraId="4ACD01B2" w14:textId="77777777" w:rsidR="009C14D3" w:rsidRPr="000F6C2B" w:rsidRDefault="009C14D3" w:rsidP="00AB3FD4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F6C2B">
        <w:rPr>
          <w:szCs w:val="28"/>
          <w:lang w:eastAsia="ru-RU"/>
        </w:rPr>
        <w:t>Принятие данного проекта постановления Правительства не потребует дополнительных финансовых затрат из государственного бюджета.</w:t>
      </w:r>
    </w:p>
    <w:p w14:paraId="35C6F4F6" w14:textId="77777777" w:rsidR="009C14D3" w:rsidRPr="000F6C2B" w:rsidRDefault="009C14D3" w:rsidP="00AB3FD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  <w:lang w:eastAsia="ru-RU"/>
        </w:rPr>
      </w:pPr>
      <w:r w:rsidRPr="000F6C2B">
        <w:rPr>
          <w:b/>
          <w:szCs w:val="28"/>
          <w:lang w:eastAsia="ru-RU"/>
        </w:rPr>
        <w:t>Информация об ан</w:t>
      </w:r>
      <w:r w:rsidR="007E7D42">
        <w:rPr>
          <w:b/>
          <w:szCs w:val="28"/>
          <w:lang w:eastAsia="ru-RU"/>
        </w:rPr>
        <w:t>ализе регулятивного воздействия</w:t>
      </w:r>
    </w:p>
    <w:p w14:paraId="2CB05F67" w14:textId="77777777" w:rsidR="009C14D3" w:rsidRDefault="009C14D3" w:rsidP="00AB3FD4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83D02">
        <w:rPr>
          <w:szCs w:val="28"/>
          <w:lang w:eastAsia="ru-RU"/>
        </w:rPr>
        <w:t>Учитывая то, что данный пр</w:t>
      </w:r>
      <w:r w:rsidR="00D669C6">
        <w:rPr>
          <w:szCs w:val="28"/>
          <w:lang w:eastAsia="ru-RU"/>
        </w:rPr>
        <w:t>оект постановления не направлен</w:t>
      </w:r>
      <w:r w:rsidRPr="00983D02">
        <w:rPr>
          <w:szCs w:val="28"/>
          <w:lang w:eastAsia="ru-RU"/>
        </w:rPr>
        <w:t xml:space="preserve"> на увеличение воздействия существующего государственного регулирования п</w:t>
      </w:r>
      <w:r w:rsidR="00383D8D">
        <w:rPr>
          <w:szCs w:val="28"/>
          <w:lang w:eastAsia="ru-RU"/>
        </w:rPr>
        <w:t xml:space="preserve">редпринимательской деятельности, </w:t>
      </w:r>
      <w:r w:rsidRPr="00983D02">
        <w:rPr>
          <w:szCs w:val="28"/>
          <w:lang w:eastAsia="ru-RU"/>
        </w:rPr>
        <w:t xml:space="preserve">проведение анализа регулятивного воздействия в соответствии с Методикой проведения </w:t>
      </w:r>
      <w:r w:rsidRPr="00983D02">
        <w:rPr>
          <w:bCs/>
          <w:szCs w:val="28"/>
          <w:lang w:eastAsia="ru-RU"/>
        </w:rPr>
        <w:t>анализа регулятивного воздействия нормативных правовых актов на деятельность субъектов предпринимательства</w:t>
      </w:r>
      <w:r w:rsidR="00D669C6">
        <w:rPr>
          <w:szCs w:val="28"/>
          <w:lang w:eastAsia="ru-RU"/>
        </w:rPr>
        <w:t xml:space="preserve"> </w:t>
      </w:r>
      <w:r w:rsidRPr="00CA4FAB">
        <w:rPr>
          <w:szCs w:val="28"/>
          <w:lang w:eastAsia="ru-RU"/>
        </w:rPr>
        <w:t xml:space="preserve">не </w:t>
      </w:r>
      <w:r w:rsidRPr="00983D02">
        <w:rPr>
          <w:szCs w:val="28"/>
          <w:lang w:eastAsia="ru-RU"/>
        </w:rPr>
        <w:t>требуется.</w:t>
      </w:r>
    </w:p>
    <w:p w14:paraId="0548CAB0" w14:textId="77777777" w:rsidR="00B51D3A" w:rsidRDefault="00B51D3A" w:rsidP="00AB3FD4">
      <w:pPr>
        <w:pStyle w:val="a3"/>
        <w:tabs>
          <w:tab w:val="left" w:pos="993"/>
        </w:tabs>
        <w:ind w:left="0" w:firstLine="709"/>
        <w:jc w:val="both"/>
        <w:rPr>
          <w:szCs w:val="28"/>
          <w:lang w:eastAsia="ru-RU"/>
        </w:rPr>
      </w:pPr>
    </w:p>
    <w:p w14:paraId="5494745D" w14:textId="77777777" w:rsidR="009C14D3" w:rsidRDefault="009C14D3" w:rsidP="00AB3FD4">
      <w:pPr>
        <w:pStyle w:val="a3"/>
        <w:ind w:left="0"/>
        <w:jc w:val="both"/>
        <w:rPr>
          <w:szCs w:val="28"/>
          <w:lang w:eastAsia="ru-RU"/>
        </w:rPr>
      </w:pPr>
    </w:p>
    <w:p w14:paraId="5E40F6FD" w14:textId="77777777" w:rsidR="00B51D3A" w:rsidRPr="00B51D3A" w:rsidRDefault="00C43ED2" w:rsidP="00AB3FD4">
      <w:pPr>
        <w:pStyle w:val="a3"/>
        <w:ind w:left="0" w:firstLine="708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Министр </w:t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 w:rsidR="001654AB">
        <w:rPr>
          <w:b/>
          <w:szCs w:val="28"/>
          <w:lang w:eastAsia="ru-RU"/>
        </w:rPr>
        <w:t>М</w:t>
      </w:r>
      <w:r>
        <w:rPr>
          <w:b/>
          <w:szCs w:val="28"/>
          <w:lang w:eastAsia="ru-RU"/>
        </w:rPr>
        <w:t>.</w:t>
      </w:r>
      <w:r w:rsidR="001654AB">
        <w:rPr>
          <w:b/>
          <w:szCs w:val="28"/>
          <w:lang w:eastAsia="ru-RU"/>
        </w:rPr>
        <w:t>Ж. Тургунбаев</w:t>
      </w:r>
    </w:p>
    <w:p w14:paraId="7D5034A1" w14:textId="77777777" w:rsidR="00246AFC" w:rsidRPr="00BD0E2A" w:rsidRDefault="00246AFC" w:rsidP="00AB3FD4">
      <w:pPr>
        <w:ind w:firstLine="708"/>
        <w:jc w:val="both"/>
        <w:rPr>
          <w:i/>
          <w:szCs w:val="28"/>
          <w:lang w:eastAsia="ru-RU"/>
        </w:rPr>
      </w:pPr>
    </w:p>
    <w:sectPr w:rsidR="00246AFC" w:rsidRPr="00BD0E2A" w:rsidSect="005B7696">
      <w:pgSz w:w="11906" w:h="16838"/>
      <w:pgMar w:top="993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2E42"/>
    <w:multiLevelType w:val="hybridMultilevel"/>
    <w:tmpl w:val="A796A6B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7206373"/>
    <w:multiLevelType w:val="hybridMultilevel"/>
    <w:tmpl w:val="B6EA9CB4"/>
    <w:lvl w:ilvl="0" w:tplc="42EA79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5B"/>
    <w:rsid w:val="000015B1"/>
    <w:rsid w:val="00002FC3"/>
    <w:rsid w:val="00040337"/>
    <w:rsid w:val="00073E82"/>
    <w:rsid w:val="00073EA4"/>
    <w:rsid w:val="000A6486"/>
    <w:rsid w:val="000A6E4E"/>
    <w:rsid w:val="000F0571"/>
    <w:rsid w:val="000F6C2B"/>
    <w:rsid w:val="00116CE4"/>
    <w:rsid w:val="00143679"/>
    <w:rsid w:val="00152C8A"/>
    <w:rsid w:val="00164EBF"/>
    <w:rsid w:val="001654AB"/>
    <w:rsid w:val="001960E9"/>
    <w:rsid w:val="001B44D7"/>
    <w:rsid w:val="001B4A57"/>
    <w:rsid w:val="001D0DF7"/>
    <w:rsid w:val="001D62A4"/>
    <w:rsid w:val="001F3CDB"/>
    <w:rsid w:val="002035E2"/>
    <w:rsid w:val="0024132D"/>
    <w:rsid w:val="00242A40"/>
    <w:rsid w:val="00246AFC"/>
    <w:rsid w:val="0026448A"/>
    <w:rsid w:val="002711CE"/>
    <w:rsid w:val="00295E10"/>
    <w:rsid w:val="00347BC2"/>
    <w:rsid w:val="00350BB0"/>
    <w:rsid w:val="0035540A"/>
    <w:rsid w:val="00383D8D"/>
    <w:rsid w:val="003B4E97"/>
    <w:rsid w:val="003B7551"/>
    <w:rsid w:val="003E091F"/>
    <w:rsid w:val="003E2DE0"/>
    <w:rsid w:val="003E5920"/>
    <w:rsid w:val="003F7F03"/>
    <w:rsid w:val="00423749"/>
    <w:rsid w:val="004920EF"/>
    <w:rsid w:val="004A1012"/>
    <w:rsid w:val="004C771A"/>
    <w:rsid w:val="004F452B"/>
    <w:rsid w:val="0052307F"/>
    <w:rsid w:val="00527F10"/>
    <w:rsid w:val="005351E5"/>
    <w:rsid w:val="0054655B"/>
    <w:rsid w:val="00574C21"/>
    <w:rsid w:val="00585F14"/>
    <w:rsid w:val="005B0E88"/>
    <w:rsid w:val="005B7696"/>
    <w:rsid w:val="005D6877"/>
    <w:rsid w:val="005E353B"/>
    <w:rsid w:val="00615DD0"/>
    <w:rsid w:val="00647627"/>
    <w:rsid w:val="00655806"/>
    <w:rsid w:val="00657CE0"/>
    <w:rsid w:val="00664B12"/>
    <w:rsid w:val="00665720"/>
    <w:rsid w:val="00665819"/>
    <w:rsid w:val="0066762A"/>
    <w:rsid w:val="0067092A"/>
    <w:rsid w:val="00685F04"/>
    <w:rsid w:val="00687577"/>
    <w:rsid w:val="006C168B"/>
    <w:rsid w:val="006D09A8"/>
    <w:rsid w:val="006D09AD"/>
    <w:rsid w:val="006F228D"/>
    <w:rsid w:val="00704CFA"/>
    <w:rsid w:val="00721B5E"/>
    <w:rsid w:val="007451DD"/>
    <w:rsid w:val="007E7D42"/>
    <w:rsid w:val="00857CE5"/>
    <w:rsid w:val="008730C7"/>
    <w:rsid w:val="00887D26"/>
    <w:rsid w:val="008930F3"/>
    <w:rsid w:val="00893FC8"/>
    <w:rsid w:val="008A3B34"/>
    <w:rsid w:val="008B3F5F"/>
    <w:rsid w:val="008C060F"/>
    <w:rsid w:val="008C5834"/>
    <w:rsid w:val="00901252"/>
    <w:rsid w:val="009028B2"/>
    <w:rsid w:val="0090541E"/>
    <w:rsid w:val="00974141"/>
    <w:rsid w:val="00982783"/>
    <w:rsid w:val="00983D02"/>
    <w:rsid w:val="009B16B4"/>
    <w:rsid w:val="009B533A"/>
    <w:rsid w:val="009C14D3"/>
    <w:rsid w:val="00A03F11"/>
    <w:rsid w:val="00A63A71"/>
    <w:rsid w:val="00AA694D"/>
    <w:rsid w:val="00AB3FD4"/>
    <w:rsid w:val="00AC41D0"/>
    <w:rsid w:val="00AE247A"/>
    <w:rsid w:val="00AF3309"/>
    <w:rsid w:val="00AF4176"/>
    <w:rsid w:val="00B51D3A"/>
    <w:rsid w:val="00B552C9"/>
    <w:rsid w:val="00B64222"/>
    <w:rsid w:val="00BA52CB"/>
    <w:rsid w:val="00BB23DC"/>
    <w:rsid w:val="00BD0E2A"/>
    <w:rsid w:val="00BE3BB2"/>
    <w:rsid w:val="00C43ED2"/>
    <w:rsid w:val="00C6133D"/>
    <w:rsid w:val="00C801B8"/>
    <w:rsid w:val="00CA4FAB"/>
    <w:rsid w:val="00CD7578"/>
    <w:rsid w:val="00CF0987"/>
    <w:rsid w:val="00D54AD7"/>
    <w:rsid w:val="00D669C6"/>
    <w:rsid w:val="00DA436F"/>
    <w:rsid w:val="00DC148A"/>
    <w:rsid w:val="00DD24F0"/>
    <w:rsid w:val="00E115A0"/>
    <w:rsid w:val="00E17F48"/>
    <w:rsid w:val="00E27BC0"/>
    <w:rsid w:val="00E305B3"/>
    <w:rsid w:val="00E47040"/>
    <w:rsid w:val="00E70456"/>
    <w:rsid w:val="00EB3F9A"/>
    <w:rsid w:val="00EC2847"/>
    <w:rsid w:val="00ED1698"/>
    <w:rsid w:val="00F10AFE"/>
    <w:rsid w:val="00F1634A"/>
    <w:rsid w:val="00F26779"/>
    <w:rsid w:val="00F51BD5"/>
    <w:rsid w:val="00F545DB"/>
    <w:rsid w:val="00F81027"/>
    <w:rsid w:val="00F85CCD"/>
    <w:rsid w:val="00F91F49"/>
    <w:rsid w:val="00FB388E"/>
    <w:rsid w:val="00FD5DE8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A0938"/>
  <w15:docId w15:val="{B30EEA0B-05A3-4863-A411-0A6C3F53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41E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CDB"/>
    <w:pPr>
      <w:ind w:left="720"/>
      <w:contextualSpacing/>
    </w:pPr>
  </w:style>
  <w:style w:type="character" w:styleId="a4">
    <w:name w:val="Hyperlink"/>
    <w:uiPriority w:val="99"/>
    <w:rsid w:val="00B6422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61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613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5C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85CC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d.minjust.gov.kg/act/view/ru-ru/160102?cl=ru-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Алтынай Токтобаева Дайырбековна</cp:lastModifiedBy>
  <cp:revision>23</cp:revision>
  <cp:lastPrinted>2021-03-02T03:21:00Z</cp:lastPrinted>
  <dcterms:created xsi:type="dcterms:W3CDTF">2023-08-22T06:19:00Z</dcterms:created>
  <dcterms:modified xsi:type="dcterms:W3CDTF">2023-09-26T09:06:00Z</dcterms:modified>
</cp:coreProperties>
</file>