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C01B" w14:textId="2E861959" w:rsidR="00777E06" w:rsidRDefault="001756C2" w:rsidP="001756C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Справка-обоснование</w:t>
      </w:r>
    </w:p>
    <w:p w14:paraId="44BFC91B" w14:textId="671C8D2E" w:rsidR="001756C2" w:rsidRDefault="001756C2" w:rsidP="001756C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к </w:t>
      </w:r>
      <w:r w:rsidR="00D33117">
        <w:rPr>
          <w:b/>
          <w:bCs/>
          <w:lang w:val="ru-RU"/>
        </w:rPr>
        <w:t>приказу</w:t>
      </w:r>
      <w:r>
        <w:rPr>
          <w:b/>
          <w:bCs/>
          <w:lang w:val="ru-RU"/>
        </w:rPr>
        <w:t xml:space="preserve"> </w:t>
      </w:r>
      <w:r w:rsidR="00D33117">
        <w:rPr>
          <w:b/>
          <w:bCs/>
          <w:lang w:val="ru-RU"/>
        </w:rPr>
        <w:t>Минист</w:t>
      </w:r>
      <w:r w:rsidR="006A09CC">
        <w:rPr>
          <w:b/>
          <w:bCs/>
          <w:lang w:val="ru-RU"/>
        </w:rPr>
        <w:t>ерства</w:t>
      </w:r>
      <w:r w:rsidR="00D33117">
        <w:rPr>
          <w:b/>
          <w:bCs/>
          <w:lang w:val="ru-RU"/>
        </w:rPr>
        <w:t xml:space="preserve"> природных ресурсов, экологии и технического надзора Кыргызской Республики</w:t>
      </w:r>
      <w:r>
        <w:rPr>
          <w:b/>
          <w:bCs/>
          <w:lang w:val="ru-RU"/>
        </w:rPr>
        <w:t xml:space="preserve"> </w:t>
      </w:r>
      <w:r w:rsidR="00D33117" w:rsidRPr="00D33117">
        <w:rPr>
          <w:b/>
          <w:bCs/>
          <w:lang w:val="ru-RU"/>
        </w:rPr>
        <w:t xml:space="preserve">Об утверждении </w:t>
      </w:r>
      <w:r w:rsidR="009C6191" w:rsidRPr="009C6191">
        <w:rPr>
          <w:b/>
          <w:bCs/>
          <w:lang w:val="ru-RU"/>
        </w:rPr>
        <w:t>«</w:t>
      </w:r>
      <w:r w:rsidR="004F4F10" w:rsidRPr="004F4F10">
        <w:rPr>
          <w:b/>
          <w:bCs/>
          <w:lang w:val="ru-RU"/>
        </w:rPr>
        <w:t>Методик</w:t>
      </w:r>
      <w:r w:rsidR="004F4F10">
        <w:rPr>
          <w:b/>
          <w:bCs/>
          <w:lang w:val="ru-RU"/>
        </w:rPr>
        <w:t>и</w:t>
      </w:r>
      <w:r w:rsidR="004F4F10" w:rsidRPr="004F4F10">
        <w:rPr>
          <w:b/>
          <w:bCs/>
          <w:lang w:val="ru-RU"/>
        </w:rPr>
        <w:t xml:space="preserve"> расчета концентраций в атмосферном воздухе загрязняющих веществ, содержащихся в выбросах</w:t>
      </w:r>
      <w:r w:rsidR="009C6191" w:rsidRPr="009C6191">
        <w:rPr>
          <w:b/>
          <w:bCs/>
          <w:lang w:val="ru-RU"/>
        </w:rPr>
        <w:t>»</w:t>
      </w:r>
    </w:p>
    <w:p w14:paraId="339165CF" w14:textId="6BFB81CD" w:rsidR="001756C2" w:rsidRDefault="001756C2" w:rsidP="001756C2">
      <w:pPr>
        <w:ind w:firstLine="0"/>
        <w:rPr>
          <w:b/>
          <w:bCs/>
          <w:lang w:val="ru-RU"/>
        </w:rPr>
      </w:pPr>
    </w:p>
    <w:p w14:paraId="2AAF79E1" w14:textId="7B30509F" w:rsidR="001756C2" w:rsidRDefault="001756C2" w:rsidP="001756C2">
      <w:pPr>
        <w:pStyle w:val="a3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Цели и задачи проекта.</w:t>
      </w:r>
    </w:p>
    <w:p w14:paraId="48CE98D9" w14:textId="77777777" w:rsidR="004F4F10" w:rsidRDefault="001756C2" w:rsidP="006A09CC">
      <w:pPr>
        <w:rPr>
          <w:lang w:val="ru-RU"/>
        </w:rPr>
      </w:pPr>
      <w:r>
        <w:rPr>
          <w:lang w:val="ru-RU"/>
        </w:rPr>
        <w:t xml:space="preserve">Проект </w:t>
      </w:r>
      <w:r w:rsidR="00D33117">
        <w:rPr>
          <w:lang w:val="ru-RU"/>
        </w:rPr>
        <w:t>приказа</w:t>
      </w:r>
      <w:r>
        <w:rPr>
          <w:lang w:val="ru-RU"/>
        </w:rPr>
        <w:t xml:space="preserve"> </w:t>
      </w:r>
      <w:r w:rsidR="00D33117" w:rsidRPr="00D33117">
        <w:rPr>
          <w:lang w:val="ru-RU"/>
        </w:rPr>
        <w:t>Минист</w:t>
      </w:r>
      <w:r w:rsidR="006A09CC">
        <w:rPr>
          <w:lang w:val="ru-RU"/>
        </w:rPr>
        <w:t>ерства</w:t>
      </w:r>
      <w:r w:rsidR="00D33117" w:rsidRPr="00D33117">
        <w:rPr>
          <w:lang w:val="ru-RU"/>
        </w:rPr>
        <w:t xml:space="preserve"> природных ресурсов, экологии и технического надзора Кыргызской Республики </w:t>
      </w:r>
      <w:r w:rsidRPr="001756C2">
        <w:rPr>
          <w:lang w:val="ru-RU"/>
        </w:rPr>
        <w:t xml:space="preserve">Об утверждении </w:t>
      </w:r>
      <w:r w:rsidR="009C6191" w:rsidRPr="009C6191">
        <w:rPr>
          <w:lang w:val="ru-RU"/>
        </w:rPr>
        <w:t>«</w:t>
      </w:r>
      <w:r w:rsidR="004F4F10" w:rsidRPr="004F4F10">
        <w:rPr>
          <w:lang w:val="ru-RU"/>
        </w:rPr>
        <w:t>Методик</w:t>
      </w:r>
      <w:r w:rsidR="004F4F10">
        <w:rPr>
          <w:lang w:val="ru-RU"/>
        </w:rPr>
        <w:t>и</w:t>
      </w:r>
      <w:r w:rsidR="004F4F10" w:rsidRPr="004F4F10">
        <w:rPr>
          <w:lang w:val="ru-RU"/>
        </w:rPr>
        <w:t xml:space="preserve"> расчета концентраций в атмосферном воздухе загрязняющих веществ, содержащихся в выбросах</w:t>
      </w:r>
      <w:r w:rsidR="009C6191" w:rsidRPr="009C6191">
        <w:rPr>
          <w:lang w:val="ru-RU"/>
        </w:rPr>
        <w:t>»</w:t>
      </w:r>
      <w:r w:rsidR="009C6191">
        <w:rPr>
          <w:lang w:val="ru-RU"/>
        </w:rPr>
        <w:t xml:space="preserve"> </w:t>
      </w:r>
      <w:r>
        <w:rPr>
          <w:lang w:val="ru-RU"/>
        </w:rPr>
        <w:t>разработан в целях</w:t>
      </w:r>
      <w:r w:rsidR="004F4F10">
        <w:rPr>
          <w:lang w:val="ru-RU"/>
        </w:rPr>
        <w:t>:</w:t>
      </w:r>
    </w:p>
    <w:p w14:paraId="19882EDD" w14:textId="65C5EB5A" w:rsidR="006A09CC" w:rsidRPr="004F4F10" w:rsidRDefault="004F4F10" w:rsidP="004F4F10">
      <w:pPr>
        <w:pStyle w:val="a3"/>
        <w:numPr>
          <w:ilvl w:val="0"/>
          <w:numId w:val="3"/>
        </w:numPr>
        <w:ind w:left="0" w:firstLine="360"/>
        <w:rPr>
          <w:lang w:val="ru-RU"/>
        </w:rPr>
      </w:pPr>
      <w:r w:rsidRPr="004F4F10">
        <w:rPr>
          <w:lang w:val="ru-RU"/>
        </w:rPr>
        <w:t>О</w:t>
      </w:r>
      <w:r w:rsidR="006A09CC" w:rsidRPr="004F4F10">
        <w:rPr>
          <w:lang w:val="ru-RU"/>
        </w:rPr>
        <w:t>беспечения</w:t>
      </w:r>
      <w:r w:rsidR="001756C2" w:rsidRPr="004F4F10">
        <w:rPr>
          <w:lang w:val="ru-RU"/>
        </w:rPr>
        <w:t xml:space="preserve"> эффективной оценки </w:t>
      </w:r>
      <w:r w:rsidR="00AE7AAE" w:rsidRPr="004F4F10">
        <w:rPr>
          <w:lang w:val="ru-RU"/>
        </w:rPr>
        <w:t xml:space="preserve">количества выделяемых </w:t>
      </w:r>
      <w:r w:rsidR="004248B1" w:rsidRPr="004F4F10">
        <w:rPr>
          <w:lang w:val="ru-RU"/>
        </w:rPr>
        <w:t>загрязняющих</w:t>
      </w:r>
      <w:r w:rsidR="00AE7AAE" w:rsidRPr="004F4F10">
        <w:rPr>
          <w:lang w:val="ru-RU"/>
        </w:rPr>
        <w:t xml:space="preserve"> веществ</w:t>
      </w:r>
      <w:r w:rsidR="006A09CC" w:rsidRPr="004F4F10">
        <w:rPr>
          <w:lang w:val="ru-RU"/>
        </w:rPr>
        <w:t>, содержащихся в выбросах предприятий.</w:t>
      </w:r>
    </w:p>
    <w:p w14:paraId="393AE240" w14:textId="7D0CDDD1" w:rsidR="004070DF" w:rsidRDefault="004070DF" w:rsidP="004070DF">
      <w:pPr>
        <w:pStyle w:val="a3"/>
        <w:numPr>
          <w:ilvl w:val="0"/>
          <w:numId w:val="3"/>
        </w:numPr>
        <w:ind w:left="0" w:firstLine="360"/>
        <w:rPr>
          <w:lang w:val="ru-RU"/>
        </w:rPr>
      </w:pPr>
      <w:r>
        <w:rPr>
          <w:lang w:val="ru-RU"/>
        </w:rPr>
        <w:t>Предоставл</w:t>
      </w:r>
      <w:r w:rsidR="004F4F10">
        <w:rPr>
          <w:lang w:val="ru-RU"/>
        </w:rPr>
        <w:t>ения</w:t>
      </w:r>
      <w:r>
        <w:rPr>
          <w:lang w:val="ru-RU"/>
        </w:rPr>
        <w:t xml:space="preserve"> инструментари</w:t>
      </w:r>
      <w:r w:rsidR="004F4F10">
        <w:rPr>
          <w:lang w:val="ru-RU"/>
        </w:rPr>
        <w:t>я</w:t>
      </w:r>
      <w:r>
        <w:rPr>
          <w:lang w:val="ru-RU"/>
        </w:rPr>
        <w:t xml:space="preserve"> для оценки объема и состава выбросов, которые исходят от деятельности предприятий.</w:t>
      </w:r>
    </w:p>
    <w:p w14:paraId="0E3E48D7" w14:textId="358446AE" w:rsidR="004248B1" w:rsidRDefault="00825FE1" w:rsidP="004070DF">
      <w:pPr>
        <w:pStyle w:val="a3"/>
        <w:numPr>
          <w:ilvl w:val="0"/>
          <w:numId w:val="3"/>
        </w:numPr>
        <w:ind w:left="0" w:firstLine="360"/>
        <w:rPr>
          <w:lang w:val="ru-RU"/>
        </w:rPr>
      </w:pPr>
      <w:r>
        <w:rPr>
          <w:lang w:val="ru-RU"/>
        </w:rPr>
        <w:t>Разработки</w:t>
      </w:r>
      <w:r w:rsidR="004248B1">
        <w:rPr>
          <w:lang w:val="ru-RU"/>
        </w:rPr>
        <w:t xml:space="preserve"> и внед</w:t>
      </w:r>
      <w:r>
        <w:rPr>
          <w:lang w:val="ru-RU"/>
        </w:rPr>
        <w:t>рения</w:t>
      </w:r>
      <w:r w:rsidR="004248B1">
        <w:rPr>
          <w:lang w:val="ru-RU"/>
        </w:rPr>
        <w:t xml:space="preserve"> мер, направленны</w:t>
      </w:r>
      <w:r>
        <w:rPr>
          <w:lang w:val="ru-RU"/>
        </w:rPr>
        <w:t>х</w:t>
      </w:r>
      <w:r w:rsidR="004248B1">
        <w:rPr>
          <w:lang w:val="ru-RU"/>
        </w:rPr>
        <w:t xml:space="preserve"> на предотвращение негативного воздействия выбросов загрязняющих веществ на природные ресурсы, включая воздух, воду и почву, для поддержания экологической устойчивости и биоразнообразия.</w:t>
      </w:r>
    </w:p>
    <w:p w14:paraId="73AEBBBB" w14:textId="65F2C91A" w:rsidR="004248B1" w:rsidRDefault="004248B1" w:rsidP="004070DF">
      <w:pPr>
        <w:pStyle w:val="a3"/>
        <w:numPr>
          <w:ilvl w:val="0"/>
          <w:numId w:val="3"/>
        </w:numPr>
        <w:ind w:left="0" w:firstLine="360"/>
        <w:rPr>
          <w:lang w:val="ru-RU"/>
        </w:rPr>
      </w:pPr>
      <w:r>
        <w:rPr>
          <w:lang w:val="ru-RU"/>
        </w:rPr>
        <w:t>Способств</w:t>
      </w:r>
      <w:r w:rsidR="00825FE1">
        <w:rPr>
          <w:lang w:val="ru-RU"/>
        </w:rPr>
        <w:t>ования</w:t>
      </w:r>
      <w:r>
        <w:rPr>
          <w:lang w:val="ru-RU"/>
        </w:rPr>
        <w:t xml:space="preserve"> внедрению</w:t>
      </w:r>
      <w:r w:rsidR="00DF2667">
        <w:rPr>
          <w:lang w:val="ru-RU"/>
        </w:rPr>
        <w:t xml:space="preserve"> и использованию</w:t>
      </w:r>
      <w:r>
        <w:rPr>
          <w:lang w:val="ru-RU"/>
        </w:rPr>
        <w:t xml:space="preserve"> </w:t>
      </w:r>
      <w:r w:rsidR="00DF2667">
        <w:rPr>
          <w:lang w:val="ru-RU"/>
        </w:rPr>
        <w:t>технологий и практик, направленных на уменьшение воздействия на окружающую среду.</w:t>
      </w:r>
    </w:p>
    <w:p w14:paraId="62F02A48" w14:textId="21217A6D" w:rsidR="00825FE1" w:rsidRDefault="00825FE1" w:rsidP="00825FE1">
      <w:pPr>
        <w:pStyle w:val="a3"/>
        <w:numPr>
          <w:ilvl w:val="0"/>
          <w:numId w:val="3"/>
        </w:numPr>
        <w:ind w:left="0" w:firstLine="360"/>
        <w:rPr>
          <w:lang w:val="ru-RU"/>
        </w:rPr>
      </w:pPr>
      <w:r>
        <w:rPr>
          <w:lang w:val="ru-RU"/>
        </w:rPr>
        <w:t>П</w:t>
      </w:r>
      <w:r w:rsidR="00DF2667">
        <w:rPr>
          <w:lang w:val="ru-RU"/>
        </w:rPr>
        <w:t>олуч</w:t>
      </w:r>
      <w:r>
        <w:rPr>
          <w:lang w:val="ru-RU"/>
        </w:rPr>
        <w:t>ения</w:t>
      </w:r>
      <w:r w:rsidR="00DF2667">
        <w:rPr>
          <w:lang w:val="ru-RU"/>
        </w:rPr>
        <w:t xml:space="preserve"> данны</w:t>
      </w:r>
      <w:r>
        <w:rPr>
          <w:lang w:val="ru-RU"/>
        </w:rPr>
        <w:t>х</w:t>
      </w:r>
      <w:r w:rsidR="00DF2667">
        <w:rPr>
          <w:lang w:val="ru-RU"/>
        </w:rPr>
        <w:t>, которые будут использоваться для мониторинга и контроля качества атмосферного воздуха.</w:t>
      </w:r>
      <w:r w:rsidRPr="00825FE1">
        <w:rPr>
          <w:lang w:val="ru-RU"/>
        </w:rPr>
        <w:t xml:space="preserve"> </w:t>
      </w:r>
    </w:p>
    <w:p w14:paraId="1D6CA960" w14:textId="1A2E3339" w:rsidR="00DF2667" w:rsidRPr="00825FE1" w:rsidRDefault="00825FE1" w:rsidP="00825FE1">
      <w:pPr>
        <w:pStyle w:val="a3"/>
        <w:numPr>
          <w:ilvl w:val="0"/>
          <w:numId w:val="3"/>
        </w:numPr>
        <w:ind w:left="0" w:firstLine="360"/>
        <w:rPr>
          <w:lang w:val="ru-RU"/>
        </w:rPr>
      </w:pPr>
      <w:r>
        <w:rPr>
          <w:lang w:val="ru-RU"/>
        </w:rPr>
        <w:t>Обеспечения соблюдения установленным норм и стандартов по выбросам вредных веществ.</w:t>
      </w:r>
    </w:p>
    <w:p w14:paraId="28FC4643" w14:textId="6664DE6D" w:rsidR="0058439A" w:rsidRPr="0058439A" w:rsidRDefault="0058439A" w:rsidP="0058439A">
      <w:pPr>
        <w:rPr>
          <w:lang w:val="ru-RU"/>
        </w:rPr>
      </w:pPr>
      <w:r w:rsidRPr="0058439A">
        <w:rPr>
          <w:lang w:val="ru-RU"/>
        </w:rPr>
        <w:t>Общим результатом применения методики является создание устойчивой и безопасной среды для жизни и деятельности людей, а также содействие устойчивому развитию</w:t>
      </w:r>
      <w:r w:rsidR="00825FE1">
        <w:rPr>
          <w:lang w:val="ru-RU"/>
        </w:rPr>
        <w:t xml:space="preserve"> общества</w:t>
      </w:r>
      <w:r w:rsidRPr="0058439A">
        <w:rPr>
          <w:lang w:val="ru-RU"/>
        </w:rPr>
        <w:t>.</w:t>
      </w:r>
    </w:p>
    <w:p w14:paraId="1F817D8F" w14:textId="68B99B0E" w:rsidR="00AE7AAE" w:rsidRDefault="00AE7AAE" w:rsidP="00AE7AAE">
      <w:pPr>
        <w:pStyle w:val="a3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Описательная часть.</w:t>
      </w:r>
    </w:p>
    <w:p w14:paraId="42A5183B" w14:textId="0CB292F3" w:rsidR="004F4F10" w:rsidRDefault="004F4F10" w:rsidP="0058439A">
      <w:pPr>
        <w:rPr>
          <w:lang w:val="ru-RU"/>
        </w:rPr>
      </w:pPr>
      <w:r>
        <w:rPr>
          <w:lang w:val="ru-RU"/>
        </w:rPr>
        <w:t xml:space="preserve">Причины введения в действие Методики, связаны с отсутствием на сегодняшний день национальной Методики для расчета выбросов загрязняющих веществ в атмосферный воздух. </w:t>
      </w:r>
      <w:r w:rsidRPr="004F4F10">
        <w:rPr>
          <w:lang w:val="ru-RU"/>
        </w:rPr>
        <w:t>За отсутствием национальной Методики, применяются методики времен СССР, а также методики Российской Федерации. По причине того, что расчеты проводятся по разным методикам, результаты расчетов разнятся, что не позволяет точно и комплексно оценить количество выбросов загрязняющих веществ в атмосферный воздух и уровень их влияния на окружающую среду</w:t>
      </w:r>
      <w:r>
        <w:rPr>
          <w:lang w:val="ru-RU"/>
        </w:rPr>
        <w:t xml:space="preserve"> и здоровье человека.</w:t>
      </w:r>
    </w:p>
    <w:p w14:paraId="744E18CD" w14:textId="51E51D80" w:rsidR="006044EF" w:rsidRDefault="006044EF" w:rsidP="006044EF">
      <w:pPr>
        <w:rPr>
          <w:lang w:val="ru-RU"/>
        </w:rPr>
      </w:pPr>
      <w:r>
        <w:rPr>
          <w:lang w:val="ru-RU"/>
        </w:rPr>
        <w:t>Вопрос</w:t>
      </w:r>
      <w:r w:rsidR="00B042E7">
        <w:rPr>
          <w:lang w:val="ru-RU"/>
        </w:rPr>
        <w:t xml:space="preserve"> проблемы загрязнения атмосферного воздуха, в зимний отопительный период приводит к сложной социально-экологической ситуации, и по мнению граждан, </w:t>
      </w:r>
      <w:r w:rsidR="00952349">
        <w:rPr>
          <w:lang w:val="ru-RU"/>
        </w:rPr>
        <w:t>данная ситуация требует не только стабилизации, но</w:t>
      </w:r>
      <w:r>
        <w:rPr>
          <w:lang w:val="ru-RU"/>
        </w:rPr>
        <w:t xml:space="preserve"> и</w:t>
      </w:r>
      <w:r w:rsidR="00952349">
        <w:rPr>
          <w:lang w:val="ru-RU"/>
        </w:rPr>
        <w:t xml:space="preserve"> радикального улучшения, которое возможно с введением актуальных методов и методик расчета и контроля выбросов </w:t>
      </w:r>
      <w:r>
        <w:rPr>
          <w:lang w:val="ru-RU"/>
        </w:rPr>
        <w:t>загрязняющих веществ в атмосферный воздух.</w:t>
      </w:r>
    </w:p>
    <w:p w14:paraId="05939813" w14:textId="48AA84E8" w:rsidR="009E7CBF" w:rsidRDefault="009E7CBF" w:rsidP="006044EF">
      <w:pPr>
        <w:rPr>
          <w:lang w:val="ru-RU"/>
        </w:rPr>
      </w:pPr>
      <w:r w:rsidRPr="0058439A">
        <w:rPr>
          <w:lang w:val="ru-RU"/>
        </w:rPr>
        <w:lastRenderedPageBreak/>
        <w:t xml:space="preserve">Ранее Министерством природных ресурсов, экологии и технического надзора Кыргызской Республики был направлен на согласование проект постановления Кабинета Министров </w:t>
      </w:r>
      <w:r w:rsidR="00266011">
        <w:rPr>
          <w:lang w:val="ru-RU"/>
        </w:rPr>
        <w:t>об</w:t>
      </w:r>
      <w:r w:rsidRPr="0058439A">
        <w:rPr>
          <w:lang w:val="ru-RU"/>
        </w:rPr>
        <w:t xml:space="preserve"> утверждени</w:t>
      </w:r>
      <w:r w:rsidR="00266011">
        <w:rPr>
          <w:lang w:val="ru-RU"/>
        </w:rPr>
        <w:t>и</w:t>
      </w:r>
      <w:r w:rsidRPr="0058439A">
        <w:rPr>
          <w:lang w:val="ru-RU"/>
        </w:rPr>
        <w:t xml:space="preserve"> настоящей Методики, на что были получены заключения от Министерства </w:t>
      </w:r>
      <w:r w:rsidR="00E461C5" w:rsidRPr="0058439A">
        <w:rPr>
          <w:lang w:val="ru-RU"/>
        </w:rPr>
        <w:t>ю</w:t>
      </w:r>
      <w:r w:rsidRPr="0058439A">
        <w:rPr>
          <w:lang w:val="ru-RU"/>
        </w:rPr>
        <w:t xml:space="preserve">стиции Кыргызской Республики и Министерства </w:t>
      </w:r>
      <w:r w:rsidR="000D5CE8" w:rsidRPr="0058439A">
        <w:rPr>
          <w:lang w:val="ru-RU"/>
        </w:rPr>
        <w:t>финансов Кыргызской Республики с предложениями утвердить Методику внутренним актом.</w:t>
      </w:r>
    </w:p>
    <w:p w14:paraId="283C4718" w14:textId="4B7F3528" w:rsidR="006044EF" w:rsidRDefault="006044EF" w:rsidP="006044EF">
      <w:pPr>
        <w:rPr>
          <w:lang w:val="ru-RU"/>
        </w:rPr>
      </w:pPr>
      <w:r w:rsidRPr="006044EF">
        <w:rPr>
          <w:lang w:val="ru-RU"/>
        </w:rPr>
        <w:t xml:space="preserve">В соответствии с пунктом 11 главы 4 Положения о Министерстве природных ресурсов, экологии и технического надзора Кыргызской Республики (далее – Министерство), </w:t>
      </w:r>
      <w:r>
        <w:rPr>
          <w:lang w:val="ru-RU"/>
        </w:rPr>
        <w:t>предлагается утвердить Методику внутренним актом.</w:t>
      </w:r>
    </w:p>
    <w:p w14:paraId="3FA57FC3" w14:textId="08DF967E" w:rsidR="00A338C7" w:rsidRPr="006044EF" w:rsidRDefault="00A338C7" w:rsidP="006044EF">
      <w:pPr>
        <w:pStyle w:val="a3"/>
        <w:numPr>
          <w:ilvl w:val="0"/>
          <w:numId w:val="1"/>
        </w:numPr>
        <w:ind w:left="0" w:firstLine="360"/>
        <w:rPr>
          <w:b/>
          <w:bCs/>
          <w:lang w:val="ru-RU"/>
        </w:rPr>
      </w:pPr>
      <w:r w:rsidRPr="006044EF">
        <w:rPr>
          <w:b/>
          <w:bCs/>
          <w:lang w:val="ru-RU"/>
        </w:rPr>
        <w:t>Прогнозы возможных социальных, экономических, правовых, правозащитных, гендерных, экологических, коррупционных последствий.</w:t>
      </w:r>
    </w:p>
    <w:p w14:paraId="550BFAF1" w14:textId="2ADBC4FF" w:rsidR="00A338C7" w:rsidRDefault="00A338C7" w:rsidP="00A338C7">
      <w:pPr>
        <w:rPr>
          <w:lang w:val="ru-RU"/>
        </w:rPr>
      </w:pPr>
      <w:r w:rsidRPr="00A338C7">
        <w:rPr>
          <w:lang w:val="ru-RU"/>
        </w:rPr>
        <w:t xml:space="preserve">Возможные негативные социальные, экономические, правовые, правозащитные, гендерные, экологические, коррупционные последствия действия принимаемого проекта </w:t>
      </w:r>
      <w:r w:rsidR="00B64E03">
        <w:rPr>
          <w:lang w:val="ru-RU"/>
        </w:rPr>
        <w:t>приказа</w:t>
      </w:r>
      <w:r w:rsidRPr="00A338C7">
        <w:rPr>
          <w:lang w:val="ru-RU"/>
        </w:rPr>
        <w:t xml:space="preserve"> отсутствуют.</w:t>
      </w:r>
    </w:p>
    <w:p w14:paraId="1194EAFA" w14:textId="5B66DEBB" w:rsidR="00A338C7" w:rsidRDefault="00A338C7" w:rsidP="00A338C7">
      <w:pPr>
        <w:pStyle w:val="a3"/>
        <w:numPr>
          <w:ilvl w:val="0"/>
          <w:numId w:val="1"/>
        </w:numPr>
        <w:rPr>
          <w:b/>
          <w:bCs/>
          <w:lang w:val="ru-RU"/>
        </w:rPr>
      </w:pPr>
      <w:r w:rsidRPr="00A338C7">
        <w:rPr>
          <w:b/>
          <w:bCs/>
          <w:lang w:val="ru-RU"/>
        </w:rPr>
        <w:t>Анализ соответствия проекта законодательству</w:t>
      </w:r>
      <w:r>
        <w:rPr>
          <w:b/>
          <w:bCs/>
          <w:lang w:val="ru-RU"/>
        </w:rPr>
        <w:t>.</w:t>
      </w:r>
    </w:p>
    <w:p w14:paraId="147B8FD1" w14:textId="0F7B46FA" w:rsidR="00A338C7" w:rsidRDefault="00A338C7" w:rsidP="00A338C7">
      <w:pPr>
        <w:rPr>
          <w:lang w:val="ru-RU"/>
        </w:rPr>
      </w:pPr>
      <w:r w:rsidRPr="00A338C7">
        <w:rPr>
          <w:lang w:val="ru-RU"/>
        </w:rPr>
        <w:t xml:space="preserve">Следует отметить, что по результатам проведенного анализа норм национального законодательства установлено, что нормы проекта </w:t>
      </w:r>
      <w:r w:rsidR="009C6191">
        <w:rPr>
          <w:lang w:val="ru-RU"/>
        </w:rPr>
        <w:t xml:space="preserve">приказа </w:t>
      </w:r>
      <w:r w:rsidRPr="00A338C7">
        <w:rPr>
          <w:lang w:val="ru-RU"/>
        </w:rPr>
        <w:t>не противоречат нормативным правовым актам.</w:t>
      </w:r>
    </w:p>
    <w:p w14:paraId="054585F4" w14:textId="4D319770" w:rsidR="00A338C7" w:rsidRDefault="00BA6157" w:rsidP="00BA6157">
      <w:pPr>
        <w:pStyle w:val="a3"/>
        <w:numPr>
          <w:ilvl w:val="0"/>
          <w:numId w:val="1"/>
        </w:numPr>
        <w:rPr>
          <w:b/>
          <w:bCs/>
          <w:lang w:val="ru-RU"/>
        </w:rPr>
      </w:pPr>
      <w:r w:rsidRPr="00BA6157">
        <w:rPr>
          <w:b/>
          <w:bCs/>
          <w:lang w:val="ru-RU"/>
        </w:rPr>
        <w:t>Информация о необходимости финансирования</w:t>
      </w:r>
      <w:r>
        <w:rPr>
          <w:b/>
          <w:bCs/>
          <w:lang w:val="ru-RU"/>
        </w:rPr>
        <w:t>.</w:t>
      </w:r>
    </w:p>
    <w:p w14:paraId="1635965F" w14:textId="0E438580" w:rsidR="006F0742" w:rsidRDefault="00BA6157" w:rsidP="006F0742">
      <w:pPr>
        <w:rPr>
          <w:lang w:val="ru-RU"/>
        </w:rPr>
      </w:pPr>
      <w:r w:rsidRPr="00BA6157">
        <w:rPr>
          <w:lang w:val="ru-RU"/>
        </w:rPr>
        <w:t xml:space="preserve">Принятие и выполнение проекта </w:t>
      </w:r>
      <w:r w:rsidR="00B64E03">
        <w:rPr>
          <w:lang w:val="ru-RU"/>
        </w:rPr>
        <w:t>приказа</w:t>
      </w:r>
      <w:r w:rsidRPr="00BA6157">
        <w:rPr>
          <w:lang w:val="ru-RU"/>
        </w:rPr>
        <w:t xml:space="preserve"> не требует дополнительных затрат бюджета.</w:t>
      </w:r>
      <w:r w:rsidR="00B64E03">
        <w:rPr>
          <w:lang w:val="ru-RU"/>
        </w:rPr>
        <w:t xml:space="preserve"> </w:t>
      </w:r>
      <w:r w:rsidR="00B64E03" w:rsidRPr="00B64E03">
        <w:rPr>
          <w:lang w:val="ru-RU"/>
        </w:rPr>
        <w:t>Обучение будет проведено в рамках функциональных обязанностей сотрудников.</w:t>
      </w:r>
    </w:p>
    <w:p w14:paraId="5EFEEAA5" w14:textId="47A8F552" w:rsidR="00A239E9" w:rsidRPr="006F0742" w:rsidRDefault="00A239E9" w:rsidP="006F0742">
      <w:pPr>
        <w:pStyle w:val="a3"/>
        <w:numPr>
          <w:ilvl w:val="0"/>
          <w:numId w:val="1"/>
        </w:numPr>
        <w:rPr>
          <w:b/>
          <w:bCs/>
          <w:lang w:val="ru-RU"/>
        </w:rPr>
      </w:pPr>
      <w:r w:rsidRPr="006F0742">
        <w:rPr>
          <w:b/>
          <w:bCs/>
          <w:lang w:val="ru-RU"/>
        </w:rPr>
        <w:t>Информация об анализе регулятивного воздействия.</w:t>
      </w:r>
    </w:p>
    <w:p w14:paraId="612A7EDB" w14:textId="6C65AB4E" w:rsidR="00A239E9" w:rsidRDefault="00A239E9" w:rsidP="00A239E9">
      <w:pPr>
        <w:rPr>
          <w:lang w:val="ru-RU"/>
        </w:rPr>
      </w:pPr>
      <w:r w:rsidRPr="00A239E9">
        <w:rPr>
          <w:lang w:val="ru-RU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1369C44D" w14:textId="5B9C8647" w:rsidR="00A239E9" w:rsidRDefault="00A239E9" w:rsidP="00A239E9">
      <w:pPr>
        <w:ind w:firstLine="0"/>
        <w:rPr>
          <w:lang w:val="ru-RU"/>
        </w:rPr>
      </w:pPr>
    </w:p>
    <w:p w14:paraId="0E926930" w14:textId="476D366B" w:rsidR="00A239E9" w:rsidRPr="00A239E9" w:rsidRDefault="00D33117" w:rsidP="00A239E9">
      <w:pPr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Министр                                                                                                                   М.Ж.Тургунбаев</w:t>
      </w:r>
    </w:p>
    <w:sectPr w:rsidR="00A239E9" w:rsidRPr="00A2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6D43"/>
    <w:multiLevelType w:val="hybridMultilevel"/>
    <w:tmpl w:val="E2440878"/>
    <w:lvl w:ilvl="0" w:tplc="7646C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F1A45"/>
    <w:multiLevelType w:val="hybridMultilevel"/>
    <w:tmpl w:val="4998C6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3113A"/>
    <w:multiLevelType w:val="hybridMultilevel"/>
    <w:tmpl w:val="DC52D410"/>
    <w:lvl w:ilvl="0" w:tplc="7646C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15"/>
    <w:rsid w:val="000D5CE8"/>
    <w:rsid w:val="001756C2"/>
    <w:rsid w:val="00266011"/>
    <w:rsid w:val="00333F15"/>
    <w:rsid w:val="00343C89"/>
    <w:rsid w:val="003B57F3"/>
    <w:rsid w:val="003E45FF"/>
    <w:rsid w:val="004070DF"/>
    <w:rsid w:val="004248B1"/>
    <w:rsid w:val="00456184"/>
    <w:rsid w:val="004F4F10"/>
    <w:rsid w:val="0058439A"/>
    <w:rsid w:val="006044EF"/>
    <w:rsid w:val="006A09CC"/>
    <w:rsid w:val="006E2644"/>
    <w:rsid w:val="006F0742"/>
    <w:rsid w:val="00777E06"/>
    <w:rsid w:val="00803E3E"/>
    <w:rsid w:val="00825FE1"/>
    <w:rsid w:val="008D57E9"/>
    <w:rsid w:val="00952349"/>
    <w:rsid w:val="00956A15"/>
    <w:rsid w:val="009C6191"/>
    <w:rsid w:val="009E7CBF"/>
    <w:rsid w:val="00A239E9"/>
    <w:rsid w:val="00A338C7"/>
    <w:rsid w:val="00AE7AAE"/>
    <w:rsid w:val="00B042E7"/>
    <w:rsid w:val="00B64E03"/>
    <w:rsid w:val="00BA6157"/>
    <w:rsid w:val="00D33117"/>
    <w:rsid w:val="00DF2667"/>
    <w:rsid w:val="00E461C5"/>
    <w:rsid w:val="00E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40BF"/>
  <w15:chartTrackingRefBased/>
  <w15:docId w15:val="{5AE32DEF-8210-4075-AAD7-A5E070C4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K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Бейшеналиев Канат Нурбекович</dc:creator>
  <cp:keywords/>
  <dc:description/>
  <cp:lastModifiedBy>Бейшеналиев Канат Нурбекович</cp:lastModifiedBy>
  <cp:revision>21</cp:revision>
  <dcterms:created xsi:type="dcterms:W3CDTF">2023-12-01T05:29:00Z</dcterms:created>
  <dcterms:modified xsi:type="dcterms:W3CDTF">2024-01-31T05:54:00Z</dcterms:modified>
</cp:coreProperties>
</file>