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EB" w:rsidRPr="008C2EEB" w:rsidRDefault="008C2EEB" w:rsidP="008C2EEB">
      <w:pPr>
        <w:spacing w:after="0" w:line="240" w:lineRule="auto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C2EEB" w:rsidRPr="008C2EEB" w:rsidRDefault="008C2EEB" w:rsidP="008C2EE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8C2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разработке проекта нормативного правового акта</w:t>
      </w:r>
    </w:p>
    <w:p w:rsidR="008C2EEB" w:rsidRPr="008C2EEB" w:rsidRDefault="008C2EEB" w:rsidP="008C2EE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природных ресурсов, экологии и технического надзора Кыргызс</w:t>
      </w:r>
      <w:r w:rsidR="00A12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Республики</w:t>
      </w:r>
      <w:r w:rsidR="00C17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о начале обсуждения правового регулирования и сборе предложений заинтересованных лиц.</w:t>
      </w:r>
    </w:p>
    <w:p w:rsidR="00E05929" w:rsidRDefault="008C2EEB" w:rsidP="00A97A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</w:t>
      </w:r>
      <w:r w:rsidR="00A124F8" w:rsidRPr="00E0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206" w:rsidRDefault="00410206" w:rsidP="00A97A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Правительства Кыргызской Республики «Об утверждении Положения о порядке выдачи специального разрешения на изъятие объектов растительного мира</w:t>
      </w:r>
      <w:r w:rsidR="00990E91"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 (в том числе в научных целях)</w:t>
      </w:r>
      <w:r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Правил заготовки и сбора</w:t>
      </w:r>
      <w:r w:rsidR="00990E91"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 лекарственных, пищевых</w:t>
      </w:r>
      <w:r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растений </w:t>
      </w:r>
      <w:r w:rsidR="00990E91"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и грибов </w:t>
      </w:r>
      <w:r w:rsidRP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Кыргызской Республике»</w:t>
      </w:r>
      <w:r w:rsidRPr="00410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регулирует отношения, связанные с использованием растительных ресурсов и сохранением их биологического разнообразия. Однако, практика показывает, что </w:t>
      </w:r>
      <w:r w:rsidR="002D595C" w:rsidRP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данное</w:t>
      </w:r>
      <w:r w:rsidRPr="00410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 недостаточно для достижения полноценной защиты и рационального использования </w:t>
      </w:r>
      <w:proofErr w:type="spellStart"/>
      <w:r w:rsidRP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</w:t>
      </w:r>
      <w:proofErr w:type="spellEnd"/>
      <w:r w:rsidR="002D595C" w:rsidRP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ительных ресурсов</w:t>
      </w:r>
      <w:r w:rsidRP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17A0" w:rsidRPr="00D217A0" w:rsidRDefault="00D217A0" w:rsidP="00A97A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A0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проблем в пользовании растительными ресурсами является отсутствие отчетности пользователей растительного мира перед уполномоченным органом по охране окружающей среды. Это приводит к недостаточному контролю над сбором и способствует развитию незаконной торговли растительными объектами, нарушая заложенные в Законе «Об охране окружающей среды» основные требования по охране растительного мира. В связи с этим</w:t>
      </w:r>
      <w:r w:rsidR="00715C61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,</w:t>
      </w:r>
      <w:r w:rsidRPr="00D21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необходимость введения обязанности для пользователей растительного мира представлять годовые отчеты по окончанию сбора.</w:t>
      </w:r>
    </w:p>
    <w:p w:rsidR="00715C61" w:rsidRDefault="00715C61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Существуещие пробелы в управлениии пользовании растительными ресурсами ведут к  </w:t>
      </w:r>
      <w:proofErr w:type="spellStart"/>
      <w:r w:rsidRPr="00DE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ю </w:t>
      </w:r>
      <w:r w:rsidR="00DE3595" w:rsidRPr="00DE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биологического разнообразия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и </w:t>
      </w:r>
      <w:proofErr w:type="spellStart"/>
      <w:r w:rsidR="00DE3595" w:rsidRPr="00DE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ю</w:t>
      </w:r>
      <w:r w:rsidR="00DE3595" w:rsidRPr="00DE3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биоценотические последствия, включая деградацию земельных ресурсов, которые вызваны антропогенным воздействием. 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:rsidR="00DE3595" w:rsidRDefault="00D50961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961"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проекта </w:t>
      </w:r>
      <w:r w:rsidR="002D595C" w:rsidRPr="002D595C">
        <w:rPr>
          <w:rFonts w:ascii="Times New Roman" w:hAnsi="Times New Roman" w:cs="Times New Roman"/>
          <w:color w:val="000000"/>
          <w:sz w:val="24"/>
          <w:szCs w:val="24"/>
          <w:lang w:val="ky-KG"/>
        </w:rPr>
        <w:t>Постановления</w:t>
      </w:r>
      <w:r w:rsidRPr="00D50961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 министров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D50961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законодательства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</w:t>
      </w:r>
      <w:proofErr w:type="spellStart"/>
      <w:r w:rsidR="00A12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proofErr w:type="spellEnd"/>
      <w:r w:rsidR="00E40EA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я</w:t>
      </w:r>
      <w:r w:rsidR="00A12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растительными ресурсами</w:t>
      </w:r>
      <w:r w:rsidR="00E40EA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</w:t>
      </w:r>
      <w:r w:rsidR="00A12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</w:t>
      </w:r>
      <w:r w:rsidR="00A124F8" w:rsidRPr="002D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2D595C" w:rsidRPr="002D595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растений</w:t>
      </w:r>
      <w:r w:rsidR="00A124F8" w:rsidRPr="002D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12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под угрозой исчезновения.</w:t>
      </w:r>
      <w:r w:rsidR="00DE3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2EEB" w:rsidRPr="008C2EEB" w:rsidRDefault="00DE3595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задачей</w:t>
      </w:r>
      <w:r w:rsidRPr="00DE3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</w:t>
      </w:r>
      <w:r w:rsidR="002D595C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Постановления</w:t>
      </w:r>
      <w:r w:rsidRPr="00DE3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создание необходимых условий для рационального использования растительных ресурсов и устранение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пробелов</w:t>
      </w:r>
      <w:r w:rsidRPr="00DE3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законодательстве, путем внесения дополнений и изменений в подзаконные акты, регулирующие правовые отношения в области </w:t>
      </w:r>
      <w:r w:rsidRPr="002D595C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природопользования</w:t>
      </w:r>
      <w:r w:rsidRPr="00DE3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Кыргызской Республике. Это позволит обеспечить устойчивое управление и скоординировать правовую деятельность, связанную с </w:t>
      </w:r>
      <w:r w:rsidRPr="00DE359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пользованием </w:t>
      </w:r>
      <w:r w:rsidRPr="002D595C">
        <w:rPr>
          <w:rFonts w:ascii="Times New Roman" w:hAnsi="Times New Roman" w:cs="Times New Roman"/>
          <w:color w:val="000000"/>
          <w:sz w:val="24"/>
          <w:szCs w:val="24"/>
        </w:rPr>
        <w:t>объектами растительного мира.</w:t>
      </w:r>
    </w:p>
    <w:p w:rsidR="008C2EEB" w:rsidRPr="00715C61" w:rsidRDefault="008C2EEB" w:rsidP="00A97A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:rsidR="00960092" w:rsidRPr="00960092" w:rsidRDefault="00715C61" w:rsidP="00A97A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092" w:rsidRPr="00960092">
        <w:rPr>
          <w:rFonts w:ascii="Times New Roman" w:hAnsi="Times New Roman" w:cs="Times New Roman"/>
          <w:sz w:val="24"/>
          <w:szCs w:val="24"/>
        </w:rPr>
        <w:t xml:space="preserve">Введение вышеуказанного </w:t>
      </w:r>
      <w:r w:rsidR="002D595C">
        <w:rPr>
          <w:rFonts w:ascii="Times New Roman" w:hAnsi="Times New Roman" w:cs="Times New Roman"/>
          <w:sz w:val="24"/>
          <w:szCs w:val="24"/>
          <w:lang w:val="ky-KG"/>
        </w:rPr>
        <w:t>Постановления</w:t>
      </w:r>
      <w:r w:rsidR="00960092" w:rsidRPr="00960092">
        <w:rPr>
          <w:rFonts w:ascii="Times New Roman" w:hAnsi="Times New Roman" w:cs="Times New Roman"/>
          <w:sz w:val="24"/>
          <w:szCs w:val="24"/>
        </w:rPr>
        <w:t xml:space="preserve"> позволит добиться следующих показателей:</w:t>
      </w:r>
    </w:p>
    <w:p w:rsidR="00960092" w:rsidRDefault="00960092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ащита биологического разнообразия и поддержание экологической устойчивости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60092" w:rsidRDefault="00960092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Р</w:t>
      </w:r>
      <w:proofErr w:type="spellStart"/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ациональное</w:t>
      </w:r>
      <w:proofErr w:type="spellEnd"/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растительных объектов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60092" w:rsidRDefault="00960092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Д</w:t>
      </w:r>
      <w:proofErr w:type="spellStart"/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олгосрочн</w:t>
      </w:r>
      <w:proofErr w:type="spellEnd"/>
      <w:r w:rsid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ая </w:t>
      </w:r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и предотвращение истощения природных ресурсов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60092" w:rsidRDefault="00960092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Э</w:t>
      </w:r>
      <w:proofErr w:type="spellStart"/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кономическ</w:t>
      </w:r>
      <w:proofErr w:type="spellEnd"/>
      <w:r w:rsid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ий</w:t>
      </w:r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</w:t>
      </w:r>
      <w:proofErr w:type="spellEnd"/>
      <w:r w:rsid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ый вклад в</w:t>
      </w:r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благополучи</w:t>
      </w:r>
      <w:proofErr w:type="spellEnd"/>
      <w:r w:rsidR="00E4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е</w:t>
      </w:r>
      <w:r w:rsidR="00990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 Республики</w:t>
      </w:r>
      <w:r w:rsidR="00E05929" w:rsidRPr="00E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:rsidR="00960092" w:rsidRPr="00960092" w:rsidRDefault="00960092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92">
        <w:rPr>
          <w:rFonts w:ascii="Times New Roman" w:hAnsi="Times New Roman" w:cs="Times New Roman"/>
          <w:sz w:val="24"/>
          <w:szCs w:val="24"/>
        </w:rPr>
        <w:t>Негативное последствие: отсутствует.</w:t>
      </w:r>
    </w:p>
    <w:p w:rsidR="00917E98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Характеристика и оценка численности субъектов предпринимательства - адресатов предлагаемого регулирования:</w:t>
      </w:r>
    </w:p>
    <w:p w:rsidR="00960092" w:rsidRPr="00917E98" w:rsidRDefault="00917E98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официальным данным в </w:t>
      </w:r>
      <w:r w:rsidR="00960092" w:rsidRPr="00917E98">
        <w:rPr>
          <w:rFonts w:ascii="Times New Roman" w:hAnsi="Times New Roman" w:cs="Times New Roman"/>
          <w:color w:val="000000"/>
          <w:sz w:val="24"/>
          <w:szCs w:val="24"/>
        </w:rPr>
        <w:t xml:space="preserve">Кыргызстане </w:t>
      </w:r>
      <w:r w:rsidRPr="00917E98">
        <w:rPr>
          <w:rFonts w:ascii="Times New Roman" w:hAnsi="Times New Roman" w:cs="Times New Roman"/>
          <w:color w:val="000000"/>
          <w:sz w:val="24"/>
          <w:szCs w:val="24"/>
        </w:rPr>
        <w:t xml:space="preserve">в среднем </w:t>
      </w:r>
      <w:r w:rsidR="00960092" w:rsidRPr="00917E98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</w:t>
      </w:r>
      <w:r w:rsidR="00582887" w:rsidRPr="00917E98">
        <w:rPr>
          <w:rFonts w:ascii="Times New Roman" w:hAnsi="Times New Roman" w:cs="Times New Roman"/>
          <w:color w:val="000000"/>
          <w:sz w:val="24"/>
          <w:szCs w:val="24"/>
        </w:rPr>
        <w:t xml:space="preserve">изъятие </w:t>
      </w:r>
      <w:r w:rsidRPr="00917E98">
        <w:rPr>
          <w:rFonts w:ascii="Times New Roman" w:hAnsi="Times New Roman" w:cs="Times New Roman"/>
          <w:color w:val="000000"/>
          <w:sz w:val="24"/>
          <w:szCs w:val="24"/>
        </w:rPr>
        <w:t>дикорастущих растений достигает до 800</w:t>
      </w:r>
      <w:r w:rsidR="00960092" w:rsidRPr="00917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E98">
        <w:rPr>
          <w:rFonts w:ascii="Times New Roman" w:hAnsi="Times New Roman" w:cs="Times New Roman"/>
          <w:color w:val="000000"/>
          <w:sz w:val="24"/>
          <w:szCs w:val="24"/>
        </w:rPr>
        <w:t>0 тыс. кг.</w:t>
      </w:r>
      <w:r w:rsidR="00960092" w:rsidRPr="00917E98">
        <w:rPr>
          <w:rFonts w:ascii="Times New Roman" w:hAnsi="Times New Roman" w:cs="Times New Roman"/>
          <w:color w:val="000000"/>
          <w:sz w:val="24"/>
          <w:szCs w:val="24"/>
        </w:rPr>
        <w:t xml:space="preserve"> что составляет около </w:t>
      </w:r>
      <w:r w:rsidRPr="00917E98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960092" w:rsidRPr="0091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E98">
        <w:rPr>
          <w:rFonts w:ascii="Times New Roman" w:hAnsi="Times New Roman" w:cs="Times New Roman"/>
          <w:color w:val="000000"/>
          <w:sz w:val="24"/>
          <w:szCs w:val="24"/>
        </w:rPr>
        <w:t>заявок от юридических и физических лиц.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:rsidR="00917E98" w:rsidRPr="00917E98" w:rsidRDefault="00917E98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E98">
        <w:rPr>
          <w:rFonts w:ascii="Times New Roman" w:hAnsi="Times New Roman" w:cs="Times New Roman"/>
          <w:sz w:val="24"/>
          <w:szCs w:val="24"/>
        </w:rPr>
        <w:t xml:space="preserve">С принятием настоящего проекта </w:t>
      </w:r>
      <w:r w:rsidR="00990E91">
        <w:rPr>
          <w:rFonts w:ascii="Times New Roman" w:hAnsi="Times New Roman" w:cs="Times New Roman"/>
          <w:sz w:val="24"/>
          <w:szCs w:val="24"/>
          <w:lang w:val="ky-KG"/>
        </w:rPr>
        <w:t>Постановления</w:t>
      </w:r>
      <w:r w:rsidRPr="00917E98">
        <w:rPr>
          <w:rFonts w:ascii="Times New Roman" w:hAnsi="Times New Roman" w:cs="Times New Roman"/>
          <w:sz w:val="24"/>
          <w:szCs w:val="24"/>
        </w:rPr>
        <w:t xml:space="preserve"> предприниматели не понесут каких-либо дополнительных нагрузок.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:rsidR="00917E98" w:rsidRPr="00917E98" w:rsidRDefault="00917E98" w:rsidP="00A97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E98">
        <w:rPr>
          <w:rFonts w:ascii="Times New Roman" w:hAnsi="Times New Roman" w:cs="Times New Roman"/>
          <w:sz w:val="24"/>
          <w:szCs w:val="24"/>
        </w:rPr>
        <w:t>Прин</w:t>
      </w:r>
      <w:bookmarkStart w:id="0" w:name="_GoBack"/>
      <w:bookmarkEnd w:id="0"/>
      <w:r w:rsidRPr="00917E98">
        <w:rPr>
          <w:rFonts w:ascii="Times New Roman" w:hAnsi="Times New Roman" w:cs="Times New Roman"/>
          <w:sz w:val="24"/>
          <w:szCs w:val="24"/>
        </w:rPr>
        <w:t xml:space="preserve">ятие настоящего проекта </w:t>
      </w:r>
      <w:r w:rsidR="00990E91">
        <w:rPr>
          <w:rFonts w:ascii="Times New Roman" w:hAnsi="Times New Roman" w:cs="Times New Roman"/>
          <w:sz w:val="24"/>
          <w:szCs w:val="24"/>
          <w:lang w:val="ky-KG"/>
        </w:rPr>
        <w:t>Постановления</w:t>
      </w:r>
      <w:r w:rsidRPr="00917E98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финансовых затрат из республиканского бюджета.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прилагаются: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Перечень вопросов для участников публичных консультаций: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являются ли указанные проблемы верными, требующими решения путем изменения регулирования;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ли указанная цель обоснованной, важной для достижения;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ли предлагаемый способ решения проблем (регулирование) наиболее предпочтительным;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выгоды и преимущества могут возникнуть в случае принятия предлагаемого регулирования;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риски и негативные последствия могут возникнуть в случае принятия предлагаемого регулирования;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существуют ли более эффективные альтернативные способы решения проблем;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мнение относительно предлагаемого регулирования.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 может быть расширен.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Иная информация, которая позволяет оценить необходимость введения предлагаемого регулирования:</w:t>
      </w:r>
    </w:p>
    <w:p w:rsidR="008C2EEB" w:rsidRPr="008C2EEB" w:rsidRDefault="008C2EEB" w:rsidP="00A9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3860"/>
      </w:tblGrid>
      <w:tr w:rsidR="008C2EEB" w:rsidRPr="008C2EEB" w:rsidTr="008C2EEB"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8C2EEB" w:rsidRDefault="008C2EEB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Предложения принимаются: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8C2EEB" w:rsidRDefault="008C2EEB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2EEB" w:rsidRPr="008C2EEB" w:rsidTr="008C2EEB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8C2EEB" w:rsidRDefault="008C2EEB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385D7F" w:rsidRDefault="00385D7F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d.naturemanagement@gmail.com</w:t>
            </w:r>
          </w:p>
        </w:tc>
      </w:tr>
      <w:tr w:rsidR="008C2EEB" w:rsidRPr="008C2EEB" w:rsidTr="008C2EEB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8C2EEB" w:rsidRDefault="008C2EEB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почтовый адрес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385D7F" w:rsidRDefault="00385D7F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г. Бишкек, бульвар Эркиндик, 2</w:t>
            </w:r>
          </w:p>
        </w:tc>
      </w:tr>
      <w:tr w:rsidR="008C2EEB" w:rsidRPr="008C2EEB" w:rsidTr="008C2EEB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8C2EEB" w:rsidRDefault="008C2EEB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приема предложений не позднее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385D7F" w:rsidRDefault="00385D7F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 февраля 2024 года</w:t>
            </w:r>
          </w:p>
        </w:tc>
      </w:tr>
      <w:tr w:rsidR="008C2EEB" w:rsidRPr="008C2EEB" w:rsidTr="008C2EEB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8C2EEB" w:rsidRDefault="008C2EEB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EB" w:rsidRPr="00385D7F" w:rsidRDefault="00385D7F" w:rsidP="008C2EEB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 февраля 2024 года</w:t>
            </w:r>
          </w:p>
        </w:tc>
      </w:tr>
    </w:tbl>
    <w:p w:rsidR="008C2EEB" w:rsidRPr="008C2EEB" w:rsidRDefault="008C2EEB" w:rsidP="008C2EE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6E0" w:rsidRPr="008C2EEB" w:rsidRDefault="00EC36E0" w:rsidP="008C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6E0" w:rsidRPr="008C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72A"/>
    <w:multiLevelType w:val="hybridMultilevel"/>
    <w:tmpl w:val="072EC604"/>
    <w:lvl w:ilvl="0" w:tplc="3C3ADCB8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F6F13F9"/>
    <w:multiLevelType w:val="hybridMultilevel"/>
    <w:tmpl w:val="E9DAE7E8"/>
    <w:lvl w:ilvl="0" w:tplc="9DFC62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D6"/>
    <w:rsid w:val="000F4C5F"/>
    <w:rsid w:val="002942D6"/>
    <w:rsid w:val="002D595C"/>
    <w:rsid w:val="0034572A"/>
    <w:rsid w:val="00385D7F"/>
    <w:rsid w:val="00410206"/>
    <w:rsid w:val="00571829"/>
    <w:rsid w:val="00582887"/>
    <w:rsid w:val="00686B07"/>
    <w:rsid w:val="00715C61"/>
    <w:rsid w:val="008836E3"/>
    <w:rsid w:val="008C2EEB"/>
    <w:rsid w:val="00917E98"/>
    <w:rsid w:val="00960092"/>
    <w:rsid w:val="00990E91"/>
    <w:rsid w:val="00A124F8"/>
    <w:rsid w:val="00A97A39"/>
    <w:rsid w:val="00C17CC0"/>
    <w:rsid w:val="00C82E96"/>
    <w:rsid w:val="00C97946"/>
    <w:rsid w:val="00D217A0"/>
    <w:rsid w:val="00D50961"/>
    <w:rsid w:val="00DE3595"/>
    <w:rsid w:val="00E05929"/>
    <w:rsid w:val="00E40EA7"/>
    <w:rsid w:val="00E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AEE7"/>
  <w15:chartTrackingRefBased/>
  <w15:docId w15:val="{8671CDBC-C668-47C5-83B8-DB667AC6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Канатбек Кубанычбекович Дабаев</dc:creator>
  <cp:keywords/>
  <dc:description/>
  <cp:lastModifiedBy>Канатбек Кубанычбекович Дабаев</cp:lastModifiedBy>
  <cp:revision>5</cp:revision>
  <cp:lastPrinted>2024-02-07T09:19:00Z</cp:lastPrinted>
  <dcterms:created xsi:type="dcterms:W3CDTF">2024-02-06T10:50:00Z</dcterms:created>
  <dcterms:modified xsi:type="dcterms:W3CDTF">2024-02-07T09:35:00Z</dcterms:modified>
</cp:coreProperties>
</file>