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D8A3" w14:textId="77777777" w:rsidR="004E3E78" w:rsidRPr="004E3E78" w:rsidRDefault="004E3E78" w:rsidP="004E3E78">
      <w:pPr>
        <w:ind w:firstLine="720"/>
        <w:contextualSpacing/>
        <w:jc w:val="center"/>
        <w:rPr>
          <w:rFonts w:ascii="Times New Roman" w:eastAsia="Times New Roman" w:hAnsi="Times New Roman" w:cs="Times New Roman"/>
          <w:b/>
          <w:bCs/>
          <w:sz w:val="28"/>
          <w:szCs w:val="28"/>
          <w:lang w:val="ky-KG"/>
        </w:rPr>
      </w:pPr>
      <w:r w:rsidRPr="004E3E78">
        <w:rPr>
          <w:rFonts w:ascii="Times New Roman" w:eastAsia="Times New Roman" w:hAnsi="Times New Roman" w:cs="Times New Roman"/>
          <w:b/>
          <w:bCs/>
          <w:spacing w:val="5"/>
          <w:sz w:val="28"/>
          <w:szCs w:val="28"/>
          <w:lang w:val="ky-KG"/>
        </w:rPr>
        <w:t>“</w:t>
      </w:r>
      <w:r w:rsidRPr="004E3E78">
        <w:rPr>
          <w:rFonts w:ascii="Times New Roman" w:eastAsia="Times New Roman" w:hAnsi="Times New Roman" w:cs="Times New Roman"/>
          <w:b/>
          <w:bCs/>
          <w:spacing w:val="5"/>
          <w:sz w:val="28"/>
          <w:szCs w:val="28"/>
        </w:rPr>
        <w:t xml:space="preserve">Кыргыз </w:t>
      </w:r>
      <w:proofErr w:type="spellStart"/>
      <w:r w:rsidRPr="004E3E78">
        <w:rPr>
          <w:rFonts w:ascii="Times New Roman" w:eastAsia="Times New Roman" w:hAnsi="Times New Roman" w:cs="Times New Roman"/>
          <w:b/>
          <w:bCs/>
          <w:spacing w:val="5"/>
          <w:sz w:val="28"/>
          <w:szCs w:val="28"/>
        </w:rPr>
        <w:t>Республикасынын</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Өнөр</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жай</w:t>
      </w:r>
      <w:proofErr w:type="spellEnd"/>
      <w:r w:rsidRPr="004E3E78">
        <w:rPr>
          <w:rFonts w:ascii="Times New Roman" w:eastAsia="Times New Roman" w:hAnsi="Times New Roman" w:cs="Times New Roman"/>
          <w:b/>
          <w:bCs/>
          <w:spacing w:val="5"/>
          <w:sz w:val="28"/>
          <w:szCs w:val="28"/>
        </w:rPr>
        <w:t xml:space="preserve">, энергетика </w:t>
      </w:r>
      <w:proofErr w:type="spellStart"/>
      <w:r w:rsidRPr="004E3E78">
        <w:rPr>
          <w:rFonts w:ascii="Times New Roman" w:eastAsia="Times New Roman" w:hAnsi="Times New Roman" w:cs="Times New Roman"/>
          <w:b/>
          <w:bCs/>
          <w:spacing w:val="5"/>
          <w:sz w:val="28"/>
          <w:szCs w:val="28"/>
        </w:rPr>
        <w:t>жана</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жер</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казынасын</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пайдалануу</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мамлекеттик</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комитетинин</w:t>
      </w:r>
      <w:proofErr w:type="spellEnd"/>
      <w:r w:rsidRPr="004E3E78">
        <w:rPr>
          <w:rFonts w:ascii="Times New Roman" w:eastAsia="Times New Roman" w:hAnsi="Times New Roman" w:cs="Times New Roman"/>
          <w:b/>
          <w:bCs/>
          <w:spacing w:val="5"/>
          <w:sz w:val="28"/>
          <w:szCs w:val="28"/>
        </w:rPr>
        <w:t xml:space="preserve"> 2018-жылдын 24-апрелиндеги № 01–7/203 “</w:t>
      </w:r>
      <w:proofErr w:type="spellStart"/>
      <w:r w:rsidRPr="004E3E78">
        <w:rPr>
          <w:rFonts w:ascii="Times New Roman" w:eastAsia="Times New Roman" w:hAnsi="Times New Roman" w:cs="Times New Roman"/>
          <w:b/>
          <w:bCs/>
          <w:spacing w:val="5"/>
          <w:sz w:val="28"/>
          <w:szCs w:val="28"/>
        </w:rPr>
        <w:t>Тоо-кендерди</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жер</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үстүндѳгү</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ыкма</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менен</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казып</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алуунун</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өндүрүштүк</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процесстеринин</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коопсуздук</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эрежелерин</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бекитүү</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тууралуу</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буйругуна</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өзгөртүүлөрдү</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киргизүү</w:t>
      </w:r>
      <w:proofErr w:type="spellEnd"/>
      <w:r w:rsidRPr="004E3E78">
        <w:rPr>
          <w:rFonts w:ascii="Times New Roman" w:eastAsia="Times New Roman" w:hAnsi="Times New Roman" w:cs="Times New Roman"/>
          <w:b/>
          <w:bCs/>
          <w:spacing w:val="5"/>
          <w:sz w:val="28"/>
          <w:szCs w:val="28"/>
          <w:lang w:val="ky-KG"/>
        </w:rPr>
        <w:t>” тууралуу Кыргыз Республикасынын Жаратылыш ресурстары, экология жана техникалык көзөмөл министрлигинин буйругунун долбооруна</w:t>
      </w:r>
      <w:r w:rsidRPr="004E3E78">
        <w:rPr>
          <w:rFonts w:ascii="Times New Roman" w:eastAsia="Times New Roman" w:hAnsi="Times New Roman" w:cs="Times New Roman"/>
          <w:b/>
          <w:bCs/>
          <w:sz w:val="28"/>
          <w:szCs w:val="28"/>
          <w:lang w:val="ky-KG"/>
        </w:rPr>
        <w:t xml:space="preserve"> </w:t>
      </w:r>
    </w:p>
    <w:p w14:paraId="72E526EB" w14:textId="77777777" w:rsidR="004E3E78" w:rsidRDefault="004E3E78" w:rsidP="009034D7">
      <w:pPr>
        <w:spacing w:after="0" w:line="240" w:lineRule="auto"/>
        <w:jc w:val="center"/>
        <w:rPr>
          <w:rFonts w:ascii="Times New Roman" w:hAnsi="Times New Roman" w:cs="Times New Roman"/>
          <w:b/>
          <w:sz w:val="28"/>
          <w:szCs w:val="28"/>
          <w:lang w:val="ky-KG"/>
        </w:rPr>
      </w:pPr>
    </w:p>
    <w:p w14:paraId="22E8BF96" w14:textId="77777777" w:rsidR="004E3E78" w:rsidRDefault="004E3E78" w:rsidP="009034D7">
      <w:pPr>
        <w:spacing w:after="0" w:line="240" w:lineRule="auto"/>
        <w:jc w:val="center"/>
        <w:rPr>
          <w:rFonts w:ascii="Times New Roman" w:hAnsi="Times New Roman" w:cs="Times New Roman"/>
          <w:b/>
          <w:sz w:val="28"/>
          <w:szCs w:val="28"/>
          <w:lang w:val="ky-KG"/>
        </w:rPr>
      </w:pPr>
      <w:r w:rsidRPr="004E3E78">
        <w:rPr>
          <w:rFonts w:ascii="Times New Roman" w:hAnsi="Times New Roman" w:cs="Times New Roman"/>
          <w:b/>
          <w:sz w:val="28"/>
          <w:szCs w:val="28"/>
        </w:rPr>
        <w:t>САЛЫШТЫРУУ ТАБЛИЦАСЫ</w:t>
      </w:r>
    </w:p>
    <w:p w14:paraId="710F69F0" w14:textId="77777777" w:rsidR="0052661A" w:rsidRPr="00D314DE" w:rsidRDefault="0052661A" w:rsidP="00CE7954">
      <w:pPr>
        <w:pStyle w:val="tkNazvanie"/>
        <w:spacing w:before="0" w:after="0" w:line="240" w:lineRule="auto"/>
        <w:ind w:left="0" w:right="0"/>
        <w:jc w:val="left"/>
        <w:rPr>
          <w:rFonts w:ascii="Times New Roman" w:hAnsi="Times New Roman" w:cs="Times New Roman"/>
          <w:sz w:val="28"/>
          <w:szCs w:val="28"/>
        </w:rPr>
      </w:pPr>
    </w:p>
    <w:tbl>
      <w:tblPr>
        <w:tblStyle w:val="TableGrid"/>
        <w:tblW w:w="14983" w:type="dxa"/>
        <w:tblInd w:w="-318" w:type="dxa"/>
        <w:tblLook w:val="0600" w:firstRow="0" w:lastRow="0" w:firstColumn="0" w:lastColumn="0" w:noHBand="1" w:noVBand="1"/>
      </w:tblPr>
      <w:tblGrid>
        <w:gridCol w:w="7513"/>
        <w:gridCol w:w="7470"/>
      </w:tblGrid>
      <w:tr w:rsidR="00B107BF" w:rsidRPr="00D314DE" w14:paraId="69113794" w14:textId="77777777" w:rsidTr="00864BE6">
        <w:trPr>
          <w:trHeight w:val="470"/>
        </w:trPr>
        <w:tc>
          <w:tcPr>
            <w:tcW w:w="7513" w:type="dxa"/>
            <w:vAlign w:val="center"/>
          </w:tcPr>
          <w:p w14:paraId="776013FF" w14:textId="2075191A" w:rsidR="009F0137" w:rsidRPr="004E3E78" w:rsidRDefault="004E3E78" w:rsidP="00864BE6">
            <w:pPr>
              <w:ind w:right="4" w:firstLine="567"/>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Учурдагы </w:t>
            </w:r>
            <w:r w:rsidR="009F0137" w:rsidRPr="00D314DE">
              <w:rPr>
                <w:rFonts w:ascii="Times New Roman" w:hAnsi="Times New Roman" w:cs="Times New Roman"/>
                <w:b/>
                <w:sz w:val="28"/>
                <w:szCs w:val="28"/>
              </w:rPr>
              <w:t>редакция</w:t>
            </w:r>
            <w:r>
              <w:rPr>
                <w:rFonts w:ascii="Times New Roman" w:hAnsi="Times New Roman" w:cs="Times New Roman"/>
                <w:b/>
                <w:sz w:val="28"/>
                <w:szCs w:val="28"/>
                <w:lang w:val="ky-KG"/>
              </w:rPr>
              <w:t>сы</w:t>
            </w:r>
          </w:p>
        </w:tc>
        <w:tc>
          <w:tcPr>
            <w:tcW w:w="7470" w:type="dxa"/>
            <w:vAlign w:val="center"/>
          </w:tcPr>
          <w:p w14:paraId="3BEC088F" w14:textId="4CC41244" w:rsidR="009F0137" w:rsidRPr="00D314DE" w:rsidRDefault="004E3E78" w:rsidP="00864BE6">
            <w:pPr>
              <w:ind w:right="4" w:firstLine="567"/>
              <w:jc w:val="center"/>
              <w:rPr>
                <w:rFonts w:ascii="Times New Roman" w:hAnsi="Times New Roman" w:cs="Times New Roman"/>
                <w:b/>
                <w:sz w:val="28"/>
                <w:szCs w:val="28"/>
              </w:rPr>
            </w:pPr>
            <w:r>
              <w:rPr>
                <w:rFonts w:ascii="Times New Roman" w:hAnsi="Times New Roman" w:cs="Times New Roman"/>
                <w:b/>
                <w:sz w:val="28"/>
                <w:szCs w:val="28"/>
                <w:lang w:val="ky-KG"/>
              </w:rPr>
              <w:t xml:space="preserve">Сунушталган </w:t>
            </w:r>
            <w:r w:rsidR="009F0137" w:rsidRPr="00D314DE">
              <w:rPr>
                <w:rFonts w:ascii="Times New Roman" w:hAnsi="Times New Roman" w:cs="Times New Roman"/>
                <w:b/>
                <w:sz w:val="28"/>
                <w:szCs w:val="28"/>
              </w:rPr>
              <w:t>редакция</w:t>
            </w:r>
          </w:p>
        </w:tc>
      </w:tr>
      <w:tr w:rsidR="00B107BF" w:rsidRPr="00D314DE" w14:paraId="436F34E3" w14:textId="77777777" w:rsidTr="00864BE6">
        <w:trPr>
          <w:trHeight w:val="405"/>
        </w:trPr>
        <w:tc>
          <w:tcPr>
            <w:tcW w:w="14983" w:type="dxa"/>
            <w:gridSpan w:val="2"/>
            <w:tcBorders>
              <w:bottom w:val="single" w:sz="4" w:space="0" w:color="auto"/>
            </w:tcBorders>
            <w:vAlign w:val="center"/>
          </w:tcPr>
          <w:p w14:paraId="52207D2E" w14:textId="0B41C8C1" w:rsidR="003B212A" w:rsidRPr="004E3E78" w:rsidRDefault="004E3E78" w:rsidP="004E3E78">
            <w:pPr>
              <w:widowControl w:val="0"/>
              <w:autoSpaceDE w:val="0"/>
              <w:autoSpaceDN w:val="0"/>
              <w:adjustRightInd w:val="0"/>
              <w:ind w:right="4"/>
              <w:rPr>
                <w:rFonts w:ascii="Times New Roman" w:hAnsi="Times New Roman" w:cs="Times New Roman"/>
                <w:b/>
                <w:bCs/>
                <w:sz w:val="28"/>
                <w:szCs w:val="28"/>
                <w:lang w:val="ky-KG"/>
              </w:rPr>
            </w:pPr>
            <w:proofErr w:type="spellStart"/>
            <w:r w:rsidRPr="004E3E78">
              <w:rPr>
                <w:rFonts w:ascii="Times New Roman" w:eastAsia="Times New Roman" w:hAnsi="Times New Roman" w:cs="Times New Roman"/>
                <w:b/>
                <w:bCs/>
                <w:spacing w:val="5"/>
                <w:sz w:val="28"/>
                <w:szCs w:val="28"/>
              </w:rPr>
              <w:t>Тоо-кендерди</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жер</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үстүндѳгү</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ыкма</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менен</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казып</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алуунун</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өндүрүштүк</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процесстеринин</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коопсуздук</w:t>
            </w:r>
            <w:proofErr w:type="spellEnd"/>
            <w:r w:rsidRPr="004E3E78">
              <w:rPr>
                <w:rFonts w:ascii="Times New Roman" w:eastAsia="Times New Roman" w:hAnsi="Times New Roman" w:cs="Times New Roman"/>
                <w:b/>
                <w:bCs/>
                <w:spacing w:val="5"/>
                <w:sz w:val="28"/>
                <w:szCs w:val="28"/>
              </w:rPr>
              <w:t xml:space="preserve"> </w:t>
            </w:r>
            <w:proofErr w:type="spellStart"/>
            <w:r w:rsidRPr="004E3E78">
              <w:rPr>
                <w:rFonts w:ascii="Times New Roman" w:eastAsia="Times New Roman" w:hAnsi="Times New Roman" w:cs="Times New Roman"/>
                <w:b/>
                <w:bCs/>
                <w:spacing w:val="5"/>
                <w:sz w:val="28"/>
                <w:szCs w:val="28"/>
              </w:rPr>
              <w:t>эрежелерин</w:t>
            </w:r>
            <w:proofErr w:type="spellEnd"/>
          </w:p>
        </w:tc>
      </w:tr>
      <w:tr w:rsidR="00B107BF" w:rsidRPr="00D314DE" w14:paraId="02F9643B" w14:textId="77777777" w:rsidTr="00363ABE">
        <w:trPr>
          <w:trHeight w:val="4084"/>
        </w:trPr>
        <w:tc>
          <w:tcPr>
            <w:tcW w:w="7513" w:type="dxa"/>
            <w:tcBorders>
              <w:top w:val="single" w:sz="4" w:space="0" w:color="auto"/>
              <w:bottom w:val="single" w:sz="4" w:space="0" w:color="auto"/>
            </w:tcBorders>
          </w:tcPr>
          <w:p w14:paraId="63A95E20" w14:textId="4BBD402B" w:rsidR="00D1199D" w:rsidRPr="00D1199D" w:rsidRDefault="00012664" w:rsidP="00D1199D">
            <w:pPr>
              <w:widowControl w:val="0"/>
              <w:autoSpaceDE w:val="0"/>
              <w:autoSpaceDN w:val="0"/>
              <w:adjustRightInd w:val="0"/>
              <w:ind w:right="4" w:firstLine="567"/>
              <w:jc w:val="both"/>
              <w:rPr>
                <w:rFonts w:ascii="Times New Roman" w:hAnsi="Times New Roman" w:cs="Times New Roman"/>
                <w:sz w:val="28"/>
                <w:szCs w:val="28"/>
              </w:rPr>
            </w:pPr>
            <w:r w:rsidRPr="00D314DE">
              <w:rPr>
                <w:rFonts w:ascii="Times New Roman" w:hAnsi="Times New Roman" w:cs="Times New Roman"/>
                <w:sz w:val="28"/>
                <w:szCs w:val="28"/>
              </w:rPr>
              <w:t xml:space="preserve">36. </w:t>
            </w:r>
            <w:r w:rsidR="00D1199D" w:rsidRPr="00D1199D">
              <w:rPr>
                <w:rFonts w:ascii="Times New Roman" w:hAnsi="Times New Roman" w:cs="Times New Roman"/>
                <w:sz w:val="28"/>
                <w:szCs w:val="28"/>
              </w:rPr>
              <w:t xml:space="preserve">Транспорт </w:t>
            </w:r>
            <w:proofErr w:type="spellStart"/>
            <w:r w:rsidR="00D1199D" w:rsidRPr="00D1199D">
              <w:rPr>
                <w:rFonts w:ascii="Times New Roman" w:hAnsi="Times New Roman" w:cs="Times New Roman"/>
                <w:sz w:val="28"/>
                <w:szCs w:val="28"/>
              </w:rPr>
              <w:t>жүрүүчү</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жолдорду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жөө</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адамдар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жүрө</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турган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жолчолорду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жана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аянтчаларды</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аракеттеги</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ченемдик</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документтердин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талаптарына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ылайык</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куруу</w:t>
            </w:r>
            <w:proofErr w:type="spellEnd"/>
            <w:r w:rsidR="00D1199D" w:rsidRPr="00D1199D">
              <w:rPr>
                <w:rFonts w:ascii="Times New Roman" w:hAnsi="Times New Roman" w:cs="Times New Roman"/>
                <w:sz w:val="28"/>
                <w:szCs w:val="28"/>
              </w:rPr>
              <w:t xml:space="preserve"> керек. </w:t>
            </w:r>
            <w:proofErr w:type="spellStart"/>
            <w:r w:rsidR="00D1199D" w:rsidRPr="00D1199D">
              <w:rPr>
                <w:rFonts w:ascii="Times New Roman" w:hAnsi="Times New Roman" w:cs="Times New Roman"/>
                <w:sz w:val="28"/>
                <w:szCs w:val="28"/>
              </w:rPr>
              <w:t>Карьерлерди</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калктуу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конуштардын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чектериндеги</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байытуу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фабрикалары</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жана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породалык</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отвалдар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менен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байланыштырган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жолдор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ошондой</w:t>
            </w:r>
            <w:proofErr w:type="spellEnd"/>
            <w:r w:rsidR="00D1199D" w:rsidRPr="00D1199D">
              <w:rPr>
                <w:rFonts w:ascii="Times New Roman" w:hAnsi="Times New Roman" w:cs="Times New Roman"/>
                <w:sz w:val="28"/>
                <w:szCs w:val="28"/>
              </w:rPr>
              <w:t xml:space="preserve"> эле </w:t>
            </w:r>
            <w:proofErr w:type="spellStart"/>
            <w:r w:rsidR="00D1199D" w:rsidRPr="00D1199D">
              <w:rPr>
                <w:rFonts w:ascii="Times New Roman" w:hAnsi="Times New Roman" w:cs="Times New Roman"/>
                <w:sz w:val="28"/>
                <w:szCs w:val="28"/>
              </w:rPr>
              <w:t>фабрикаларга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жана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калктуу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конуштарга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эки</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километрден</w:t>
            </w:r>
            <w:proofErr w:type="spellEnd"/>
            <w:r w:rsidR="00D1199D" w:rsidRPr="00D1199D">
              <w:rPr>
                <w:rFonts w:ascii="Times New Roman" w:hAnsi="Times New Roman" w:cs="Times New Roman"/>
                <w:sz w:val="28"/>
                <w:szCs w:val="28"/>
              </w:rPr>
              <w:t xml:space="preserve"> кем </w:t>
            </w:r>
            <w:proofErr w:type="spellStart"/>
            <w:r w:rsidR="00D1199D" w:rsidRPr="00D1199D">
              <w:rPr>
                <w:rFonts w:ascii="Times New Roman" w:hAnsi="Times New Roman" w:cs="Times New Roman"/>
                <w:sz w:val="28"/>
                <w:szCs w:val="28"/>
              </w:rPr>
              <w:t>эмес</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бойлой</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жакын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жайгашкан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жолдор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катуу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кыртыш</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менен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жабылышы</w:t>
            </w:r>
            <w:proofErr w:type="spellEnd"/>
            <w:r w:rsidR="00D1199D" w:rsidRPr="00D1199D">
              <w:rPr>
                <w:rFonts w:ascii="Times New Roman" w:hAnsi="Times New Roman" w:cs="Times New Roman"/>
                <w:sz w:val="28"/>
                <w:szCs w:val="28"/>
              </w:rPr>
              <w:t xml:space="preserve"> керек. </w:t>
            </w:r>
            <w:proofErr w:type="spellStart"/>
            <w:r w:rsidR="00D1199D" w:rsidRPr="00D1199D">
              <w:rPr>
                <w:rFonts w:ascii="Times New Roman" w:hAnsi="Times New Roman" w:cs="Times New Roman"/>
                <w:sz w:val="28"/>
                <w:szCs w:val="28"/>
              </w:rPr>
              <w:t>Карьерлер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байытуучу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фабрикалардан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өтө</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алыс</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болгон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учурда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калктуу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конуштан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тышкары</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жерлерде</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жолдорду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шагыл</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жана</w:t>
            </w:r>
            <w:proofErr w:type="spellEnd"/>
            <w:r w:rsidR="00D1199D" w:rsidRPr="00D1199D">
              <w:rPr>
                <w:rFonts w:ascii="Times New Roman" w:hAnsi="Times New Roman" w:cs="Times New Roman"/>
                <w:sz w:val="28"/>
                <w:szCs w:val="28"/>
              </w:rPr>
              <w:t xml:space="preserve"> кум </w:t>
            </w:r>
            <w:proofErr w:type="spellStart"/>
            <w:r w:rsidR="00D1199D" w:rsidRPr="00D1199D">
              <w:rPr>
                <w:rFonts w:ascii="Times New Roman" w:hAnsi="Times New Roman" w:cs="Times New Roman"/>
                <w:sz w:val="28"/>
                <w:szCs w:val="28"/>
              </w:rPr>
              <w:t>менен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жабууга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берилет</w:t>
            </w:r>
            <w:proofErr w:type="spellEnd"/>
            <w:r w:rsidR="00D1199D" w:rsidRPr="00D1199D">
              <w:rPr>
                <w:rFonts w:ascii="Times New Roman" w:hAnsi="Times New Roman" w:cs="Times New Roman"/>
                <w:sz w:val="28"/>
                <w:szCs w:val="28"/>
              </w:rPr>
              <w:t xml:space="preserve">. </w:t>
            </w:r>
            <w:r w:rsidR="00D1199D" w:rsidRPr="00D1199D">
              <w:rPr>
                <w:rFonts w:ascii="Times New Roman" w:hAnsi="Times New Roman" w:cs="Times New Roman"/>
                <w:b/>
                <w:bCs/>
                <w:strike/>
                <w:sz w:val="28"/>
                <w:szCs w:val="28"/>
              </w:rPr>
              <w:t xml:space="preserve">Кум </w:t>
            </w:r>
            <w:proofErr w:type="spellStart"/>
            <w:r w:rsidR="00D1199D" w:rsidRPr="00D1199D">
              <w:rPr>
                <w:rFonts w:ascii="Times New Roman" w:hAnsi="Times New Roman" w:cs="Times New Roman"/>
                <w:b/>
                <w:bCs/>
                <w:strike/>
                <w:sz w:val="28"/>
                <w:szCs w:val="28"/>
              </w:rPr>
              <w:t>жана</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шагыл</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төгүлгөн</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жолдор</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жабышкак</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материалдар</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менен</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иштетилүүгө</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жатат</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Бул</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максаттарда</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урчук</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таштуу</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пектерди</w:t>
            </w:r>
            <w:proofErr w:type="spellEnd"/>
            <w:r w:rsidR="00D1199D" w:rsidRPr="00D1199D">
              <w:rPr>
                <w:rFonts w:ascii="Times New Roman" w:hAnsi="Times New Roman" w:cs="Times New Roman"/>
                <w:b/>
                <w:bCs/>
                <w:strike/>
                <w:sz w:val="28"/>
                <w:szCs w:val="28"/>
              </w:rPr>
              <w:t xml:space="preserve">, кара </w:t>
            </w:r>
            <w:proofErr w:type="spellStart"/>
            <w:r w:rsidR="00D1199D" w:rsidRPr="00D1199D">
              <w:rPr>
                <w:rFonts w:ascii="Times New Roman" w:hAnsi="Times New Roman" w:cs="Times New Roman"/>
                <w:b/>
                <w:bCs/>
                <w:strike/>
                <w:sz w:val="28"/>
                <w:szCs w:val="28"/>
              </w:rPr>
              <w:t>майды</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жана</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чайырды</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колдонууга</w:t>
            </w:r>
            <w:proofErr w:type="spellEnd"/>
            <w:r w:rsidR="00D1199D" w:rsidRPr="00D1199D">
              <w:rPr>
                <w:rFonts w:ascii="Times New Roman" w:hAnsi="Times New Roman" w:cs="Times New Roman"/>
                <w:b/>
                <w:bCs/>
                <w:strike/>
                <w:sz w:val="28"/>
                <w:szCs w:val="28"/>
              </w:rPr>
              <w:t xml:space="preserve"> </w:t>
            </w:r>
            <w:proofErr w:type="spellStart"/>
            <w:r w:rsidR="00D1199D" w:rsidRPr="00D1199D">
              <w:rPr>
                <w:rFonts w:ascii="Times New Roman" w:hAnsi="Times New Roman" w:cs="Times New Roman"/>
                <w:b/>
                <w:bCs/>
                <w:strike/>
                <w:sz w:val="28"/>
                <w:szCs w:val="28"/>
              </w:rPr>
              <w:t>болбойт</w:t>
            </w:r>
            <w:proofErr w:type="spellEnd"/>
            <w:r w:rsidR="00D1199D" w:rsidRPr="00D1199D">
              <w:rPr>
                <w:rFonts w:ascii="Times New Roman" w:hAnsi="Times New Roman" w:cs="Times New Roman"/>
                <w:b/>
                <w:bCs/>
                <w:strike/>
                <w:sz w:val="28"/>
                <w:szCs w:val="28"/>
              </w:rPr>
              <w:t>.</w:t>
            </w:r>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Жылдын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жылуу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кургак</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мезгилинде</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жолду</w:t>
            </w:r>
            <w:proofErr w:type="spellEnd"/>
            <w:r w:rsidR="00D1199D" w:rsidRPr="00D1199D">
              <w:rPr>
                <w:rFonts w:ascii="Times New Roman" w:hAnsi="Times New Roman" w:cs="Times New Roman"/>
                <w:sz w:val="28"/>
                <w:szCs w:val="28"/>
              </w:rPr>
              <w:t xml:space="preserve"> таза </w:t>
            </w:r>
            <w:proofErr w:type="spellStart"/>
            <w:r w:rsidR="00D1199D" w:rsidRPr="00D1199D">
              <w:rPr>
                <w:rFonts w:ascii="Times New Roman" w:hAnsi="Times New Roman" w:cs="Times New Roman"/>
                <w:sz w:val="28"/>
                <w:szCs w:val="28"/>
              </w:rPr>
              <w:t>суу</w:t>
            </w:r>
            <w:proofErr w:type="spellEnd"/>
            <w:r w:rsidR="00D1199D" w:rsidRPr="00D1199D">
              <w:rPr>
                <w:rFonts w:ascii="Times New Roman" w:hAnsi="Times New Roman" w:cs="Times New Roman"/>
                <w:sz w:val="28"/>
                <w:szCs w:val="28"/>
              </w:rPr>
              <w:t xml:space="preserve"> же </w:t>
            </w:r>
            <w:proofErr w:type="spellStart"/>
            <w:r w:rsidR="00D1199D" w:rsidRPr="00D1199D">
              <w:rPr>
                <w:rFonts w:ascii="Times New Roman" w:hAnsi="Times New Roman" w:cs="Times New Roman"/>
                <w:sz w:val="28"/>
                <w:szCs w:val="28"/>
              </w:rPr>
              <w:t>туздуу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суу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аралашмасы</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менен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нымдап</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туруу</w:t>
            </w:r>
            <w:proofErr w:type="spellEnd"/>
            <w:r w:rsidR="00D1199D" w:rsidRPr="00D1199D">
              <w:rPr>
                <w:rFonts w:ascii="Times New Roman" w:hAnsi="Times New Roman" w:cs="Times New Roman"/>
                <w:sz w:val="28"/>
                <w:szCs w:val="28"/>
              </w:rPr>
              <w:t xml:space="preserve"> керек. </w:t>
            </w:r>
          </w:p>
          <w:p w14:paraId="7EEAD09A" w14:textId="738CEAA2" w:rsidR="00012664" w:rsidRPr="00D314DE" w:rsidRDefault="00012664" w:rsidP="00CE7954">
            <w:pPr>
              <w:widowControl w:val="0"/>
              <w:autoSpaceDE w:val="0"/>
              <w:autoSpaceDN w:val="0"/>
              <w:adjustRightInd w:val="0"/>
              <w:ind w:right="4" w:firstLine="567"/>
              <w:jc w:val="both"/>
              <w:rPr>
                <w:rFonts w:ascii="Times New Roman" w:hAnsi="Times New Roman" w:cs="Times New Roman"/>
                <w:sz w:val="28"/>
                <w:szCs w:val="28"/>
                <w:shd w:val="clear" w:color="auto" w:fill="FFFFFF"/>
              </w:rPr>
            </w:pPr>
          </w:p>
        </w:tc>
        <w:tc>
          <w:tcPr>
            <w:tcW w:w="7470" w:type="dxa"/>
            <w:tcBorders>
              <w:top w:val="single" w:sz="4" w:space="0" w:color="auto"/>
              <w:bottom w:val="single" w:sz="4" w:space="0" w:color="auto"/>
            </w:tcBorders>
          </w:tcPr>
          <w:p w14:paraId="582433D2" w14:textId="54EAB727" w:rsidR="00D1199D" w:rsidRPr="00D1199D" w:rsidRDefault="00012664" w:rsidP="00D1199D">
            <w:pPr>
              <w:widowControl w:val="0"/>
              <w:autoSpaceDE w:val="0"/>
              <w:autoSpaceDN w:val="0"/>
              <w:adjustRightInd w:val="0"/>
              <w:ind w:right="4" w:firstLine="567"/>
              <w:jc w:val="both"/>
              <w:rPr>
                <w:rFonts w:ascii="Times New Roman" w:hAnsi="Times New Roman" w:cs="Times New Roman"/>
                <w:sz w:val="28"/>
                <w:szCs w:val="28"/>
              </w:rPr>
            </w:pPr>
            <w:r w:rsidRPr="00D314DE">
              <w:rPr>
                <w:rFonts w:ascii="Times New Roman" w:hAnsi="Times New Roman" w:cs="Times New Roman"/>
                <w:sz w:val="28"/>
                <w:szCs w:val="28"/>
              </w:rPr>
              <w:t xml:space="preserve">36. </w:t>
            </w:r>
            <w:r w:rsidR="00D1199D" w:rsidRPr="00D1199D">
              <w:rPr>
                <w:rFonts w:ascii="Times New Roman" w:hAnsi="Times New Roman" w:cs="Times New Roman"/>
                <w:sz w:val="28"/>
                <w:szCs w:val="28"/>
              </w:rPr>
              <w:t xml:space="preserve">Транспорт </w:t>
            </w:r>
            <w:proofErr w:type="spellStart"/>
            <w:r w:rsidR="00D1199D" w:rsidRPr="00D1199D">
              <w:rPr>
                <w:rFonts w:ascii="Times New Roman" w:hAnsi="Times New Roman" w:cs="Times New Roman"/>
                <w:sz w:val="28"/>
                <w:szCs w:val="28"/>
              </w:rPr>
              <w:t>жүрүүчү</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жолдорду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жөө</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адамдар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жүрө</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турган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жолчолорду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жана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аянтчаларды</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аракеттеги</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ченемдик</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документтердин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талаптарына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ылайык</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куруу</w:t>
            </w:r>
            <w:proofErr w:type="spellEnd"/>
            <w:r w:rsidR="00D1199D" w:rsidRPr="00D1199D">
              <w:rPr>
                <w:rFonts w:ascii="Times New Roman" w:hAnsi="Times New Roman" w:cs="Times New Roman"/>
                <w:sz w:val="28"/>
                <w:szCs w:val="28"/>
              </w:rPr>
              <w:t xml:space="preserve"> керек. </w:t>
            </w:r>
            <w:proofErr w:type="spellStart"/>
            <w:r w:rsidR="00D1199D" w:rsidRPr="00D1199D">
              <w:rPr>
                <w:rFonts w:ascii="Times New Roman" w:hAnsi="Times New Roman" w:cs="Times New Roman"/>
                <w:sz w:val="28"/>
                <w:szCs w:val="28"/>
              </w:rPr>
              <w:t>Карьерлерди</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калктуу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конуштардын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чектериндеги</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байытуу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фабрикалары</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жана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породалык</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отвалдар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менен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байланыштырган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жолдор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ошондой</w:t>
            </w:r>
            <w:proofErr w:type="spellEnd"/>
            <w:r w:rsidR="00D1199D" w:rsidRPr="00D1199D">
              <w:rPr>
                <w:rFonts w:ascii="Times New Roman" w:hAnsi="Times New Roman" w:cs="Times New Roman"/>
                <w:sz w:val="28"/>
                <w:szCs w:val="28"/>
              </w:rPr>
              <w:t xml:space="preserve"> эле </w:t>
            </w:r>
            <w:proofErr w:type="spellStart"/>
            <w:r w:rsidR="00D1199D" w:rsidRPr="00D1199D">
              <w:rPr>
                <w:rFonts w:ascii="Times New Roman" w:hAnsi="Times New Roman" w:cs="Times New Roman"/>
                <w:sz w:val="28"/>
                <w:szCs w:val="28"/>
              </w:rPr>
              <w:t>фабрикаларга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жана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калктуу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конуштарга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эки</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километрден</w:t>
            </w:r>
            <w:proofErr w:type="spellEnd"/>
            <w:r w:rsidR="00D1199D" w:rsidRPr="00D1199D">
              <w:rPr>
                <w:rFonts w:ascii="Times New Roman" w:hAnsi="Times New Roman" w:cs="Times New Roman"/>
                <w:sz w:val="28"/>
                <w:szCs w:val="28"/>
              </w:rPr>
              <w:t xml:space="preserve"> кем </w:t>
            </w:r>
            <w:proofErr w:type="spellStart"/>
            <w:r w:rsidR="00D1199D" w:rsidRPr="00D1199D">
              <w:rPr>
                <w:rFonts w:ascii="Times New Roman" w:hAnsi="Times New Roman" w:cs="Times New Roman"/>
                <w:sz w:val="28"/>
                <w:szCs w:val="28"/>
              </w:rPr>
              <w:t>эмес</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бойлой</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жакын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жайгашкан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жолдор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катуу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кыртыш</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менен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жабылышы</w:t>
            </w:r>
            <w:proofErr w:type="spellEnd"/>
            <w:r w:rsidR="00D1199D" w:rsidRPr="00D1199D">
              <w:rPr>
                <w:rFonts w:ascii="Times New Roman" w:hAnsi="Times New Roman" w:cs="Times New Roman"/>
                <w:sz w:val="28"/>
                <w:szCs w:val="28"/>
              </w:rPr>
              <w:t xml:space="preserve"> керек. </w:t>
            </w:r>
            <w:proofErr w:type="spellStart"/>
            <w:r w:rsidR="00D1199D" w:rsidRPr="00D1199D">
              <w:rPr>
                <w:rFonts w:ascii="Times New Roman" w:hAnsi="Times New Roman" w:cs="Times New Roman"/>
                <w:sz w:val="28"/>
                <w:szCs w:val="28"/>
              </w:rPr>
              <w:t>Карьерлер</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байытуучу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фабрикалардан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өтө</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алыс</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болгон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учурда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калктуу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конуштан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тышкары</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жерлерде</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жолдорду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шагыл</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жана</w:t>
            </w:r>
            <w:proofErr w:type="spellEnd"/>
            <w:r w:rsidR="00D1199D" w:rsidRPr="00D1199D">
              <w:rPr>
                <w:rFonts w:ascii="Times New Roman" w:hAnsi="Times New Roman" w:cs="Times New Roman"/>
                <w:sz w:val="28"/>
                <w:szCs w:val="28"/>
              </w:rPr>
              <w:t xml:space="preserve"> кум </w:t>
            </w:r>
            <w:proofErr w:type="spellStart"/>
            <w:r w:rsidR="00D1199D" w:rsidRPr="00D1199D">
              <w:rPr>
                <w:rFonts w:ascii="Times New Roman" w:hAnsi="Times New Roman" w:cs="Times New Roman"/>
                <w:sz w:val="28"/>
                <w:szCs w:val="28"/>
              </w:rPr>
              <w:t>менен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жабууга</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берилет</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Жылдын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жылуу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кургак</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мезгилинде</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жолду</w:t>
            </w:r>
            <w:proofErr w:type="spellEnd"/>
            <w:r w:rsidR="00D1199D" w:rsidRPr="00D1199D">
              <w:rPr>
                <w:rFonts w:ascii="Times New Roman" w:hAnsi="Times New Roman" w:cs="Times New Roman"/>
                <w:sz w:val="28"/>
                <w:szCs w:val="28"/>
              </w:rPr>
              <w:t xml:space="preserve"> таза </w:t>
            </w:r>
            <w:proofErr w:type="spellStart"/>
            <w:r w:rsidR="00D1199D" w:rsidRPr="00D1199D">
              <w:rPr>
                <w:rFonts w:ascii="Times New Roman" w:hAnsi="Times New Roman" w:cs="Times New Roman"/>
                <w:sz w:val="28"/>
                <w:szCs w:val="28"/>
              </w:rPr>
              <w:t>суу</w:t>
            </w:r>
            <w:proofErr w:type="spellEnd"/>
            <w:r w:rsidR="00D1199D" w:rsidRPr="00D1199D">
              <w:rPr>
                <w:rFonts w:ascii="Times New Roman" w:hAnsi="Times New Roman" w:cs="Times New Roman"/>
                <w:sz w:val="28"/>
                <w:szCs w:val="28"/>
              </w:rPr>
              <w:t xml:space="preserve"> же </w:t>
            </w:r>
            <w:proofErr w:type="spellStart"/>
            <w:r w:rsidR="00D1199D" w:rsidRPr="00D1199D">
              <w:rPr>
                <w:rFonts w:ascii="Times New Roman" w:hAnsi="Times New Roman" w:cs="Times New Roman"/>
                <w:sz w:val="28"/>
                <w:szCs w:val="28"/>
              </w:rPr>
              <w:t>туздуу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суу</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аралашмасы</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менен</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нымдап</w:t>
            </w:r>
            <w:proofErr w:type="spellEnd"/>
            <w:r w:rsidR="00D1199D" w:rsidRPr="00D1199D">
              <w:rPr>
                <w:rFonts w:ascii="Times New Roman" w:hAnsi="Times New Roman" w:cs="Times New Roman"/>
                <w:sz w:val="28"/>
                <w:szCs w:val="28"/>
              </w:rPr>
              <w:t xml:space="preserve"> </w:t>
            </w:r>
            <w:proofErr w:type="spellStart"/>
            <w:r w:rsidR="00D1199D" w:rsidRPr="00D1199D">
              <w:rPr>
                <w:rFonts w:ascii="Times New Roman" w:hAnsi="Times New Roman" w:cs="Times New Roman"/>
                <w:sz w:val="28"/>
                <w:szCs w:val="28"/>
              </w:rPr>
              <w:t>туруу</w:t>
            </w:r>
            <w:proofErr w:type="spellEnd"/>
            <w:r w:rsidR="00D1199D" w:rsidRPr="00D1199D">
              <w:rPr>
                <w:rFonts w:ascii="Times New Roman" w:hAnsi="Times New Roman" w:cs="Times New Roman"/>
                <w:sz w:val="28"/>
                <w:szCs w:val="28"/>
              </w:rPr>
              <w:t xml:space="preserve"> керек. </w:t>
            </w:r>
          </w:p>
          <w:p w14:paraId="11519CCF" w14:textId="7FE4EE1B" w:rsidR="00012664" w:rsidRPr="00D314DE" w:rsidRDefault="00012664" w:rsidP="00CE7954">
            <w:pPr>
              <w:widowControl w:val="0"/>
              <w:autoSpaceDE w:val="0"/>
              <w:autoSpaceDN w:val="0"/>
              <w:adjustRightInd w:val="0"/>
              <w:ind w:right="4" w:firstLine="567"/>
              <w:jc w:val="both"/>
              <w:rPr>
                <w:rFonts w:ascii="Times New Roman" w:hAnsi="Times New Roman" w:cs="Times New Roman"/>
                <w:sz w:val="28"/>
                <w:szCs w:val="28"/>
              </w:rPr>
            </w:pPr>
          </w:p>
        </w:tc>
      </w:tr>
      <w:tr w:rsidR="00B107BF" w:rsidRPr="00125275" w14:paraId="67A01BD7" w14:textId="77777777" w:rsidTr="00D314DE">
        <w:trPr>
          <w:trHeight w:val="699"/>
        </w:trPr>
        <w:tc>
          <w:tcPr>
            <w:tcW w:w="7513" w:type="dxa"/>
            <w:tcBorders>
              <w:top w:val="single" w:sz="4" w:space="0" w:color="auto"/>
              <w:bottom w:val="single" w:sz="4" w:space="0" w:color="auto"/>
            </w:tcBorders>
          </w:tcPr>
          <w:p w14:paraId="6384228C" w14:textId="087658AC" w:rsidR="008765F5" w:rsidRPr="008765F5" w:rsidRDefault="00FE057C" w:rsidP="008765F5">
            <w:pPr>
              <w:widowControl w:val="0"/>
              <w:autoSpaceDE w:val="0"/>
              <w:autoSpaceDN w:val="0"/>
              <w:adjustRightInd w:val="0"/>
              <w:ind w:right="4" w:firstLine="567"/>
              <w:jc w:val="both"/>
              <w:rPr>
                <w:rFonts w:ascii="Times New Roman" w:hAnsi="Times New Roman" w:cs="Times New Roman"/>
                <w:sz w:val="28"/>
                <w:szCs w:val="28"/>
                <w:lang w:val="ky-KG"/>
              </w:rPr>
            </w:pPr>
            <w:r w:rsidRPr="00D314DE">
              <w:rPr>
                <w:rFonts w:ascii="Times New Roman" w:hAnsi="Times New Roman" w:cs="Times New Roman"/>
                <w:sz w:val="28"/>
                <w:szCs w:val="28"/>
              </w:rPr>
              <w:t xml:space="preserve">63. </w:t>
            </w:r>
            <w:r w:rsidR="008765F5" w:rsidRPr="008765F5">
              <w:rPr>
                <w:rFonts w:ascii="Times New Roman" w:hAnsi="Times New Roman" w:cs="Times New Roman"/>
                <w:sz w:val="28"/>
                <w:szCs w:val="28"/>
                <w:lang w:val="ky-KG"/>
              </w:rPr>
              <w:t xml:space="preserve">Ачык тоо-кен иштеринин объектилеринин (карьердин) бортторунун жантаймасынын бурчтары, борттун </w:t>
            </w:r>
            <w:r w:rsidR="008765F5" w:rsidRPr="008765F5">
              <w:rPr>
                <w:rFonts w:ascii="Times New Roman" w:hAnsi="Times New Roman" w:cs="Times New Roman"/>
                <w:sz w:val="28"/>
                <w:szCs w:val="28"/>
                <w:lang w:val="ky-KG"/>
              </w:rPr>
              <w:lastRenderedPageBreak/>
              <w:t xml:space="preserve">убактылуу консервацияланган участоктору жана бүтүндөй борттор (туруктуулук бурчтары) долбоор тарабынан белгиленет жана борттордун жана карьердин жантаймасын баалоо боюнча </w:t>
            </w:r>
            <w:r w:rsidR="008765F5" w:rsidRPr="008765F5">
              <w:rPr>
                <w:rFonts w:ascii="Times New Roman" w:hAnsi="Times New Roman" w:cs="Times New Roman"/>
                <w:b/>
                <w:bCs/>
                <w:strike/>
                <w:sz w:val="28"/>
                <w:szCs w:val="28"/>
                <w:lang w:val="ky-KG"/>
              </w:rPr>
              <w:t>экспертиза</w:t>
            </w:r>
            <w:r w:rsidR="008765F5" w:rsidRPr="008765F5">
              <w:rPr>
                <w:rFonts w:ascii="Times New Roman" w:hAnsi="Times New Roman" w:cs="Times New Roman"/>
                <w:sz w:val="28"/>
                <w:szCs w:val="28"/>
                <w:lang w:val="ky-KG"/>
              </w:rPr>
              <w:t xml:space="preserve"> оң жыйынтык чыгарган болсо, илимий изилдөөлөрдүн маалыматтары боюнча эксплуатациялоо процессинде оңдолушу мүмкүн.</w:t>
            </w:r>
          </w:p>
          <w:p w14:paraId="165D606E" w14:textId="5F2E4F4A" w:rsidR="00FE057C" w:rsidRPr="008765F5" w:rsidRDefault="00FE057C" w:rsidP="00D314DE">
            <w:pPr>
              <w:widowControl w:val="0"/>
              <w:autoSpaceDE w:val="0"/>
              <w:autoSpaceDN w:val="0"/>
              <w:adjustRightInd w:val="0"/>
              <w:ind w:right="4" w:firstLine="567"/>
              <w:jc w:val="both"/>
              <w:rPr>
                <w:rFonts w:ascii="Times New Roman" w:hAnsi="Times New Roman" w:cs="Times New Roman"/>
                <w:sz w:val="28"/>
                <w:szCs w:val="28"/>
                <w:lang w:val="ky-KG"/>
              </w:rPr>
            </w:pPr>
          </w:p>
        </w:tc>
        <w:tc>
          <w:tcPr>
            <w:tcW w:w="7470" w:type="dxa"/>
            <w:tcBorders>
              <w:top w:val="single" w:sz="4" w:space="0" w:color="auto"/>
              <w:bottom w:val="single" w:sz="4" w:space="0" w:color="auto"/>
            </w:tcBorders>
          </w:tcPr>
          <w:p w14:paraId="56B26C1C" w14:textId="4257BDE9" w:rsidR="008765F5" w:rsidRPr="008765F5" w:rsidRDefault="00FE057C" w:rsidP="008765F5">
            <w:pPr>
              <w:widowControl w:val="0"/>
              <w:autoSpaceDE w:val="0"/>
              <w:autoSpaceDN w:val="0"/>
              <w:adjustRightInd w:val="0"/>
              <w:ind w:right="4" w:firstLine="567"/>
              <w:jc w:val="both"/>
              <w:rPr>
                <w:rFonts w:ascii="Times New Roman" w:hAnsi="Times New Roman" w:cs="Times New Roman"/>
                <w:sz w:val="28"/>
                <w:szCs w:val="28"/>
                <w:lang w:val="ky-KG"/>
              </w:rPr>
            </w:pPr>
            <w:r w:rsidRPr="0063158C">
              <w:rPr>
                <w:rFonts w:ascii="Times New Roman" w:hAnsi="Times New Roman" w:cs="Times New Roman"/>
                <w:sz w:val="28"/>
                <w:szCs w:val="28"/>
                <w:lang w:val="ky-KG"/>
              </w:rPr>
              <w:lastRenderedPageBreak/>
              <w:t xml:space="preserve">63. </w:t>
            </w:r>
            <w:r w:rsidR="008765F5" w:rsidRPr="008765F5">
              <w:rPr>
                <w:rFonts w:ascii="Times New Roman" w:hAnsi="Times New Roman" w:cs="Times New Roman"/>
                <w:sz w:val="28"/>
                <w:szCs w:val="28"/>
                <w:lang w:val="ky-KG"/>
              </w:rPr>
              <w:t xml:space="preserve">Ачык тоо-кен иштеринин объектилеринин (карьердин) бортторунун жантаймасынын бурчтары, </w:t>
            </w:r>
            <w:r w:rsidR="008765F5" w:rsidRPr="008765F5">
              <w:rPr>
                <w:rFonts w:ascii="Times New Roman" w:hAnsi="Times New Roman" w:cs="Times New Roman"/>
                <w:sz w:val="28"/>
                <w:szCs w:val="28"/>
                <w:lang w:val="ky-KG"/>
              </w:rPr>
              <w:lastRenderedPageBreak/>
              <w:t>борттун убактылуу консервацияланган участоктору жана бүтүндөй борттор (туруктуулук бурчтары) долбоор тарабынан белгиленет жана борттордун жана карьердин жантаймасын баалоо боюнча оң жыйынтык чыгарган болсо, илимий изилдөөлөрдүн маалыматтары боюнча эксплуатациялоо процессинде оңдолушу мүмкүн.</w:t>
            </w:r>
          </w:p>
          <w:p w14:paraId="1749070C" w14:textId="15EA5760" w:rsidR="00FE057C" w:rsidRPr="008765F5" w:rsidRDefault="00FE057C" w:rsidP="00CE7954">
            <w:pPr>
              <w:widowControl w:val="0"/>
              <w:autoSpaceDE w:val="0"/>
              <w:autoSpaceDN w:val="0"/>
              <w:adjustRightInd w:val="0"/>
              <w:ind w:right="4" w:firstLine="567"/>
              <w:jc w:val="both"/>
              <w:rPr>
                <w:rFonts w:ascii="Times New Roman" w:hAnsi="Times New Roman" w:cs="Times New Roman"/>
                <w:sz w:val="28"/>
                <w:szCs w:val="28"/>
                <w:lang w:val="ky-KG"/>
              </w:rPr>
            </w:pPr>
          </w:p>
        </w:tc>
      </w:tr>
      <w:tr w:rsidR="00B107BF" w:rsidRPr="00125275" w14:paraId="372BF584" w14:textId="77777777" w:rsidTr="003B212A">
        <w:trPr>
          <w:trHeight w:val="278"/>
        </w:trPr>
        <w:tc>
          <w:tcPr>
            <w:tcW w:w="7513" w:type="dxa"/>
            <w:tcBorders>
              <w:bottom w:val="single" w:sz="4" w:space="0" w:color="auto"/>
            </w:tcBorders>
          </w:tcPr>
          <w:p w14:paraId="37FE71EA" w14:textId="74DA2E7C" w:rsidR="000B396D" w:rsidRPr="009C257C" w:rsidRDefault="00012664" w:rsidP="003B212A">
            <w:pPr>
              <w:widowControl w:val="0"/>
              <w:autoSpaceDE w:val="0"/>
              <w:autoSpaceDN w:val="0"/>
              <w:adjustRightInd w:val="0"/>
              <w:ind w:right="4" w:firstLine="567"/>
              <w:jc w:val="both"/>
              <w:rPr>
                <w:rFonts w:ascii="Times New Roman" w:hAnsi="Times New Roman" w:cs="Times New Roman"/>
                <w:sz w:val="28"/>
                <w:szCs w:val="28"/>
                <w:lang w:val="ky-KG"/>
              </w:rPr>
            </w:pPr>
            <w:r w:rsidRPr="009C257C">
              <w:rPr>
                <w:rFonts w:ascii="Times New Roman" w:hAnsi="Times New Roman" w:cs="Times New Roman"/>
                <w:sz w:val="28"/>
                <w:szCs w:val="28"/>
                <w:lang w:val="ky-KG"/>
              </w:rPr>
              <w:lastRenderedPageBreak/>
              <w:t>95.</w:t>
            </w:r>
            <w:r w:rsidR="009C257C">
              <w:rPr>
                <w:rFonts w:ascii="Times New Roman" w:hAnsi="Times New Roman" w:cs="Times New Roman"/>
                <w:sz w:val="28"/>
                <w:szCs w:val="28"/>
                <w:lang w:val="ky-KG"/>
              </w:rPr>
              <w:t xml:space="preserve"> </w:t>
            </w:r>
            <w:r w:rsidR="009C257C" w:rsidRPr="009C257C">
              <w:rPr>
                <w:rFonts w:ascii="Times New Roman" w:hAnsi="Times New Roman" w:cs="Times New Roman"/>
                <w:sz w:val="28"/>
                <w:szCs w:val="28"/>
                <w:lang w:val="ky-KG"/>
              </w:rPr>
              <w:t xml:space="preserve">Тоо-кен, транспорттук, куруучулук-жол машиналарын, технологиялык жабдууларды (мындан ары технологиялык жабдуулар) монтаждоодон жана капиталдык оңдоодон кийин эксплуатациялоого кабыл алуу </w:t>
            </w:r>
            <w:r w:rsidR="009C257C" w:rsidRPr="009C257C">
              <w:rPr>
                <w:rFonts w:ascii="Times New Roman" w:hAnsi="Times New Roman" w:cs="Times New Roman"/>
                <w:b/>
                <w:bCs/>
                <w:sz w:val="28"/>
                <w:szCs w:val="28"/>
                <w:lang w:val="ky-KG"/>
              </w:rPr>
              <w:t>ыйгарым укуктуу органдын катышуусу менен жүргүзүлөт.</w:t>
            </w:r>
          </w:p>
        </w:tc>
        <w:tc>
          <w:tcPr>
            <w:tcW w:w="7470" w:type="dxa"/>
            <w:tcBorders>
              <w:bottom w:val="single" w:sz="4" w:space="0" w:color="auto"/>
            </w:tcBorders>
          </w:tcPr>
          <w:p w14:paraId="3764F586" w14:textId="2060BB01" w:rsidR="00012664" w:rsidRPr="009C257C" w:rsidRDefault="00012664" w:rsidP="00CE7954">
            <w:pPr>
              <w:widowControl w:val="0"/>
              <w:autoSpaceDE w:val="0"/>
              <w:autoSpaceDN w:val="0"/>
              <w:adjustRightInd w:val="0"/>
              <w:ind w:right="4" w:firstLine="567"/>
              <w:jc w:val="both"/>
              <w:rPr>
                <w:rFonts w:ascii="Times New Roman" w:hAnsi="Times New Roman" w:cs="Times New Roman"/>
                <w:sz w:val="28"/>
                <w:szCs w:val="28"/>
                <w:lang w:val="ky-KG"/>
              </w:rPr>
            </w:pPr>
            <w:r w:rsidRPr="00C76FD1">
              <w:rPr>
                <w:rFonts w:ascii="Times New Roman" w:hAnsi="Times New Roman" w:cs="Times New Roman"/>
                <w:sz w:val="28"/>
                <w:szCs w:val="28"/>
                <w:lang w:val="ky-KG"/>
              </w:rPr>
              <w:t xml:space="preserve">95. </w:t>
            </w:r>
            <w:r w:rsidR="009C257C" w:rsidRPr="009C257C">
              <w:rPr>
                <w:rFonts w:ascii="Times New Roman" w:hAnsi="Times New Roman" w:cs="Times New Roman"/>
                <w:sz w:val="28"/>
                <w:szCs w:val="28"/>
                <w:lang w:val="ky-KG"/>
              </w:rPr>
              <w:t>Тоо-кен, транспорттук, куруучулук-жол машиналарын, технологиялык жабдууларды (мындан ары технологиялык жабдуулар) монтаждоодон жана капиталдык оңдоодон кийин эксплуатациялоого кабыл алуу</w:t>
            </w:r>
            <w:r w:rsidR="009C257C" w:rsidRPr="009C257C">
              <w:rPr>
                <w:rFonts w:ascii="Times New Roman" w:hAnsi="Times New Roman" w:cs="Times New Roman"/>
                <w:b/>
                <w:bCs/>
                <w:sz w:val="28"/>
                <w:szCs w:val="28"/>
                <w:lang w:val="ky-KG"/>
              </w:rPr>
              <w:t xml:space="preserve"> негизги тетиктердеги </w:t>
            </w:r>
            <w:r w:rsidR="009C257C">
              <w:rPr>
                <w:rFonts w:ascii="Times New Roman" w:hAnsi="Times New Roman" w:cs="Times New Roman"/>
                <w:b/>
                <w:bCs/>
                <w:sz w:val="28"/>
                <w:szCs w:val="28"/>
                <w:lang w:val="ky-KG"/>
              </w:rPr>
              <w:t xml:space="preserve">дефектоскопиялоо </w:t>
            </w:r>
            <w:r w:rsidR="009C257C" w:rsidRPr="009C257C">
              <w:rPr>
                <w:rFonts w:ascii="Times New Roman" w:hAnsi="Times New Roman" w:cs="Times New Roman"/>
                <w:b/>
                <w:bCs/>
                <w:sz w:val="28"/>
                <w:szCs w:val="28"/>
                <w:lang w:val="ky-KG"/>
              </w:rPr>
              <w:t xml:space="preserve">менен ишкананын комиссиясы </w:t>
            </w:r>
            <w:r w:rsidR="009C257C">
              <w:rPr>
                <w:rFonts w:ascii="Times New Roman" w:hAnsi="Times New Roman" w:cs="Times New Roman"/>
                <w:b/>
                <w:bCs/>
                <w:sz w:val="28"/>
                <w:szCs w:val="28"/>
                <w:lang w:val="ky-KG"/>
              </w:rPr>
              <w:t xml:space="preserve">тарабынан </w:t>
            </w:r>
            <w:r w:rsidR="009C257C" w:rsidRPr="009C257C">
              <w:rPr>
                <w:rFonts w:ascii="Times New Roman" w:hAnsi="Times New Roman" w:cs="Times New Roman"/>
                <w:b/>
                <w:bCs/>
                <w:sz w:val="28"/>
                <w:szCs w:val="28"/>
                <w:lang w:val="ky-KG"/>
              </w:rPr>
              <w:t>жүргүзүлөт.</w:t>
            </w:r>
          </w:p>
        </w:tc>
      </w:tr>
      <w:tr w:rsidR="00B107BF" w:rsidRPr="00125275" w14:paraId="0A9FD17A" w14:textId="77777777" w:rsidTr="003B212A">
        <w:trPr>
          <w:trHeight w:val="1851"/>
        </w:trPr>
        <w:tc>
          <w:tcPr>
            <w:tcW w:w="7513" w:type="dxa"/>
            <w:tcBorders>
              <w:top w:val="single" w:sz="4" w:space="0" w:color="auto"/>
            </w:tcBorders>
          </w:tcPr>
          <w:p w14:paraId="0F613D71" w14:textId="76DBB8EA" w:rsidR="001F5C10" w:rsidRPr="001F5C10" w:rsidRDefault="00FE057C" w:rsidP="001F5C10">
            <w:pPr>
              <w:widowControl w:val="0"/>
              <w:autoSpaceDE w:val="0"/>
              <w:autoSpaceDN w:val="0"/>
              <w:adjustRightInd w:val="0"/>
              <w:ind w:right="4" w:firstLine="567"/>
              <w:jc w:val="both"/>
              <w:rPr>
                <w:rFonts w:ascii="Times New Roman" w:hAnsi="Times New Roman" w:cs="Times New Roman"/>
                <w:b/>
                <w:bCs/>
                <w:sz w:val="28"/>
                <w:szCs w:val="28"/>
                <w:shd w:val="clear" w:color="auto" w:fill="FFFFFF"/>
                <w:lang w:val="ky-KG"/>
              </w:rPr>
            </w:pPr>
            <w:r w:rsidRPr="001F5C10">
              <w:rPr>
                <w:rFonts w:ascii="Times New Roman" w:hAnsi="Times New Roman" w:cs="Times New Roman"/>
                <w:b/>
                <w:bCs/>
                <w:sz w:val="28"/>
                <w:szCs w:val="28"/>
                <w:shd w:val="clear" w:color="auto" w:fill="FFFFFF"/>
                <w:lang w:val="ky-KG"/>
              </w:rPr>
              <w:t>96.</w:t>
            </w:r>
            <w:r w:rsidRPr="001F5C10">
              <w:rPr>
                <w:rFonts w:ascii="Arial" w:hAnsi="Arial" w:cs="Arial"/>
                <w:b/>
                <w:bCs/>
                <w:sz w:val="28"/>
                <w:szCs w:val="28"/>
                <w:lang w:val="ky-KG"/>
              </w:rPr>
              <w:t xml:space="preserve"> </w:t>
            </w:r>
            <w:r w:rsidR="001F5C10" w:rsidRPr="001F5C10">
              <w:rPr>
                <w:rFonts w:ascii="Times New Roman" w:hAnsi="Times New Roman" w:cs="Times New Roman"/>
                <w:b/>
                <w:bCs/>
                <w:sz w:val="28"/>
                <w:szCs w:val="28"/>
                <w:shd w:val="clear" w:color="auto" w:fill="FFFFFF"/>
                <w:lang w:val="ky-KG"/>
              </w:rPr>
              <w:t xml:space="preserve">Өзүнүн ресурсун иштеп бүткөн технологиялык жабдуулар изилдөөлөрдүн жана сыноолордун жыйынтыктары боюнча өнөр жай коопсуздук эксперизасынын корутундусу тарабынан белгиленген тартипте тариздөө менен иликтениши керек, ал корутунду эксплуатациялоочу уюм тарабынан жабдууну оңдоо, модернизациялоо же эксплуатациядан алып салуу жөнүндө чечим кабыл алынышы үчүн негиз болуп саналат. </w:t>
            </w:r>
          </w:p>
          <w:p w14:paraId="778415D0" w14:textId="207ECA7B" w:rsidR="00FE057C" w:rsidRPr="001F5C10" w:rsidRDefault="00FE057C" w:rsidP="00B107BF">
            <w:pPr>
              <w:widowControl w:val="0"/>
              <w:autoSpaceDE w:val="0"/>
              <w:autoSpaceDN w:val="0"/>
              <w:adjustRightInd w:val="0"/>
              <w:ind w:right="4" w:firstLine="567"/>
              <w:jc w:val="both"/>
              <w:rPr>
                <w:rFonts w:ascii="Times New Roman" w:hAnsi="Times New Roman" w:cs="Times New Roman"/>
                <w:sz w:val="28"/>
                <w:szCs w:val="28"/>
                <w:lang w:val="ky-KG"/>
              </w:rPr>
            </w:pPr>
          </w:p>
        </w:tc>
        <w:tc>
          <w:tcPr>
            <w:tcW w:w="7470" w:type="dxa"/>
            <w:tcBorders>
              <w:top w:val="single" w:sz="4" w:space="0" w:color="auto"/>
            </w:tcBorders>
          </w:tcPr>
          <w:p w14:paraId="2145B790" w14:textId="48261FE7" w:rsidR="00FE057C" w:rsidRPr="001F5C10" w:rsidRDefault="00FE057C" w:rsidP="00CE7954">
            <w:pPr>
              <w:widowControl w:val="0"/>
              <w:autoSpaceDE w:val="0"/>
              <w:autoSpaceDN w:val="0"/>
              <w:adjustRightInd w:val="0"/>
              <w:ind w:right="4" w:firstLine="567"/>
              <w:jc w:val="both"/>
              <w:rPr>
                <w:rFonts w:ascii="Times New Roman" w:hAnsi="Times New Roman" w:cs="Times New Roman"/>
                <w:sz w:val="28"/>
                <w:szCs w:val="28"/>
                <w:lang w:val="ky-KG"/>
              </w:rPr>
            </w:pPr>
            <w:r w:rsidRPr="00213FC3">
              <w:rPr>
                <w:rFonts w:ascii="Times New Roman" w:hAnsi="Times New Roman" w:cs="Times New Roman"/>
                <w:b/>
                <w:bCs/>
                <w:sz w:val="28"/>
                <w:szCs w:val="28"/>
                <w:shd w:val="clear" w:color="auto" w:fill="FFFFFF"/>
                <w:lang w:val="ky-KG"/>
              </w:rPr>
              <w:t>96.</w:t>
            </w:r>
            <w:r w:rsidR="001F5C10">
              <w:rPr>
                <w:rFonts w:ascii="Times New Roman" w:hAnsi="Times New Roman" w:cs="Times New Roman"/>
                <w:b/>
                <w:bCs/>
                <w:sz w:val="28"/>
                <w:szCs w:val="28"/>
                <w:shd w:val="clear" w:color="auto" w:fill="FFFFFF"/>
                <w:lang w:val="ky-KG"/>
              </w:rPr>
              <w:t xml:space="preserve"> </w:t>
            </w:r>
            <w:r w:rsidR="001F5C10" w:rsidRPr="001F5C10">
              <w:rPr>
                <w:rFonts w:ascii="Times New Roman" w:hAnsi="Times New Roman" w:cs="Times New Roman"/>
                <w:b/>
                <w:bCs/>
                <w:sz w:val="28"/>
                <w:szCs w:val="28"/>
                <w:shd w:val="clear" w:color="auto" w:fill="FFFFFF"/>
                <w:lang w:val="ky-KG"/>
              </w:rPr>
              <w:t xml:space="preserve">Өзүнүн ресурсун иштеп бүткөн </w:t>
            </w:r>
            <w:r w:rsidR="00125275" w:rsidRPr="00125275">
              <w:rPr>
                <w:rFonts w:ascii="Times New Roman" w:hAnsi="Times New Roman" w:cs="Times New Roman"/>
                <w:b/>
                <w:bCs/>
                <w:sz w:val="28"/>
                <w:szCs w:val="28"/>
                <w:shd w:val="clear" w:color="auto" w:fill="FFFFFF"/>
                <w:lang w:val="ky-KG"/>
              </w:rPr>
              <w:t>технологиялык жабдуулар ишкананын комиссиясы тарабынан текшерилип, жабдууларды оңдоо, модернизациялоо же эксплуатациядан чыгаруу жөнүндө чечим кабыл алуу, текшерүүлөрдүн жана сыноолордун натыйжалары боюнча акт түзүлүүнүн негизинде болуш керек</w:t>
            </w:r>
            <w:r w:rsidR="001F5C10" w:rsidRPr="001F5C10">
              <w:rPr>
                <w:rFonts w:ascii="Times New Roman" w:hAnsi="Times New Roman" w:cs="Times New Roman"/>
                <w:b/>
                <w:bCs/>
                <w:sz w:val="28"/>
                <w:szCs w:val="28"/>
                <w:shd w:val="clear" w:color="auto" w:fill="FFFFFF"/>
                <w:lang w:val="ky-KG"/>
              </w:rPr>
              <w:t xml:space="preserve">. </w:t>
            </w:r>
          </w:p>
        </w:tc>
      </w:tr>
      <w:tr w:rsidR="00B107BF" w:rsidRPr="00125275" w14:paraId="630126E6" w14:textId="77777777" w:rsidTr="00D314DE">
        <w:trPr>
          <w:trHeight w:val="2258"/>
        </w:trPr>
        <w:tc>
          <w:tcPr>
            <w:tcW w:w="7513" w:type="dxa"/>
          </w:tcPr>
          <w:p w14:paraId="6C8F8E8E" w14:textId="5E4F5256" w:rsidR="0036031F" w:rsidRPr="00FB4D4F" w:rsidRDefault="00D17469" w:rsidP="0036031F">
            <w:pPr>
              <w:widowControl w:val="0"/>
              <w:autoSpaceDE w:val="0"/>
              <w:autoSpaceDN w:val="0"/>
              <w:adjustRightInd w:val="0"/>
              <w:ind w:right="4" w:firstLine="567"/>
              <w:jc w:val="both"/>
              <w:rPr>
                <w:rFonts w:ascii="Times New Roman" w:hAnsi="Times New Roman" w:cs="Times New Roman"/>
                <w:sz w:val="28"/>
                <w:szCs w:val="28"/>
                <w:lang w:val="ky-KG"/>
              </w:rPr>
            </w:pPr>
            <w:r w:rsidRPr="00FB4D4F">
              <w:rPr>
                <w:rFonts w:ascii="Times New Roman" w:hAnsi="Times New Roman" w:cs="Times New Roman"/>
                <w:sz w:val="28"/>
                <w:szCs w:val="28"/>
                <w:lang w:val="ky-KG"/>
              </w:rPr>
              <w:t xml:space="preserve">97. </w:t>
            </w:r>
            <w:r w:rsidR="0036031F" w:rsidRPr="00FB4D4F">
              <w:rPr>
                <w:rFonts w:ascii="Times New Roman" w:hAnsi="Times New Roman" w:cs="Times New Roman"/>
                <w:sz w:val="28"/>
                <w:szCs w:val="28"/>
                <w:lang w:val="ky-KG"/>
              </w:rPr>
              <w:t>Эксплуатациядагы тоо-кен, транспорттук, куруучулук-жол машиналары оң абалда, атайын жабдуулар, тормоз менен жабдылып, иштеп турган механизмдери (муфталар, которуулар, шкивдер ж.б.) жана жумуш аянтчалары тосулуу болуп, ошондой эле өрткө каршы жабдуулар менен камсыз болуулары керек. Анда</w:t>
            </w:r>
            <w:r w:rsidR="00125275" w:rsidRPr="00125275">
              <w:rPr>
                <w:rFonts w:ascii="Times New Roman" w:hAnsi="Times New Roman" w:cs="Times New Roman"/>
                <w:sz w:val="28"/>
                <w:szCs w:val="28"/>
                <w:lang w:val="ky-KG"/>
              </w:rPr>
              <w:t xml:space="preserve"> </w:t>
            </w:r>
            <w:r w:rsidR="0036031F" w:rsidRPr="00FB4D4F">
              <w:rPr>
                <w:rFonts w:ascii="Times New Roman" w:hAnsi="Times New Roman" w:cs="Times New Roman"/>
                <w:sz w:val="28"/>
                <w:szCs w:val="28"/>
                <w:lang w:val="ky-KG"/>
              </w:rPr>
              <w:t xml:space="preserve">жарыктандыруу, оң абалдагы инструменттердин жана куралдардын комплектиси, электр тогунан жабыркоодон </w:t>
            </w:r>
            <w:r w:rsidR="0036031F" w:rsidRPr="00FB4D4F">
              <w:rPr>
                <w:rFonts w:ascii="Times New Roman" w:hAnsi="Times New Roman" w:cs="Times New Roman"/>
                <w:sz w:val="28"/>
                <w:szCs w:val="28"/>
                <w:lang w:val="ky-KG"/>
              </w:rPr>
              <w:lastRenderedPageBreak/>
              <w:t xml:space="preserve">сактоочу каражаттар, керектүү контролдук-ченөөчү аппаратуралар, ошондой эле ашыкча жүктөлүүдөн жана ашыкча көтөрүүдөн коргогучтар болуусу керек. </w:t>
            </w:r>
          </w:p>
          <w:p w14:paraId="5A5CC91B" w14:textId="77777777" w:rsidR="0036031F" w:rsidRPr="00125275" w:rsidRDefault="0036031F" w:rsidP="0036031F">
            <w:pPr>
              <w:widowControl w:val="0"/>
              <w:autoSpaceDE w:val="0"/>
              <w:autoSpaceDN w:val="0"/>
              <w:adjustRightInd w:val="0"/>
              <w:ind w:right="4" w:firstLine="567"/>
              <w:jc w:val="both"/>
              <w:rPr>
                <w:rFonts w:ascii="Times New Roman" w:hAnsi="Times New Roman" w:cs="Times New Roman"/>
                <w:sz w:val="28"/>
                <w:szCs w:val="28"/>
                <w:lang w:val="ky-KG"/>
              </w:rPr>
            </w:pPr>
            <w:r w:rsidRPr="00125275">
              <w:rPr>
                <w:rFonts w:ascii="Times New Roman" w:hAnsi="Times New Roman" w:cs="Times New Roman"/>
                <w:sz w:val="28"/>
                <w:szCs w:val="28"/>
                <w:lang w:val="ky-KG"/>
              </w:rPr>
              <w:t>Машинанын оң абалда экендиги жана комплекттүүлүгү нөөмөт сайын машинист тарабынан, күн сайын механик, энергетик тарабынан, ай сайын башык механик, башкы энергетик же башка дайындалган адам тарабынан текшерилип турат. Текшерүүнүн жыйынтыктары нөөмөттү кабыл алуу-өткөрүү журналында чагылдырылышы керек. Оң абалдагы эмес машиналарды эксплуатациялоого тыюу салынат.</w:t>
            </w:r>
          </w:p>
          <w:p w14:paraId="28585FD4" w14:textId="349C03D3" w:rsidR="000618BE" w:rsidRPr="00125275" w:rsidRDefault="000618BE" w:rsidP="00CE7954">
            <w:pPr>
              <w:widowControl w:val="0"/>
              <w:autoSpaceDE w:val="0"/>
              <w:autoSpaceDN w:val="0"/>
              <w:adjustRightInd w:val="0"/>
              <w:ind w:right="4" w:firstLine="567"/>
              <w:jc w:val="both"/>
              <w:rPr>
                <w:rFonts w:ascii="Times New Roman" w:hAnsi="Times New Roman" w:cs="Times New Roman"/>
                <w:sz w:val="28"/>
                <w:szCs w:val="28"/>
                <w:lang w:val="ky-KG"/>
              </w:rPr>
            </w:pPr>
          </w:p>
        </w:tc>
        <w:tc>
          <w:tcPr>
            <w:tcW w:w="7470" w:type="dxa"/>
          </w:tcPr>
          <w:p w14:paraId="2F2DC826" w14:textId="77777777" w:rsidR="00125275" w:rsidRPr="00FB4D4F" w:rsidRDefault="00125275" w:rsidP="00125275">
            <w:pPr>
              <w:widowControl w:val="0"/>
              <w:autoSpaceDE w:val="0"/>
              <w:autoSpaceDN w:val="0"/>
              <w:adjustRightInd w:val="0"/>
              <w:ind w:right="4" w:firstLine="567"/>
              <w:jc w:val="both"/>
              <w:rPr>
                <w:rFonts w:ascii="Times New Roman" w:hAnsi="Times New Roman" w:cs="Times New Roman"/>
                <w:sz w:val="28"/>
                <w:szCs w:val="28"/>
                <w:lang w:val="ky-KG"/>
              </w:rPr>
            </w:pPr>
            <w:r w:rsidRPr="00FB4D4F">
              <w:rPr>
                <w:rFonts w:ascii="Times New Roman" w:hAnsi="Times New Roman" w:cs="Times New Roman"/>
                <w:sz w:val="28"/>
                <w:szCs w:val="28"/>
                <w:lang w:val="ky-KG"/>
              </w:rPr>
              <w:lastRenderedPageBreak/>
              <w:t>97. Эксплуатациядагы тоо-кен, транспорттук, куруучулук-жол машиналары оң абалда, атайын жабдуулар, тормоз менен жабдылып, иштеп турган механизмдери (муфталар, которуулар, шкивдер ж.б.) жана жумуш аянтчалары тосулуу болуп, ошондой эле өрткө каршы жабдуулар менен камсыз болуулары керек. Анда</w:t>
            </w:r>
            <w:r>
              <w:rPr>
                <w:rFonts w:ascii="Times New Roman" w:hAnsi="Times New Roman" w:cs="Times New Roman"/>
                <w:sz w:val="28"/>
                <w:szCs w:val="28"/>
                <w:lang w:val="ky-KG"/>
              </w:rPr>
              <w:t xml:space="preserve">, </w:t>
            </w:r>
            <w:r w:rsidRPr="00FB4D4F">
              <w:rPr>
                <w:rFonts w:ascii="Times New Roman" w:hAnsi="Times New Roman" w:cs="Times New Roman"/>
                <w:b/>
                <w:bCs/>
                <w:sz w:val="28"/>
                <w:szCs w:val="28"/>
                <w:lang w:val="ky-KG"/>
              </w:rPr>
              <w:t>көчмө,  оңдоо кызматтары жок болгон учурда,</w:t>
            </w:r>
            <w:r w:rsidRPr="00FB4D4F">
              <w:rPr>
                <w:rFonts w:ascii="Times New Roman" w:hAnsi="Times New Roman" w:cs="Times New Roman"/>
                <w:sz w:val="28"/>
                <w:szCs w:val="28"/>
                <w:lang w:val="ky-KG"/>
              </w:rPr>
              <w:t xml:space="preserve"> жарыктандыруу, оң абалдагы инструменттердин жана куралдардын </w:t>
            </w:r>
            <w:r w:rsidRPr="00FB4D4F">
              <w:rPr>
                <w:rFonts w:ascii="Times New Roman" w:hAnsi="Times New Roman" w:cs="Times New Roman"/>
                <w:sz w:val="28"/>
                <w:szCs w:val="28"/>
                <w:lang w:val="ky-KG"/>
              </w:rPr>
              <w:lastRenderedPageBreak/>
              <w:t xml:space="preserve">комплектиси, электр тогунан жабыркоодон сактоочу каражаттар, керектүү контролдук-ченөөчү аппаратуралар, ошондой эле ашыкча жүктөлүүдөн жана ашыкча көтөрүүдөн коргогучтар болуусу керек. </w:t>
            </w:r>
          </w:p>
          <w:p w14:paraId="61610B73" w14:textId="3F27093F" w:rsidR="00FE057C" w:rsidRPr="00125275" w:rsidRDefault="00125275" w:rsidP="00125275">
            <w:pPr>
              <w:widowControl w:val="0"/>
              <w:autoSpaceDE w:val="0"/>
              <w:autoSpaceDN w:val="0"/>
              <w:adjustRightInd w:val="0"/>
              <w:ind w:right="4" w:firstLine="567"/>
              <w:jc w:val="both"/>
              <w:rPr>
                <w:rFonts w:ascii="Times New Roman" w:hAnsi="Times New Roman" w:cs="Times New Roman"/>
                <w:sz w:val="28"/>
                <w:szCs w:val="28"/>
                <w:lang w:val="en-US"/>
              </w:rPr>
            </w:pPr>
            <w:r w:rsidRPr="00125275">
              <w:rPr>
                <w:rFonts w:ascii="Times New Roman" w:hAnsi="Times New Roman" w:cs="Times New Roman"/>
                <w:sz w:val="28"/>
                <w:szCs w:val="28"/>
                <w:lang w:val="ky-KG"/>
              </w:rPr>
              <w:t>Машинанын оң абалда экендиги жана комплекттүүлүгү нөөмөт сайын машинист тарабынан, күн сайын механик, энергетик тарабынан, ай сайын башык механик, башкы энергетик же башка дайындалган адам тарабынан текшерилип турат. Текшерүүнүн жыйынтыктары нөөмөттү кабыл алуу-өткөрүү журналында чагылдырылышы керек. Оң абалдагы эмес машиналарды эксплуатациялоого тыюу салынат.</w:t>
            </w:r>
          </w:p>
        </w:tc>
      </w:tr>
      <w:tr w:rsidR="00B107BF" w:rsidRPr="00125275" w14:paraId="3D3F8F96" w14:textId="77777777" w:rsidTr="003B212A">
        <w:trPr>
          <w:trHeight w:val="2966"/>
        </w:trPr>
        <w:tc>
          <w:tcPr>
            <w:tcW w:w="7513" w:type="dxa"/>
            <w:tcBorders>
              <w:top w:val="single" w:sz="4" w:space="0" w:color="auto"/>
              <w:bottom w:val="single" w:sz="4" w:space="0" w:color="auto"/>
            </w:tcBorders>
          </w:tcPr>
          <w:p w14:paraId="35EEA52E" w14:textId="7CA5278E" w:rsidR="00F479E6" w:rsidRPr="00F479E6" w:rsidRDefault="00012664" w:rsidP="00F479E6">
            <w:pPr>
              <w:ind w:right="4" w:firstLine="567"/>
              <w:jc w:val="both"/>
              <w:rPr>
                <w:rFonts w:ascii="Times New Roman" w:hAnsi="Times New Roman" w:cs="Times New Roman"/>
                <w:sz w:val="28"/>
                <w:szCs w:val="28"/>
                <w:shd w:val="clear" w:color="auto" w:fill="FFFFFF"/>
                <w:lang w:val="ky-KG"/>
              </w:rPr>
            </w:pPr>
            <w:r w:rsidRPr="00D314DE">
              <w:rPr>
                <w:rFonts w:ascii="Times New Roman" w:hAnsi="Times New Roman" w:cs="Times New Roman"/>
                <w:sz w:val="28"/>
                <w:szCs w:val="28"/>
                <w:shd w:val="clear" w:color="auto" w:fill="FFFFFF"/>
              </w:rPr>
              <w:lastRenderedPageBreak/>
              <w:t>100.</w:t>
            </w:r>
            <w:r w:rsidR="00F479E6">
              <w:rPr>
                <w:rFonts w:ascii="Times New Roman" w:hAnsi="Times New Roman" w:cs="Times New Roman"/>
                <w:sz w:val="28"/>
                <w:szCs w:val="28"/>
                <w:shd w:val="clear" w:color="auto" w:fill="FFFFFF"/>
                <w:lang w:val="ky-KG"/>
              </w:rPr>
              <w:t xml:space="preserve"> </w:t>
            </w:r>
            <w:r w:rsidR="00F479E6" w:rsidRPr="00F479E6">
              <w:rPr>
                <w:rFonts w:ascii="Times New Roman" w:hAnsi="Times New Roman" w:cs="Times New Roman"/>
                <w:sz w:val="28"/>
                <w:szCs w:val="28"/>
                <w:shd w:val="clear" w:color="auto" w:fill="FFFFFF"/>
                <w:lang w:val="ky-KG"/>
              </w:rPr>
              <w:t xml:space="preserve">Техникалык жабдууларды башкарууну кошо алганда жогорку коркунучтагы иштерди аткарышкан жумушчулар (андай кесптердин тизмеги уюмдун жетекчиси тарабынан белгиленет) нөөмөт башталар алдында, ал эми кээ бир учурларда нөөмөт бүткөндөн кийин алкоголдук жана наркотикалык мастыгын текшерүү максатында милдеттүү түрдө медициналык контролдон өтүп турушат. </w:t>
            </w:r>
          </w:p>
          <w:p w14:paraId="76CA1F91" w14:textId="1F439687" w:rsidR="00012664" w:rsidRPr="00F479E6" w:rsidRDefault="00012664" w:rsidP="00CE7954">
            <w:pPr>
              <w:ind w:right="4" w:firstLine="567"/>
              <w:jc w:val="both"/>
              <w:rPr>
                <w:rFonts w:ascii="Times New Roman" w:hAnsi="Times New Roman" w:cs="Times New Roman"/>
                <w:sz w:val="28"/>
                <w:szCs w:val="28"/>
                <w:lang w:val="ky-KG"/>
              </w:rPr>
            </w:pPr>
          </w:p>
        </w:tc>
        <w:tc>
          <w:tcPr>
            <w:tcW w:w="7470" w:type="dxa"/>
            <w:tcBorders>
              <w:top w:val="single" w:sz="4" w:space="0" w:color="auto"/>
              <w:bottom w:val="single" w:sz="4" w:space="0" w:color="auto"/>
            </w:tcBorders>
          </w:tcPr>
          <w:p w14:paraId="32C462A5" w14:textId="28FD3C80" w:rsidR="00F479E6" w:rsidRPr="00F479E6" w:rsidRDefault="00012664" w:rsidP="00F479E6">
            <w:pPr>
              <w:ind w:right="4" w:firstLine="567"/>
              <w:jc w:val="both"/>
              <w:rPr>
                <w:rFonts w:ascii="Times New Roman" w:hAnsi="Times New Roman" w:cs="Times New Roman"/>
                <w:sz w:val="28"/>
                <w:szCs w:val="28"/>
                <w:lang w:val="ky-KG"/>
              </w:rPr>
            </w:pPr>
            <w:r w:rsidRPr="00F479E6">
              <w:rPr>
                <w:rFonts w:ascii="Times New Roman" w:hAnsi="Times New Roman" w:cs="Times New Roman"/>
                <w:sz w:val="28"/>
                <w:szCs w:val="28"/>
                <w:lang w:val="ky-KG"/>
              </w:rPr>
              <w:t xml:space="preserve">100. </w:t>
            </w:r>
            <w:bookmarkStart w:id="0" w:name="_Hlk182393381"/>
            <w:r w:rsidR="00F479E6" w:rsidRPr="00F479E6">
              <w:rPr>
                <w:rFonts w:ascii="Times New Roman" w:hAnsi="Times New Roman" w:cs="Times New Roman"/>
                <w:sz w:val="28"/>
                <w:szCs w:val="28"/>
                <w:lang w:val="ky-KG"/>
              </w:rPr>
              <w:t xml:space="preserve">Техникалык жабдууларды башкарууну кошо алганда жогорку коркунучтагы иштерди аткарышкан жумушчулар (андай кесптердин тизмеги уюмдун жетекчиси тарабынан белгиленет) нөөмөт башталар алдында, ал эми кээ бир учурларда нөөмөт бүткөндөн кийин алкоголдук жана наркотикалык мастыгын текшерүү максатында милдеттүү түрдө медициналык контролдон өтүп турушат. </w:t>
            </w:r>
          </w:p>
          <w:bookmarkEnd w:id="0"/>
          <w:p w14:paraId="4329FF9A" w14:textId="741F89A9" w:rsidR="00012664" w:rsidRPr="00F479E6" w:rsidRDefault="00F479E6" w:rsidP="00CE7954">
            <w:pPr>
              <w:ind w:right="4" w:firstLine="567"/>
              <w:jc w:val="both"/>
              <w:rPr>
                <w:rFonts w:ascii="Times New Roman" w:hAnsi="Times New Roman" w:cs="Times New Roman"/>
                <w:sz w:val="28"/>
                <w:szCs w:val="28"/>
                <w:lang w:val="ky-KG"/>
              </w:rPr>
            </w:pPr>
            <w:r>
              <w:rPr>
                <w:rFonts w:ascii="Times New Roman" w:hAnsi="Times New Roman" w:cs="Times New Roman"/>
                <w:b/>
                <w:bCs/>
                <w:sz w:val="28"/>
                <w:szCs w:val="28"/>
                <w:lang w:val="ky-KG"/>
              </w:rPr>
              <w:t>У</w:t>
            </w:r>
            <w:r w:rsidRPr="00F479E6">
              <w:rPr>
                <w:rFonts w:ascii="Times New Roman" w:hAnsi="Times New Roman" w:cs="Times New Roman"/>
                <w:b/>
                <w:bCs/>
                <w:sz w:val="28"/>
                <w:szCs w:val="28"/>
                <w:lang w:val="ky-KG"/>
              </w:rPr>
              <w:t>шул пункттун ченемдери вахта мезгилинде айылдарда туруктуу жашаган, кирүү алдында алкоголдук жана баңги заттарга мас болуу боюнча текшерүүдөн өтүүгө тийиш болгон шартта жана алкоголдук жана баңги заттарды алып кирүүгө тыюу салынган стратегиялык объекттердин кызматкерлерине жайылтылбайт</w:t>
            </w:r>
            <w:r>
              <w:rPr>
                <w:rFonts w:ascii="Times New Roman" w:hAnsi="Times New Roman" w:cs="Times New Roman"/>
                <w:b/>
                <w:bCs/>
                <w:sz w:val="28"/>
                <w:szCs w:val="28"/>
                <w:lang w:val="ky-KG"/>
              </w:rPr>
              <w:t>.</w:t>
            </w:r>
          </w:p>
        </w:tc>
      </w:tr>
      <w:tr w:rsidR="00B107BF" w:rsidRPr="00125275" w14:paraId="5F1D658D" w14:textId="77777777" w:rsidTr="00012664">
        <w:trPr>
          <w:trHeight w:val="895"/>
        </w:trPr>
        <w:tc>
          <w:tcPr>
            <w:tcW w:w="7513" w:type="dxa"/>
            <w:tcBorders>
              <w:top w:val="single" w:sz="4" w:space="0" w:color="auto"/>
              <w:bottom w:val="single" w:sz="4" w:space="0" w:color="auto"/>
            </w:tcBorders>
          </w:tcPr>
          <w:p w14:paraId="34B74BF8" w14:textId="67415857" w:rsidR="00C90A1A" w:rsidRPr="00C90A1A" w:rsidRDefault="00012664" w:rsidP="00C90A1A">
            <w:pPr>
              <w:ind w:right="4" w:firstLine="567"/>
              <w:jc w:val="both"/>
              <w:rPr>
                <w:rFonts w:ascii="Times New Roman" w:hAnsi="Times New Roman" w:cs="Times New Roman"/>
                <w:bCs/>
                <w:sz w:val="28"/>
                <w:szCs w:val="28"/>
                <w:lang w:val="ky-KG"/>
              </w:rPr>
            </w:pPr>
            <w:r w:rsidRPr="00C90A1A">
              <w:rPr>
                <w:rFonts w:ascii="Times New Roman" w:hAnsi="Times New Roman" w:cs="Times New Roman"/>
                <w:bCs/>
                <w:sz w:val="28"/>
                <w:szCs w:val="28"/>
                <w:lang w:val="ky-KG"/>
              </w:rPr>
              <w:t xml:space="preserve">110. </w:t>
            </w:r>
            <w:r w:rsidR="00C90A1A" w:rsidRPr="00C90A1A">
              <w:rPr>
                <w:rFonts w:ascii="Times New Roman" w:hAnsi="Times New Roman" w:cs="Times New Roman"/>
                <w:bCs/>
                <w:sz w:val="28"/>
                <w:szCs w:val="28"/>
                <w:lang w:val="ky-KG"/>
              </w:rPr>
              <w:t xml:space="preserve">Каз тамандуу экскаватор горизонталдуу участокто же өрүүдө жылып баратканда жүрүү арабасынын иштеткиси арт жакта болушу керек, ал эми ылдый түшүүдө алды жакта болуусу керек. Сузгуч бош болушу керек жана жерден </w:t>
            </w:r>
            <w:r w:rsidR="00C90A1A" w:rsidRPr="00C90A1A">
              <w:rPr>
                <w:rFonts w:ascii="Times New Roman" w:hAnsi="Times New Roman" w:cs="Times New Roman"/>
                <w:bCs/>
                <w:sz w:val="28"/>
                <w:szCs w:val="28"/>
                <w:lang w:val="ky-KG"/>
              </w:rPr>
              <w:lastRenderedPageBreak/>
              <w:t>1метрден жогору эмес болуусу керек, ал эми жаа экскаватор жүрүп бара жаткан багытка кароосу керек</w:t>
            </w:r>
            <w:r w:rsidR="00C90A1A">
              <w:rPr>
                <w:rFonts w:ascii="Times New Roman" w:hAnsi="Times New Roman" w:cs="Times New Roman"/>
                <w:bCs/>
                <w:sz w:val="28"/>
                <w:szCs w:val="28"/>
                <w:lang w:val="ky-KG"/>
              </w:rPr>
              <w:t>.</w:t>
            </w:r>
          </w:p>
          <w:p w14:paraId="76EA2E66" w14:textId="77777777" w:rsidR="00C90A1A" w:rsidRPr="00C90A1A" w:rsidRDefault="00C90A1A" w:rsidP="00C90A1A">
            <w:pPr>
              <w:ind w:right="4" w:firstLine="567"/>
              <w:jc w:val="both"/>
              <w:rPr>
                <w:rFonts w:ascii="Times New Roman" w:hAnsi="Times New Roman" w:cs="Times New Roman"/>
                <w:bCs/>
                <w:sz w:val="28"/>
                <w:szCs w:val="28"/>
                <w:lang w:val="ky-KG"/>
              </w:rPr>
            </w:pPr>
            <w:r w:rsidRPr="00C90A1A">
              <w:rPr>
                <w:rFonts w:ascii="Times New Roman" w:hAnsi="Times New Roman" w:cs="Times New Roman"/>
                <w:bCs/>
                <w:sz w:val="28"/>
                <w:szCs w:val="28"/>
                <w:lang w:val="ky-KG"/>
              </w:rPr>
              <w:t xml:space="preserve">Экскаватор өрүүгө же ылдый жакка жүрүп бара жатканда өз алдынча сыйгаланууну болтурбоо боюнча чаралар көрүлүшү керек. </w:t>
            </w:r>
          </w:p>
          <w:p w14:paraId="344D69B1" w14:textId="1102FFEF" w:rsidR="00012664" w:rsidRPr="00C90A1A" w:rsidRDefault="00012664" w:rsidP="00CE7954">
            <w:pPr>
              <w:ind w:right="4" w:firstLine="567"/>
              <w:jc w:val="both"/>
              <w:rPr>
                <w:rFonts w:ascii="Times New Roman" w:hAnsi="Times New Roman" w:cs="Times New Roman"/>
                <w:sz w:val="28"/>
                <w:szCs w:val="28"/>
                <w:shd w:val="clear" w:color="auto" w:fill="FFFFFF"/>
                <w:lang w:val="ky-KG"/>
              </w:rPr>
            </w:pPr>
          </w:p>
        </w:tc>
        <w:tc>
          <w:tcPr>
            <w:tcW w:w="7470" w:type="dxa"/>
            <w:tcBorders>
              <w:top w:val="single" w:sz="4" w:space="0" w:color="auto"/>
              <w:bottom w:val="single" w:sz="4" w:space="0" w:color="auto"/>
            </w:tcBorders>
          </w:tcPr>
          <w:p w14:paraId="55AC3715" w14:textId="3B121E01" w:rsidR="00C90A1A" w:rsidRPr="00C90A1A" w:rsidRDefault="00012664" w:rsidP="00C90A1A">
            <w:pPr>
              <w:ind w:right="4" w:firstLine="567"/>
              <w:jc w:val="both"/>
              <w:rPr>
                <w:rFonts w:ascii="Times New Roman" w:hAnsi="Times New Roman" w:cs="Times New Roman"/>
                <w:b/>
                <w:bCs/>
                <w:sz w:val="28"/>
                <w:szCs w:val="28"/>
                <w:lang w:val="ky-KG"/>
              </w:rPr>
            </w:pPr>
            <w:r w:rsidRPr="00C55238">
              <w:rPr>
                <w:rFonts w:ascii="Times New Roman" w:hAnsi="Times New Roman" w:cs="Times New Roman"/>
                <w:bCs/>
                <w:sz w:val="28"/>
                <w:szCs w:val="28"/>
                <w:lang w:val="ky-KG"/>
              </w:rPr>
              <w:lastRenderedPageBreak/>
              <w:t>110.</w:t>
            </w:r>
            <w:r w:rsidRPr="00D314DE">
              <w:rPr>
                <w:rFonts w:ascii="Times New Roman" w:hAnsi="Times New Roman" w:cs="Times New Roman"/>
                <w:bCs/>
                <w:sz w:val="28"/>
                <w:szCs w:val="28"/>
                <w:lang w:val="ky-KG"/>
              </w:rPr>
              <w:t xml:space="preserve"> </w:t>
            </w:r>
            <w:r w:rsidR="00C90A1A" w:rsidRPr="00C90A1A">
              <w:rPr>
                <w:rFonts w:ascii="Times New Roman" w:hAnsi="Times New Roman" w:cs="Times New Roman"/>
                <w:bCs/>
                <w:sz w:val="28"/>
                <w:szCs w:val="28"/>
                <w:lang w:val="ky-KG"/>
              </w:rPr>
              <w:t xml:space="preserve">Каз тамандуу экскаватор горизонталдуу участокто же өрүүдө жылып баратканда жүрүү арабасынын иштеткиси арт жакта болушу керек, ал эми ылдый түшүүдө алды жакта болуусу керек. Сузгуч бош болушу керек жана жерден 1метрден жогору эмес болуусу керек, ал эми жаа экскаватор </w:t>
            </w:r>
            <w:r w:rsidR="00C90A1A" w:rsidRPr="00C90A1A">
              <w:rPr>
                <w:rFonts w:ascii="Times New Roman" w:hAnsi="Times New Roman" w:cs="Times New Roman"/>
                <w:bCs/>
                <w:sz w:val="28"/>
                <w:szCs w:val="28"/>
                <w:lang w:val="ky-KG"/>
              </w:rPr>
              <w:lastRenderedPageBreak/>
              <w:t>жүрүп бара жаткан багытка кароосу керек</w:t>
            </w:r>
            <w:r w:rsidR="00C90A1A">
              <w:rPr>
                <w:rFonts w:ascii="Times New Roman" w:hAnsi="Times New Roman" w:cs="Times New Roman"/>
                <w:bCs/>
                <w:sz w:val="28"/>
                <w:szCs w:val="28"/>
                <w:lang w:val="ky-KG"/>
              </w:rPr>
              <w:t>,</w:t>
            </w:r>
            <w:r w:rsidR="00C90A1A" w:rsidRPr="005944A6">
              <w:rPr>
                <w:rFonts w:ascii="Times New Roman" w:hAnsi="Times New Roman" w:cs="Times New Roman"/>
                <w:sz w:val="28"/>
                <w:szCs w:val="28"/>
                <w:lang w:val="ky-KG"/>
              </w:rPr>
              <w:t xml:space="preserve"> </w:t>
            </w:r>
            <w:r w:rsidR="00C90A1A" w:rsidRPr="00C90A1A">
              <w:rPr>
                <w:rFonts w:ascii="Times New Roman" w:hAnsi="Times New Roman" w:cs="Times New Roman"/>
                <w:b/>
                <w:bCs/>
                <w:sz w:val="28"/>
                <w:szCs w:val="28"/>
                <w:lang w:val="ky-KG"/>
              </w:rPr>
              <w:t>эгерде бул завод-өндүрүүчүнүн сунуштарына карама-каршы келбесе</w:t>
            </w:r>
            <w:r w:rsidR="00C90A1A">
              <w:rPr>
                <w:rFonts w:ascii="Times New Roman" w:hAnsi="Times New Roman" w:cs="Times New Roman"/>
                <w:b/>
                <w:bCs/>
                <w:sz w:val="28"/>
                <w:szCs w:val="28"/>
                <w:lang w:val="ky-KG"/>
              </w:rPr>
              <w:t>.</w:t>
            </w:r>
          </w:p>
          <w:p w14:paraId="4AC9F29A" w14:textId="77777777" w:rsidR="00C90A1A" w:rsidRPr="00C90A1A" w:rsidRDefault="00C90A1A" w:rsidP="00C90A1A">
            <w:pPr>
              <w:ind w:right="4" w:firstLine="567"/>
              <w:jc w:val="both"/>
              <w:rPr>
                <w:rFonts w:ascii="Times New Roman" w:hAnsi="Times New Roman" w:cs="Times New Roman"/>
                <w:bCs/>
                <w:sz w:val="28"/>
                <w:szCs w:val="28"/>
                <w:lang w:val="ky-KG"/>
              </w:rPr>
            </w:pPr>
            <w:r w:rsidRPr="00C90A1A">
              <w:rPr>
                <w:rFonts w:ascii="Times New Roman" w:hAnsi="Times New Roman" w:cs="Times New Roman"/>
                <w:bCs/>
                <w:sz w:val="28"/>
                <w:szCs w:val="28"/>
                <w:lang w:val="ky-KG"/>
              </w:rPr>
              <w:t xml:space="preserve">Экскаватор өрүүгө же ылдый жакка жүрүп бара жатканда өз алдынча сыйгаланууну болтурбоо боюнча чаралар көрүлүшү керек. </w:t>
            </w:r>
          </w:p>
          <w:p w14:paraId="18DC866B" w14:textId="406CCCD8" w:rsidR="00D17469" w:rsidRPr="00D314DE" w:rsidRDefault="00D17469" w:rsidP="00CE7954">
            <w:pPr>
              <w:ind w:right="4" w:firstLine="567"/>
              <w:jc w:val="both"/>
              <w:rPr>
                <w:rFonts w:ascii="Times New Roman" w:hAnsi="Times New Roman" w:cs="Times New Roman"/>
                <w:bCs/>
                <w:sz w:val="28"/>
                <w:szCs w:val="28"/>
                <w:lang w:val="ky-KG"/>
              </w:rPr>
            </w:pPr>
          </w:p>
        </w:tc>
      </w:tr>
      <w:tr w:rsidR="00B107BF" w:rsidRPr="00125275" w14:paraId="163C68F4" w14:textId="77777777" w:rsidTr="00012664">
        <w:trPr>
          <w:trHeight w:val="895"/>
        </w:trPr>
        <w:tc>
          <w:tcPr>
            <w:tcW w:w="7513" w:type="dxa"/>
            <w:tcBorders>
              <w:top w:val="single" w:sz="4" w:space="0" w:color="auto"/>
              <w:bottom w:val="single" w:sz="4" w:space="0" w:color="auto"/>
            </w:tcBorders>
          </w:tcPr>
          <w:p w14:paraId="60107ED1" w14:textId="21720FDF" w:rsidR="00C55238" w:rsidRPr="00C55238" w:rsidRDefault="00012664" w:rsidP="00C55238">
            <w:pPr>
              <w:widowControl w:val="0"/>
              <w:autoSpaceDE w:val="0"/>
              <w:autoSpaceDN w:val="0"/>
              <w:adjustRightInd w:val="0"/>
              <w:ind w:right="4" w:firstLine="567"/>
              <w:jc w:val="both"/>
              <w:rPr>
                <w:rFonts w:ascii="Times New Roman" w:hAnsi="Times New Roman" w:cs="Times New Roman"/>
                <w:sz w:val="28"/>
                <w:szCs w:val="28"/>
                <w:lang w:val="ky-KG"/>
              </w:rPr>
            </w:pPr>
            <w:r w:rsidRPr="00C55238">
              <w:rPr>
                <w:rFonts w:ascii="Times New Roman" w:hAnsi="Times New Roman" w:cs="Times New Roman"/>
                <w:sz w:val="28"/>
                <w:szCs w:val="28"/>
                <w:lang w:val="ky-KG"/>
              </w:rPr>
              <w:lastRenderedPageBreak/>
              <w:t>150.</w:t>
            </w:r>
            <w:r w:rsidR="00C55238">
              <w:rPr>
                <w:rFonts w:ascii="Times New Roman" w:hAnsi="Times New Roman" w:cs="Times New Roman"/>
                <w:sz w:val="28"/>
                <w:szCs w:val="28"/>
                <w:lang w:val="ky-KG"/>
              </w:rPr>
              <w:t xml:space="preserve"> </w:t>
            </w:r>
            <w:r w:rsidR="00C55238" w:rsidRPr="00C55238">
              <w:rPr>
                <w:rFonts w:ascii="Times New Roman" w:hAnsi="Times New Roman" w:cs="Times New Roman"/>
                <w:sz w:val="28"/>
                <w:szCs w:val="28"/>
                <w:lang w:val="ky-KG"/>
              </w:rPr>
              <w:t>Ар бир автоунаанын анын техникалык жана эксплуатациялык мүнөздөмөсүн камтыган техникалык паспорту болушу керек. Эксплуатациядагы карьералык автоунаалар төмөнкүлөр менен себилдениши керек:</w:t>
            </w:r>
          </w:p>
          <w:p w14:paraId="73DDF61C" w14:textId="77777777" w:rsidR="00C55238" w:rsidRPr="00C55238" w:rsidRDefault="00C55238" w:rsidP="00C55238">
            <w:pPr>
              <w:ind w:right="4" w:firstLine="567"/>
              <w:jc w:val="both"/>
              <w:rPr>
                <w:rFonts w:ascii="Times New Roman" w:hAnsi="Times New Roman" w:cs="Times New Roman"/>
                <w:sz w:val="28"/>
                <w:szCs w:val="28"/>
                <w:lang w:val="ky-KG"/>
              </w:rPr>
            </w:pPr>
            <w:r w:rsidRPr="00C55238">
              <w:rPr>
                <w:rFonts w:ascii="Times New Roman" w:hAnsi="Times New Roman" w:cs="Times New Roman"/>
                <w:sz w:val="28"/>
                <w:szCs w:val="28"/>
                <w:lang w:val="ky-KG"/>
              </w:rPr>
              <w:t>- өрт өчүрүү каражаттары;</w:t>
            </w:r>
          </w:p>
          <w:p w14:paraId="25377660"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авариялык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токтоо</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белгилери</w:t>
            </w:r>
            <w:proofErr w:type="spellEnd"/>
            <w:r w:rsidRPr="00C55238">
              <w:rPr>
                <w:rFonts w:ascii="Times New Roman" w:hAnsi="Times New Roman" w:cs="Times New Roman"/>
                <w:sz w:val="28"/>
                <w:szCs w:val="28"/>
              </w:rPr>
              <w:t>;</w:t>
            </w:r>
          </w:p>
          <w:p w14:paraId="5BC5116C"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медициналык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аптечкалар</w:t>
            </w:r>
            <w:proofErr w:type="spellEnd"/>
            <w:r w:rsidRPr="00C55238">
              <w:rPr>
                <w:rFonts w:ascii="Times New Roman" w:hAnsi="Times New Roman" w:cs="Times New Roman"/>
                <w:sz w:val="28"/>
                <w:szCs w:val="28"/>
              </w:rPr>
              <w:t>;</w:t>
            </w:r>
          </w:p>
          <w:p w14:paraId="323A4031"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дөңгөлөктүн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дөңгөлөктүү</w:t>
            </w:r>
            <w:proofErr w:type="spellEnd"/>
            <w:r w:rsidRPr="00C55238">
              <w:rPr>
                <w:rFonts w:ascii="Times New Roman" w:hAnsi="Times New Roman" w:cs="Times New Roman"/>
                <w:sz w:val="28"/>
                <w:szCs w:val="28"/>
              </w:rPr>
              <w:t xml:space="preserve"> техника </w:t>
            </w:r>
            <w:proofErr w:type="spellStart"/>
            <w:r w:rsidRPr="00C55238">
              <w:rPr>
                <w:rFonts w:ascii="Times New Roman" w:hAnsi="Times New Roman" w:cs="Times New Roman"/>
                <w:sz w:val="28"/>
                <w:szCs w:val="28"/>
              </w:rPr>
              <w:t>үчүн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алдына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коюлуучу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таянычтар</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башмактар</w:t>
            </w:r>
            <w:proofErr w:type="spellEnd"/>
            <w:r w:rsidRPr="00C55238">
              <w:rPr>
                <w:rFonts w:ascii="Times New Roman" w:hAnsi="Times New Roman" w:cs="Times New Roman"/>
                <w:sz w:val="28"/>
                <w:szCs w:val="28"/>
              </w:rPr>
              <w:t>);</w:t>
            </w:r>
          </w:p>
          <w:p w14:paraId="7FBD571D"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артка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жүргөн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учурда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үзгүлтүктүү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добуштук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сигналдар</w:t>
            </w:r>
            <w:proofErr w:type="spellEnd"/>
            <w:r w:rsidRPr="00C55238">
              <w:rPr>
                <w:rFonts w:ascii="Times New Roman" w:hAnsi="Times New Roman" w:cs="Times New Roman"/>
                <w:sz w:val="28"/>
                <w:szCs w:val="28"/>
              </w:rPr>
              <w:t>;</w:t>
            </w:r>
          </w:p>
          <w:p w14:paraId="1DC3E009"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жүк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көтөрүмдүүлүгү</w:t>
            </w:r>
            <w:proofErr w:type="spellEnd"/>
            <w:r w:rsidRPr="00C55238">
              <w:rPr>
                <w:rFonts w:ascii="Times New Roman" w:hAnsi="Times New Roman" w:cs="Times New Roman"/>
                <w:sz w:val="28"/>
                <w:szCs w:val="28"/>
              </w:rPr>
              <w:t xml:space="preserve"> 30 тонна же </w:t>
            </w:r>
            <w:proofErr w:type="spellStart"/>
            <w:r w:rsidRPr="00C55238">
              <w:rPr>
                <w:rFonts w:ascii="Times New Roman" w:hAnsi="Times New Roman" w:cs="Times New Roman"/>
                <w:sz w:val="28"/>
                <w:szCs w:val="28"/>
              </w:rPr>
              <w:t>андан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ашык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болгон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өзү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түшүрүүчү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автоунаалар</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үчүн</w:t>
            </w:r>
            <w:proofErr w:type="spellEnd"/>
            <w:r w:rsidRPr="00C55238">
              <w:rPr>
                <w:rFonts w:ascii="Times New Roman" w:hAnsi="Times New Roman" w:cs="Times New Roman"/>
                <w:sz w:val="28"/>
                <w:szCs w:val="28"/>
              </w:rPr>
              <w:t xml:space="preserve"> кузов </w:t>
            </w:r>
            <w:proofErr w:type="spellStart"/>
            <w:r w:rsidRPr="00C55238">
              <w:rPr>
                <w:rFonts w:ascii="Times New Roman" w:hAnsi="Times New Roman" w:cs="Times New Roman"/>
                <w:sz w:val="28"/>
                <w:szCs w:val="28"/>
              </w:rPr>
              <w:t>көтөрүүнү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тосмолоочу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түзүлүш</w:t>
            </w:r>
            <w:proofErr w:type="spellEnd"/>
            <w:r w:rsidRPr="00C55238">
              <w:rPr>
                <w:rFonts w:ascii="Times New Roman" w:hAnsi="Times New Roman" w:cs="Times New Roman"/>
                <w:sz w:val="28"/>
                <w:szCs w:val="28"/>
              </w:rPr>
              <w:t>;</w:t>
            </w:r>
          </w:p>
          <w:p w14:paraId="7E766D57"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арт жакты </w:t>
            </w:r>
            <w:proofErr w:type="spellStart"/>
            <w:r w:rsidRPr="00C55238">
              <w:rPr>
                <w:rFonts w:ascii="Times New Roman" w:hAnsi="Times New Roman" w:cs="Times New Roman"/>
                <w:sz w:val="28"/>
                <w:szCs w:val="28"/>
              </w:rPr>
              <w:t>чагылдыруучу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эки</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күзгү</w:t>
            </w:r>
            <w:proofErr w:type="spellEnd"/>
            <w:r w:rsidRPr="00C55238">
              <w:rPr>
                <w:rFonts w:ascii="Times New Roman" w:hAnsi="Times New Roman" w:cs="Times New Roman"/>
                <w:sz w:val="28"/>
                <w:szCs w:val="28"/>
              </w:rPr>
              <w:t>;</w:t>
            </w:r>
          </w:p>
          <w:p w14:paraId="204DAC07"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байланыш</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каражаттары</w:t>
            </w:r>
            <w:proofErr w:type="spellEnd"/>
          </w:p>
          <w:p w14:paraId="5ECD411D" w14:textId="2416A1D5" w:rsidR="00C55238" w:rsidRPr="00C55238" w:rsidRDefault="00C55238" w:rsidP="00C55238">
            <w:pPr>
              <w:ind w:right="4" w:firstLine="567"/>
              <w:jc w:val="both"/>
              <w:rPr>
                <w:rFonts w:ascii="Times New Roman" w:hAnsi="Times New Roman" w:cs="Times New Roman"/>
                <w:sz w:val="28"/>
                <w:szCs w:val="28"/>
              </w:rPr>
            </w:pPr>
            <w:proofErr w:type="spellStart"/>
            <w:r w:rsidRPr="00C55238">
              <w:rPr>
                <w:rFonts w:ascii="Times New Roman" w:hAnsi="Times New Roman" w:cs="Times New Roman"/>
                <w:sz w:val="28"/>
                <w:szCs w:val="28"/>
              </w:rPr>
              <w:t>Колдонуу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технологиялар</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тарабынан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каралган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жүрүү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коопсуздугун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ошондой</w:t>
            </w:r>
            <w:proofErr w:type="spellEnd"/>
            <w:r w:rsidRPr="00C55238">
              <w:rPr>
                <w:rFonts w:ascii="Times New Roman" w:hAnsi="Times New Roman" w:cs="Times New Roman"/>
                <w:sz w:val="28"/>
                <w:szCs w:val="28"/>
              </w:rPr>
              <w:t xml:space="preserve"> эле башка </w:t>
            </w:r>
            <w:proofErr w:type="spellStart"/>
            <w:r w:rsidRPr="00C55238">
              <w:rPr>
                <w:rFonts w:ascii="Times New Roman" w:hAnsi="Times New Roman" w:cs="Times New Roman"/>
                <w:sz w:val="28"/>
                <w:szCs w:val="28"/>
              </w:rPr>
              <w:t>иштердин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коопсуздугун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камсыздоочу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агрегаттары</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жана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түйүндөрү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оң</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абалда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болуп</w:t>
            </w:r>
            <w:proofErr w:type="spellEnd"/>
            <w:r w:rsidRPr="00C55238">
              <w:rPr>
                <w:rFonts w:ascii="Times New Roman" w:hAnsi="Times New Roman" w:cs="Times New Roman"/>
                <w:sz w:val="28"/>
                <w:szCs w:val="28"/>
              </w:rPr>
              <w:t xml:space="preserve">, ал </w:t>
            </w:r>
            <w:proofErr w:type="spellStart"/>
            <w:r w:rsidRPr="00C55238">
              <w:rPr>
                <w:rFonts w:ascii="Times New Roman" w:hAnsi="Times New Roman" w:cs="Times New Roman"/>
                <w:sz w:val="28"/>
                <w:szCs w:val="28"/>
              </w:rPr>
              <w:t>тиешелүү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кызмат</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адамы</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тарабынан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тастыкталган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шартта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гана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автоунаалар</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линияга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чыгарылат</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Аларда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күйүүчү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майдын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керектүү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өлчөмдөгү</w:t>
            </w:r>
            <w:proofErr w:type="spellEnd"/>
            <w:r w:rsidRPr="00C55238">
              <w:rPr>
                <w:rFonts w:ascii="Times New Roman" w:hAnsi="Times New Roman" w:cs="Times New Roman"/>
                <w:sz w:val="28"/>
                <w:szCs w:val="28"/>
              </w:rPr>
              <w:t xml:space="preserve"> кору </w:t>
            </w:r>
            <w:proofErr w:type="spellStart"/>
            <w:r w:rsidRPr="00C55238">
              <w:rPr>
                <w:rFonts w:ascii="Times New Roman" w:hAnsi="Times New Roman" w:cs="Times New Roman"/>
                <w:sz w:val="28"/>
                <w:szCs w:val="28"/>
              </w:rPr>
              <w:t>жана</w:t>
            </w:r>
            <w:proofErr w:type="spellEnd"/>
            <w:r w:rsidRPr="00C55238">
              <w:rPr>
                <w:rFonts w:ascii="Times New Roman" w:hAnsi="Times New Roman" w:cs="Times New Roman"/>
                <w:sz w:val="28"/>
                <w:szCs w:val="28"/>
              </w:rPr>
              <w:t xml:space="preserve"> завод-</w:t>
            </w:r>
            <w:proofErr w:type="spellStart"/>
            <w:r w:rsidRPr="00C55238">
              <w:rPr>
                <w:rFonts w:ascii="Times New Roman" w:hAnsi="Times New Roman" w:cs="Times New Roman"/>
                <w:sz w:val="28"/>
                <w:szCs w:val="28"/>
              </w:rPr>
              <w:t>өндүрүүчү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тарабынан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каралган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инструменттердин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топтому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болушу</w:t>
            </w:r>
            <w:proofErr w:type="spellEnd"/>
            <w:r w:rsidRPr="00C55238">
              <w:rPr>
                <w:rFonts w:ascii="Times New Roman" w:hAnsi="Times New Roman" w:cs="Times New Roman"/>
                <w:sz w:val="28"/>
                <w:szCs w:val="28"/>
              </w:rPr>
              <w:t xml:space="preserve"> керек</w:t>
            </w:r>
          </w:p>
          <w:p w14:paraId="0347D4B3" w14:textId="77777777" w:rsidR="00C55238" w:rsidRPr="00C55238" w:rsidRDefault="00C55238" w:rsidP="00C55238">
            <w:pPr>
              <w:ind w:right="4" w:firstLine="567"/>
              <w:jc w:val="both"/>
              <w:rPr>
                <w:rFonts w:ascii="Times New Roman" w:hAnsi="Times New Roman" w:cs="Times New Roman"/>
                <w:b/>
                <w:bCs/>
                <w:sz w:val="28"/>
                <w:szCs w:val="28"/>
              </w:rPr>
            </w:pPr>
            <w:proofErr w:type="spellStart"/>
            <w:r w:rsidRPr="00C55238">
              <w:rPr>
                <w:rFonts w:ascii="Times New Roman" w:hAnsi="Times New Roman" w:cs="Times New Roman"/>
                <w:sz w:val="28"/>
                <w:szCs w:val="28"/>
              </w:rPr>
              <w:t>Ачык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тоо</w:t>
            </w:r>
            <w:proofErr w:type="spellEnd"/>
            <w:r w:rsidRPr="00C55238">
              <w:rPr>
                <w:rFonts w:ascii="Times New Roman" w:hAnsi="Times New Roman" w:cs="Times New Roman"/>
                <w:sz w:val="28"/>
                <w:szCs w:val="28"/>
              </w:rPr>
              <w:t xml:space="preserve">-кен </w:t>
            </w:r>
            <w:proofErr w:type="spellStart"/>
            <w:r w:rsidRPr="00C55238">
              <w:rPr>
                <w:rFonts w:ascii="Times New Roman" w:hAnsi="Times New Roman" w:cs="Times New Roman"/>
                <w:sz w:val="28"/>
                <w:szCs w:val="28"/>
              </w:rPr>
              <w:t>иштеринин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объектилери</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абанын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температурасы</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төмөн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болгон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мезгилде</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машиналар</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коюлуучу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lastRenderedPageBreak/>
              <w:t>жерде</w:t>
            </w:r>
            <w:proofErr w:type="spellEnd"/>
            <w:r w:rsidRPr="00C55238">
              <w:rPr>
                <w:rFonts w:ascii="Times New Roman" w:hAnsi="Times New Roman" w:cs="Times New Roman"/>
                <w:sz w:val="28"/>
                <w:szCs w:val="28"/>
              </w:rPr>
              <w:t xml:space="preserve"> </w:t>
            </w:r>
            <w:proofErr w:type="spellStart"/>
            <w:r w:rsidRPr="007C476B">
              <w:rPr>
                <w:rFonts w:ascii="Times New Roman" w:hAnsi="Times New Roman" w:cs="Times New Roman"/>
                <w:sz w:val="28"/>
                <w:szCs w:val="28"/>
              </w:rPr>
              <w:t>кыймылдаткычтарды</w:t>
            </w:r>
            <w:proofErr w:type="spellEnd"/>
            <w:r w:rsidRPr="007C476B">
              <w:rPr>
                <w:rFonts w:ascii="Times New Roman" w:hAnsi="Times New Roman" w:cs="Times New Roman"/>
                <w:sz w:val="28"/>
                <w:szCs w:val="28"/>
              </w:rPr>
              <w:t xml:space="preserve"> от </w:t>
            </w:r>
            <w:proofErr w:type="spellStart"/>
            <w:r w:rsidRPr="007C476B">
              <w:rPr>
                <w:rFonts w:ascii="Times New Roman" w:hAnsi="Times New Roman" w:cs="Times New Roman"/>
                <w:sz w:val="28"/>
                <w:szCs w:val="28"/>
              </w:rPr>
              <w:t>алдыруу</w:t>
            </w:r>
            <w:proofErr w:type="spellEnd"/>
            <w:r w:rsidRPr="007C476B">
              <w:rPr>
                <w:rFonts w:ascii="Times New Roman" w:hAnsi="Times New Roman" w:cs="Times New Roman"/>
                <w:sz w:val="28"/>
                <w:szCs w:val="28"/>
              </w:rPr>
              <w:t xml:space="preserve"> </w:t>
            </w:r>
            <w:proofErr w:type="spellStart"/>
            <w:r w:rsidRPr="007C476B">
              <w:rPr>
                <w:rFonts w:ascii="Times New Roman" w:hAnsi="Times New Roman" w:cs="Times New Roman"/>
                <w:sz w:val="28"/>
                <w:szCs w:val="28"/>
              </w:rPr>
              <w:t>үчүн</w:t>
            </w:r>
            <w:proofErr w:type="spellEnd"/>
            <w:r w:rsidRPr="007C476B">
              <w:rPr>
                <w:rFonts w:ascii="Times New Roman" w:hAnsi="Times New Roman" w:cs="Times New Roman"/>
                <w:sz w:val="28"/>
                <w:szCs w:val="28"/>
              </w:rPr>
              <w:t xml:space="preserve"> буу </w:t>
            </w:r>
            <w:proofErr w:type="spellStart"/>
            <w:r w:rsidRPr="007C476B">
              <w:rPr>
                <w:rFonts w:ascii="Times New Roman" w:hAnsi="Times New Roman" w:cs="Times New Roman"/>
                <w:sz w:val="28"/>
                <w:szCs w:val="28"/>
              </w:rPr>
              <w:t>менен</w:t>
            </w:r>
            <w:proofErr w:type="spellEnd"/>
            <w:r w:rsidRPr="007C476B">
              <w:rPr>
                <w:rFonts w:ascii="Times New Roman" w:hAnsi="Times New Roman" w:cs="Times New Roman"/>
                <w:sz w:val="28"/>
                <w:szCs w:val="28"/>
              </w:rPr>
              <w:t xml:space="preserve"> </w:t>
            </w:r>
            <w:proofErr w:type="spellStart"/>
            <w:r w:rsidRPr="007C476B">
              <w:rPr>
                <w:rFonts w:ascii="Times New Roman" w:hAnsi="Times New Roman" w:cs="Times New Roman"/>
                <w:sz w:val="28"/>
                <w:szCs w:val="28"/>
              </w:rPr>
              <w:t>жылытылган</w:t>
            </w:r>
            <w:proofErr w:type="spellEnd"/>
            <w:r w:rsidRPr="007C476B">
              <w:rPr>
                <w:rFonts w:ascii="Times New Roman" w:hAnsi="Times New Roman" w:cs="Times New Roman"/>
                <w:sz w:val="28"/>
                <w:szCs w:val="28"/>
              </w:rPr>
              <w:t xml:space="preserve"> </w:t>
            </w:r>
            <w:proofErr w:type="spellStart"/>
            <w:r w:rsidRPr="007C476B">
              <w:rPr>
                <w:rFonts w:ascii="Times New Roman" w:hAnsi="Times New Roman" w:cs="Times New Roman"/>
                <w:sz w:val="28"/>
                <w:szCs w:val="28"/>
              </w:rPr>
              <w:t>стационардык</w:t>
            </w:r>
            <w:proofErr w:type="spellEnd"/>
            <w:r w:rsidRPr="007C476B">
              <w:rPr>
                <w:rFonts w:ascii="Times New Roman" w:hAnsi="Times New Roman" w:cs="Times New Roman"/>
                <w:sz w:val="28"/>
                <w:szCs w:val="28"/>
              </w:rPr>
              <w:t xml:space="preserve"> </w:t>
            </w:r>
            <w:proofErr w:type="spellStart"/>
            <w:r w:rsidRPr="007C476B">
              <w:rPr>
                <w:rFonts w:ascii="Times New Roman" w:hAnsi="Times New Roman" w:cs="Times New Roman"/>
                <w:sz w:val="28"/>
                <w:szCs w:val="28"/>
              </w:rPr>
              <w:t>пункттар</w:t>
            </w:r>
            <w:proofErr w:type="spellEnd"/>
            <w:r w:rsidRPr="007C476B">
              <w:rPr>
                <w:rFonts w:ascii="Times New Roman" w:hAnsi="Times New Roman" w:cs="Times New Roman"/>
                <w:sz w:val="28"/>
                <w:szCs w:val="28"/>
              </w:rPr>
              <w:t xml:space="preserve"> </w:t>
            </w:r>
            <w:proofErr w:type="spellStart"/>
            <w:r w:rsidRPr="007C476B">
              <w:rPr>
                <w:rFonts w:ascii="Times New Roman" w:hAnsi="Times New Roman" w:cs="Times New Roman"/>
                <w:sz w:val="28"/>
                <w:szCs w:val="28"/>
              </w:rPr>
              <w:t>менен</w:t>
            </w:r>
            <w:proofErr w:type="spellEnd"/>
            <w:r w:rsidRPr="007C476B">
              <w:rPr>
                <w:rFonts w:ascii="Times New Roman" w:hAnsi="Times New Roman" w:cs="Times New Roman"/>
                <w:sz w:val="28"/>
                <w:szCs w:val="28"/>
              </w:rPr>
              <w:t xml:space="preserve"> </w:t>
            </w:r>
            <w:proofErr w:type="spellStart"/>
            <w:r w:rsidRPr="007C476B">
              <w:rPr>
                <w:rFonts w:ascii="Times New Roman" w:hAnsi="Times New Roman" w:cs="Times New Roman"/>
                <w:sz w:val="28"/>
                <w:szCs w:val="28"/>
              </w:rPr>
              <w:t>камсыз</w:t>
            </w:r>
            <w:proofErr w:type="spellEnd"/>
            <w:r w:rsidRPr="007C476B">
              <w:rPr>
                <w:rFonts w:ascii="Times New Roman" w:hAnsi="Times New Roman" w:cs="Times New Roman"/>
                <w:sz w:val="28"/>
                <w:szCs w:val="28"/>
              </w:rPr>
              <w:t xml:space="preserve"> </w:t>
            </w:r>
            <w:proofErr w:type="spellStart"/>
            <w:r w:rsidRPr="007C476B">
              <w:rPr>
                <w:rFonts w:ascii="Times New Roman" w:hAnsi="Times New Roman" w:cs="Times New Roman"/>
                <w:sz w:val="28"/>
                <w:szCs w:val="28"/>
              </w:rPr>
              <w:t>болушу</w:t>
            </w:r>
            <w:proofErr w:type="spellEnd"/>
            <w:r w:rsidRPr="007C476B">
              <w:rPr>
                <w:rFonts w:ascii="Times New Roman" w:hAnsi="Times New Roman" w:cs="Times New Roman"/>
                <w:sz w:val="28"/>
                <w:szCs w:val="28"/>
              </w:rPr>
              <w:t xml:space="preserve"> керек.</w:t>
            </w:r>
            <w:r w:rsidRPr="00C55238">
              <w:rPr>
                <w:rFonts w:ascii="Times New Roman" w:hAnsi="Times New Roman" w:cs="Times New Roman"/>
                <w:b/>
                <w:bCs/>
                <w:sz w:val="28"/>
                <w:szCs w:val="28"/>
              </w:rPr>
              <w:t xml:space="preserve"> </w:t>
            </w:r>
          </w:p>
          <w:p w14:paraId="490080E3" w14:textId="75B77E5D" w:rsidR="003804DF" w:rsidRPr="00C55238" w:rsidRDefault="003804DF" w:rsidP="00CE7954">
            <w:pPr>
              <w:ind w:right="4" w:firstLine="567"/>
              <w:jc w:val="both"/>
              <w:rPr>
                <w:rFonts w:ascii="Times New Roman" w:hAnsi="Times New Roman" w:cs="Times New Roman"/>
                <w:sz w:val="28"/>
                <w:szCs w:val="28"/>
              </w:rPr>
            </w:pPr>
          </w:p>
          <w:p w14:paraId="691EBC21" w14:textId="434E0470" w:rsidR="00FE057C" w:rsidRPr="00D314DE" w:rsidRDefault="00FE057C" w:rsidP="00CE7954">
            <w:pPr>
              <w:ind w:right="4" w:firstLine="567"/>
              <w:jc w:val="both"/>
              <w:rPr>
                <w:rFonts w:ascii="Times New Roman" w:hAnsi="Times New Roman" w:cs="Times New Roman"/>
                <w:bCs/>
                <w:sz w:val="28"/>
                <w:szCs w:val="28"/>
              </w:rPr>
            </w:pPr>
          </w:p>
        </w:tc>
        <w:tc>
          <w:tcPr>
            <w:tcW w:w="7470" w:type="dxa"/>
            <w:tcBorders>
              <w:top w:val="single" w:sz="4" w:space="0" w:color="auto"/>
              <w:bottom w:val="single" w:sz="4" w:space="0" w:color="auto"/>
            </w:tcBorders>
          </w:tcPr>
          <w:p w14:paraId="2FD7977C" w14:textId="44149830" w:rsidR="00C55238" w:rsidRPr="00C55238" w:rsidRDefault="00012664" w:rsidP="00C55238">
            <w:pPr>
              <w:tabs>
                <w:tab w:val="left" w:pos="1400"/>
              </w:tabs>
              <w:ind w:right="4" w:firstLine="567"/>
              <w:jc w:val="both"/>
              <w:rPr>
                <w:rFonts w:ascii="Times New Roman" w:hAnsi="Times New Roman" w:cs="Times New Roman"/>
                <w:sz w:val="28"/>
                <w:szCs w:val="28"/>
              </w:rPr>
            </w:pPr>
            <w:r w:rsidRPr="00D314DE">
              <w:rPr>
                <w:rFonts w:ascii="Times New Roman" w:hAnsi="Times New Roman" w:cs="Times New Roman"/>
                <w:sz w:val="28"/>
                <w:szCs w:val="28"/>
              </w:rPr>
              <w:lastRenderedPageBreak/>
              <w:t>150.</w:t>
            </w:r>
            <w:bookmarkStart w:id="1" w:name="_Hlk183004049"/>
            <w:r w:rsidRPr="00D314DE">
              <w:rPr>
                <w:rFonts w:ascii="Times New Roman" w:hAnsi="Times New Roman" w:cs="Times New Roman"/>
                <w:b/>
                <w:bCs/>
                <w:sz w:val="28"/>
                <w:szCs w:val="28"/>
              </w:rPr>
              <w:t xml:space="preserve"> </w:t>
            </w:r>
            <w:bookmarkEnd w:id="1"/>
            <w:r w:rsidR="00C55238" w:rsidRPr="00C55238">
              <w:rPr>
                <w:rFonts w:ascii="Times New Roman" w:hAnsi="Times New Roman" w:cs="Times New Roman"/>
                <w:sz w:val="28"/>
                <w:szCs w:val="28"/>
              </w:rPr>
              <w:t xml:space="preserve">Ар </w:t>
            </w:r>
            <w:proofErr w:type="spellStart"/>
            <w:r w:rsidR="00C55238" w:rsidRPr="00C55238">
              <w:rPr>
                <w:rFonts w:ascii="Times New Roman" w:hAnsi="Times New Roman" w:cs="Times New Roman"/>
                <w:sz w:val="28"/>
                <w:szCs w:val="28"/>
              </w:rPr>
              <w:t>бир</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автоунаанын</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анын</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техникалык</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жана</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эксплуатациялык</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мүнөздөмөсүн</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камтыган</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техникалык</w:t>
            </w:r>
            <w:proofErr w:type="spellEnd"/>
            <w:r w:rsidR="00C55238" w:rsidRPr="00C55238">
              <w:rPr>
                <w:rFonts w:ascii="Times New Roman" w:hAnsi="Times New Roman" w:cs="Times New Roman"/>
                <w:sz w:val="28"/>
                <w:szCs w:val="28"/>
              </w:rPr>
              <w:t xml:space="preserve"> паспорту </w:t>
            </w:r>
            <w:proofErr w:type="spellStart"/>
            <w:r w:rsidR="00C55238" w:rsidRPr="00C55238">
              <w:rPr>
                <w:rFonts w:ascii="Times New Roman" w:hAnsi="Times New Roman" w:cs="Times New Roman"/>
                <w:sz w:val="28"/>
                <w:szCs w:val="28"/>
              </w:rPr>
              <w:t>болушу</w:t>
            </w:r>
            <w:proofErr w:type="spellEnd"/>
            <w:r w:rsidR="00C55238" w:rsidRPr="00C55238">
              <w:rPr>
                <w:rFonts w:ascii="Times New Roman" w:hAnsi="Times New Roman" w:cs="Times New Roman"/>
                <w:sz w:val="28"/>
                <w:szCs w:val="28"/>
              </w:rPr>
              <w:t xml:space="preserve"> керек. </w:t>
            </w:r>
            <w:proofErr w:type="spellStart"/>
            <w:r w:rsidR="00C55238" w:rsidRPr="00C55238">
              <w:rPr>
                <w:rFonts w:ascii="Times New Roman" w:hAnsi="Times New Roman" w:cs="Times New Roman"/>
                <w:sz w:val="28"/>
                <w:szCs w:val="28"/>
              </w:rPr>
              <w:t>Эксплуатациядагы</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карьералык</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автоунаалар</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төмөнкүлөр</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менен</w:t>
            </w:r>
            <w:proofErr w:type="spellEnd"/>
            <w:r w:rsidR="00C55238" w:rsidRPr="00C55238">
              <w:rPr>
                <w:rFonts w:ascii="Times New Roman" w:hAnsi="Times New Roman" w:cs="Times New Roman"/>
                <w:sz w:val="28"/>
                <w:szCs w:val="28"/>
              </w:rPr>
              <w:t xml:space="preserve"> </w:t>
            </w:r>
            <w:proofErr w:type="spellStart"/>
            <w:r w:rsidR="00C55238" w:rsidRPr="00C55238">
              <w:rPr>
                <w:rFonts w:ascii="Times New Roman" w:hAnsi="Times New Roman" w:cs="Times New Roman"/>
                <w:sz w:val="28"/>
                <w:szCs w:val="28"/>
              </w:rPr>
              <w:t>себилдениши</w:t>
            </w:r>
            <w:proofErr w:type="spellEnd"/>
            <w:r w:rsidR="00C55238" w:rsidRPr="00C55238">
              <w:rPr>
                <w:rFonts w:ascii="Times New Roman" w:hAnsi="Times New Roman" w:cs="Times New Roman"/>
                <w:sz w:val="28"/>
                <w:szCs w:val="28"/>
              </w:rPr>
              <w:t xml:space="preserve"> керек:</w:t>
            </w:r>
          </w:p>
          <w:p w14:paraId="7CDB2FBC"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өрт</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өчүрүү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каражаттары</w:t>
            </w:r>
            <w:proofErr w:type="spellEnd"/>
            <w:r w:rsidRPr="00C55238">
              <w:rPr>
                <w:rFonts w:ascii="Times New Roman" w:hAnsi="Times New Roman" w:cs="Times New Roman"/>
                <w:sz w:val="28"/>
                <w:szCs w:val="28"/>
              </w:rPr>
              <w:t>;</w:t>
            </w:r>
          </w:p>
          <w:p w14:paraId="7FC32845"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авариялык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токтоо</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белгилери</w:t>
            </w:r>
            <w:proofErr w:type="spellEnd"/>
            <w:r w:rsidRPr="00C55238">
              <w:rPr>
                <w:rFonts w:ascii="Times New Roman" w:hAnsi="Times New Roman" w:cs="Times New Roman"/>
                <w:sz w:val="28"/>
                <w:szCs w:val="28"/>
              </w:rPr>
              <w:t>;</w:t>
            </w:r>
          </w:p>
          <w:p w14:paraId="7CECCB56"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медициналык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аптечкалар</w:t>
            </w:r>
            <w:proofErr w:type="spellEnd"/>
            <w:r w:rsidRPr="00C55238">
              <w:rPr>
                <w:rFonts w:ascii="Times New Roman" w:hAnsi="Times New Roman" w:cs="Times New Roman"/>
                <w:sz w:val="28"/>
                <w:szCs w:val="28"/>
              </w:rPr>
              <w:t>;</w:t>
            </w:r>
          </w:p>
          <w:p w14:paraId="23418E37"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дөңгөлөктүн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дөңгөлөктүү</w:t>
            </w:r>
            <w:proofErr w:type="spellEnd"/>
            <w:r w:rsidRPr="00C55238">
              <w:rPr>
                <w:rFonts w:ascii="Times New Roman" w:hAnsi="Times New Roman" w:cs="Times New Roman"/>
                <w:sz w:val="28"/>
                <w:szCs w:val="28"/>
              </w:rPr>
              <w:t xml:space="preserve"> техника </w:t>
            </w:r>
            <w:proofErr w:type="spellStart"/>
            <w:r w:rsidRPr="00C55238">
              <w:rPr>
                <w:rFonts w:ascii="Times New Roman" w:hAnsi="Times New Roman" w:cs="Times New Roman"/>
                <w:sz w:val="28"/>
                <w:szCs w:val="28"/>
              </w:rPr>
              <w:t>үчүн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алдына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коюлуучу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таянычтар</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башмактар</w:t>
            </w:r>
            <w:proofErr w:type="spellEnd"/>
            <w:r w:rsidRPr="00C55238">
              <w:rPr>
                <w:rFonts w:ascii="Times New Roman" w:hAnsi="Times New Roman" w:cs="Times New Roman"/>
                <w:sz w:val="28"/>
                <w:szCs w:val="28"/>
              </w:rPr>
              <w:t>);</w:t>
            </w:r>
          </w:p>
          <w:p w14:paraId="24F9A415"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артка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жүргөн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учурда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үзгүлтүктүү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добуштук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сигналдар</w:t>
            </w:r>
            <w:proofErr w:type="spellEnd"/>
            <w:r w:rsidRPr="00C55238">
              <w:rPr>
                <w:rFonts w:ascii="Times New Roman" w:hAnsi="Times New Roman" w:cs="Times New Roman"/>
                <w:sz w:val="28"/>
                <w:szCs w:val="28"/>
              </w:rPr>
              <w:t>;</w:t>
            </w:r>
          </w:p>
          <w:p w14:paraId="181873C7"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жүк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көтөрүмдүүлүгү</w:t>
            </w:r>
            <w:proofErr w:type="spellEnd"/>
            <w:r w:rsidRPr="00C55238">
              <w:rPr>
                <w:rFonts w:ascii="Times New Roman" w:hAnsi="Times New Roman" w:cs="Times New Roman"/>
                <w:sz w:val="28"/>
                <w:szCs w:val="28"/>
              </w:rPr>
              <w:t xml:space="preserve"> 30 тонна же </w:t>
            </w:r>
            <w:proofErr w:type="spellStart"/>
            <w:r w:rsidRPr="00C55238">
              <w:rPr>
                <w:rFonts w:ascii="Times New Roman" w:hAnsi="Times New Roman" w:cs="Times New Roman"/>
                <w:sz w:val="28"/>
                <w:szCs w:val="28"/>
              </w:rPr>
              <w:t>андан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ашык</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болгон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өзү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түшүрүүчү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автоунаалар</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үчүн</w:t>
            </w:r>
            <w:proofErr w:type="spellEnd"/>
            <w:r w:rsidRPr="00C55238">
              <w:rPr>
                <w:rFonts w:ascii="Times New Roman" w:hAnsi="Times New Roman" w:cs="Times New Roman"/>
                <w:sz w:val="28"/>
                <w:szCs w:val="28"/>
              </w:rPr>
              <w:t xml:space="preserve"> кузов </w:t>
            </w:r>
            <w:proofErr w:type="spellStart"/>
            <w:r w:rsidRPr="00C55238">
              <w:rPr>
                <w:rFonts w:ascii="Times New Roman" w:hAnsi="Times New Roman" w:cs="Times New Roman"/>
                <w:sz w:val="28"/>
                <w:szCs w:val="28"/>
              </w:rPr>
              <w:t>көтөрүүнү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тосмолоочу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түзүлүш</w:t>
            </w:r>
            <w:proofErr w:type="spellEnd"/>
            <w:r w:rsidRPr="00C55238">
              <w:rPr>
                <w:rFonts w:ascii="Times New Roman" w:hAnsi="Times New Roman" w:cs="Times New Roman"/>
                <w:sz w:val="28"/>
                <w:szCs w:val="28"/>
              </w:rPr>
              <w:t>;</w:t>
            </w:r>
          </w:p>
          <w:p w14:paraId="7D1E4AF8"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арт жакты </w:t>
            </w:r>
            <w:proofErr w:type="spellStart"/>
            <w:r w:rsidRPr="00C55238">
              <w:rPr>
                <w:rFonts w:ascii="Times New Roman" w:hAnsi="Times New Roman" w:cs="Times New Roman"/>
                <w:sz w:val="28"/>
                <w:szCs w:val="28"/>
              </w:rPr>
              <w:t>чагылдыруучу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эки</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күзгү</w:t>
            </w:r>
            <w:proofErr w:type="spellEnd"/>
            <w:r w:rsidRPr="00C55238">
              <w:rPr>
                <w:rFonts w:ascii="Times New Roman" w:hAnsi="Times New Roman" w:cs="Times New Roman"/>
                <w:sz w:val="28"/>
                <w:szCs w:val="28"/>
              </w:rPr>
              <w:t>;</w:t>
            </w:r>
          </w:p>
          <w:p w14:paraId="0E2EF658" w14:textId="77777777" w:rsidR="00C55238" w:rsidRPr="00C55238" w:rsidRDefault="00C55238" w:rsidP="00C55238">
            <w:pPr>
              <w:ind w:right="4" w:firstLine="567"/>
              <w:jc w:val="both"/>
              <w:rPr>
                <w:rFonts w:ascii="Times New Roman" w:hAnsi="Times New Roman" w:cs="Times New Roman"/>
                <w:sz w:val="28"/>
                <w:szCs w:val="28"/>
              </w:rPr>
            </w:pPr>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байланыш</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каражаттары</w:t>
            </w:r>
            <w:proofErr w:type="spellEnd"/>
          </w:p>
          <w:p w14:paraId="3AAD5753" w14:textId="1C64E1D5" w:rsidR="00C55238" w:rsidRPr="007C476B" w:rsidRDefault="00C55238" w:rsidP="00C55238">
            <w:pPr>
              <w:ind w:right="4" w:firstLine="567"/>
              <w:jc w:val="both"/>
              <w:rPr>
                <w:rFonts w:ascii="Times New Roman" w:hAnsi="Times New Roman" w:cs="Times New Roman"/>
                <w:b/>
                <w:bCs/>
                <w:sz w:val="28"/>
                <w:szCs w:val="28"/>
              </w:rPr>
            </w:pPr>
            <w:proofErr w:type="spellStart"/>
            <w:r w:rsidRPr="00C55238">
              <w:rPr>
                <w:rFonts w:ascii="Times New Roman" w:hAnsi="Times New Roman" w:cs="Times New Roman"/>
                <w:sz w:val="28"/>
                <w:szCs w:val="28"/>
              </w:rPr>
              <w:t>Колдонуу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технологиялар</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тарабынан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каралган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жүрүү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коопсуздугун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ошондой</w:t>
            </w:r>
            <w:proofErr w:type="spellEnd"/>
            <w:r w:rsidRPr="00C55238">
              <w:rPr>
                <w:rFonts w:ascii="Times New Roman" w:hAnsi="Times New Roman" w:cs="Times New Roman"/>
                <w:sz w:val="28"/>
                <w:szCs w:val="28"/>
              </w:rPr>
              <w:t xml:space="preserve"> эле башка </w:t>
            </w:r>
            <w:proofErr w:type="spellStart"/>
            <w:r w:rsidRPr="00C55238">
              <w:rPr>
                <w:rFonts w:ascii="Times New Roman" w:hAnsi="Times New Roman" w:cs="Times New Roman"/>
                <w:sz w:val="28"/>
                <w:szCs w:val="28"/>
              </w:rPr>
              <w:t>иштердин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коопсуздугун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камсыздоочу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агрегаттары</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жана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түйүндөрү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оң</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абалда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болуп</w:t>
            </w:r>
            <w:proofErr w:type="spellEnd"/>
            <w:r w:rsidRPr="00C55238">
              <w:rPr>
                <w:rFonts w:ascii="Times New Roman" w:hAnsi="Times New Roman" w:cs="Times New Roman"/>
                <w:sz w:val="28"/>
                <w:szCs w:val="28"/>
              </w:rPr>
              <w:t xml:space="preserve">, ал </w:t>
            </w:r>
            <w:proofErr w:type="spellStart"/>
            <w:r w:rsidRPr="00C55238">
              <w:rPr>
                <w:rFonts w:ascii="Times New Roman" w:hAnsi="Times New Roman" w:cs="Times New Roman"/>
                <w:sz w:val="28"/>
                <w:szCs w:val="28"/>
              </w:rPr>
              <w:t>тиешелүү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кызмат</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адамы</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тарабынан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тастыкталган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шартта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гана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автоунаалар</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линияга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чыгарылат</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Аларда</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күйүүчү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майдын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керектүү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өлчөмдөгү</w:t>
            </w:r>
            <w:proofErr w:type="spellEnd"/>
            <w:r w:rsidRPr="00C55238">
              <w:rPr>
                <w:rFonts w:ascii="Times New Roman" w:hAnsi="Times New Roman" w:cs="Times New Roman"/>
                <w:sz w:val="28"/>
                <w:szCs w:val="28"/>
              </w:rPr>
              <w:t xml:space="preserve"> кору </w:t>
            </w:r>
            <w:proofErr w:type="spellStart"/>
            <w:r w:rsidRPr="00C55238">
              <w:rPr>
                <w:rFonts w:ascii="Times New Roman" w:hAnsi="Times New Roman" w:cs="Times New Roman"/>
                <w:sz w:val="28"/>
                <w:szCs w:val="28"/>
              </w:rPr>
              <w:t>жана</w:t>
            </w:r>
            <w:proofErr w:type="spellEnd"/>
            <w:r w:rsidRPr="00C55238">
              <w:rPr>
                <w:rFonts w:ascii="Times New Roman" w:hAnsi="Times New Roman" w:cs="Times New Roman"/>
                <w:sz w:val="28"/>
                <w:szCs w:val="28"/>
              </w:rPr>
              <w:t xml:space="preserve"> завод-</w:t>
            </w:r>
            <w:proofErr w:type="spellStart"/>
            <w:r w:rsidRPr="00C55238">
              <w:rPr>
                <w:rFonts w:ascii="Times New Roman" w:hAnsi="Times New Roman" w:cs="Times New Roman"/>
                <w:sz w:val="28"/>
                <w:szCs w:val="28"/>
              </w:rPr>
              <w:t>өндүрүүчү</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тарабынан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каралган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инструменттердин</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топтому</w:t>
            </w:r>
            <w:proofErr w:type="spellEnd"/>
            <w:r w:rsidRPr="00C55238">
              <w:rPr>
                <w:rFonts w:ascii="Times New Roman" w:hAnsi="Times New Roman" w:cs="Times New Roman"/>
                <w:sz w:val="28"/>
                <w:szCs w:val="28"/>
              </w:rPr>
              <w:t xml:space="preserve"> </w:t>
            </w:r>
            <w:proofErr w:type="spellStart"/>
            <w:r w:rsidRPr="00C55238">
              <w:rPr>
                <w:rFonts w:ascii="Times New Roman" w:hAnsi="Times New Roman" w:cs="Times New Roman"/>
                <w:sz w:val="28"/>
                <w:szCs w:val="28"/>
              </w:rPr>
              <w:t>болушу</w:t>
            </w:r>
            <w:proofErr w:type="spellEnd"/>
            <w:r w:rsidRPr="00C55238">
              <w:rPr>
                <w:rFonts w:ascii="Times New Roman" w:hAnsi="Times New Roman" w:cs="Times New Roman"/>
                <w:sz w:val="28"/>
                <w:szCs w:val="28"/>
              </w:rPr>
              <w:t xml:space="preserve"> керек</w:t>
            </w:r>
            <w:r w:rsidRPr="00C55238">
              <w:rPr>
                <w:rFonts w:ascii="Times New Roman" w:hAnsi="Times New Roman" w:cs="Times New Roman"/>
                <w:sz w:val="28"/>
                <w:szCs w:val="28"/>
                <w:lang w:val="ky-KG"/>
              </w:rPr>
              <w:t>,</w:t>
            </w:r>
            <w:r>
              <w:rPr>
                <w:rFonts w:ascii="Times New Roman" w:hAnsi="Times New Roman" w:cs="Times New Roman"/>
                <w:b/>
                <w:bCs/>
                <w:sz w:val="28"/>
                <w:szCs w:val="28"/>
                <w:lang w:val="ky-KG"/>
              </w:rPr>
              <w:t xml:space="preserve"> </w:t>
            </w:r>
            <w:r w:rsidRPr="00C55238">
              <w:rPr>
                <w:rFonts w:ascii="Times New Roman" w:hAnsi="Times New Roman" w:cs="Times New Roman"/>
                <w:b/>
                <w:bCs/>
                <w:sz w:val="28"/>
                <w:szCs w:val="28"/>
                <w:lang w:val="ky-KG"/>
              </w:rPr>
              <w:t>көчмө күйүүчү май ташуучу автоцистерналар жана оңдоо кызматтары жок болгон учурларда</w:t>
            </w:r>
            <w:r w:rsidR="007C476B">
              <w:rPr>
                <w:rFonts w:ascii="Times New Roman" w:hAnsi="Times New Roman" w:cs="Times New Roman"/>
                <w:b/>
                <w:bCs/>
                <w:sz w:val="28"/>
                <w:szCs w:val="28"/>
              </w:rPr>
              <w:t>.</w:t>
            </w:r>
          </w:p>
          <w:p w14:paraId="26FBDE53" w14:textId="7A51BC8F" w:rsidR="00C55238" w:rsidRPr="00125275" w:rsidRDefault="00C55238" w:rsidP="00C55238">
            <w:pPr>
              <w:ind w:right="4" w:firstLine="567"/>
              <w:jc w:val="both"/>
              <w:rPr>
                <w:rFonts w:ascii="Times New Roman" w:hAnsi="Times New Roman" w:cs="Times New Roman"/>
                <w:b/>
                <w:bCs/>
                <w:sz w:val="28"/>
                <w:szCs w:val="28"/>
                <w:lang w:val="ky-KG"/>
              </w:rPr>
            </w:pPr>
            <w:r w:rsidRPr="00125275">
              <w:rPr>
                <w:rFonts w:ascii="Times New Roman" w:hAnsi="Times New Roman" w:cs="Times New Roman"/>
                <w:sz w:val="28"/>
                <w:szCs w:val="28"/>
                <w:lang w:val="ky-KG"/>
              </w:rPr>
              <w:lastRenderedPageBreak/>
              <w:t xml:space="preserve">Ачык тоо-кен иштеринин объектилери абанын температурасы төмөн болгон мезгилде </w:t>
            </w:r>
            <w:r w:rsidR="007C476B" w:rsidRPr="007C476B">
              <w:rPr>
                <w:rFonts w:ascii="Times New Roman" w:hAnsi="Times New Roman" w:cs="Times New Roman"/>
                <w:b/>
                <w:bCs/>
                <w:sz w:val="28"/>
                <w:szCs w:val="28"/>
                <w:lang w:val="ky-KG"/>
              </w:rPr>
              <w:t>стационардык же көчмө жылытуу жана кыймылдаткычтарды ишке киргизүү пункттары менен камсыз болушу керек</w:t>
            </w:r>
            <w:r w:rsidRPr="00125275">
              <w:rPr>
                <w:rFonts w:ascii="Times New Roman" w:hAnsi="Times New Roman" w:cs="Times New Roman"/>
                <w:b/>
                <w:bCs/>
                <w:sz w:val="28"/>
                <w:szCs w:val="28"/>
                <w:lang w:val="ky-KG"/>
              </w:rPr>
              <w:t xml:space="preserve">. </w:t>
            </w:r>
          </w:p>
          <w:p w14:paraId="5B242F6E" w14:textId="278CE175" w:rsidR="00012664" w:rsidRPr="00125275" w:rsidRDefault="00012664" w:rsidP="00CE7954">
            <w:pPr>
              <w:ind w:right="4" w:firstLine="567"/>
              <w:jc w:val="both"/>
              <w:rPr>
                <w:rFonts w:ascii="Times New Roman" w:hAnsi="Times New Roman" w:cs="Times New Roman"/>
                <w:b/>
                <w:bCs/>
                <w:sz w:val="28"/>
                <w:szCs w:val="28"/>
                <w:lang w:val="ky-KG"/>
              </w:rPr>
            </w:pPr>
          </w:p>
        </w:tc>
      </w:tr>
      <w:tr w:rsidR="00B107BF" w:rsidRPr="007C476B" w14:paraId="2967CC6C" w14:textId="77777777" w:rsidTr="00D314DE">
        <w:trPr>
          <w:trHeight w:val="3960"/>
        </w:trPr>
        <w:tc>
          <w:tcPr>
            <w:tcW w:w="7513" w:type="dxa"/>
            <w:tcBorders>
              <w:top w:val="single" w:sz="4" w:space="0" w:color="auto"/>
            </w:tcBorders>
          </w:tcPr>
          <w:p w14:paraId="3B019FCB" w14:textId="77777777" w:rsidR="00C55BA4" w:rsidRPr="00125275" w:rsidRDefault="00012664" w:rsidP="00C55BA4">
            <w:pPr>
              <w:widowControl w:val="0"/>
              <w:autoSpaceDE w:val="0"/>
              <w:autoSpaceDN w:val="0"/>
              <w:adjustRightInd w:val="0"/>
              <w:ind w:right="4" w:firstLine="567"/>
              <w:jc w:val="both"/>
              <w:rPr>
                <w:rFonts w:ascii="Times New Roman" w:hAnsi="Times New Roman" w:cs="Times New Roman"/>
                <w:sz w:val="28"/>
                <w:szCs w:val="28"/>
                <w:lang w:val="ky-KG"/>
              </w:rPr>
            </w:pPr>
            <w:r w:rsidRPr="00125275">
              <w:rPr>
                <w:rFonts w:ascii="Times New Roman" w:hAnsi="Times New Roman" w:cs="Times New Roman"/>
                <w:sz w:val="28"/>
                <w:szCs w:val="28"/>
                <w:lang w:val="ky-KG"/>
              </w:rPr>
              <w:lastRenderedPageBreak/>
              <w:t xml:space="preserve">197. </w:t>
            </w:r>
            <w:r w:rsidR="00C55BA4" w:rsidRPr="00125275">
              <w:rPr>
                <w:rFonts w:ascii="Times New Roman" w:hAnsi="Times New Roman" w:cs="Times New Roman"/>
                <w:sz w:val="28"/>
                <w:szCs w:val="28"/>
                <w:lang w:val="ky-KG"/>
              </w:rPr>
              <w:t>Машина толук токтогондон кийин, гидравликалык жана пневматикалык системаларда басым алынгандан кийин, оңдоло турган механизмдерге кыймыл берүүчү аппаратуралар тосмолонгондон кийин гана мехнизмдердин бөлүктөрүн оңдоого жана алмаштырууга жол берилет. Оңдоо иштери жүргүзүлүп жаткан учурда иштерди уюштуруунун атайын долбоору боюнча электр энергиясын берүүгө жол берилет.</w:t>
            </w:r>
          </w:p>
          <w:p w14:paraId="485C03CA" w14:textId="77777777" w:rsidR="00C55BA4" w:rsidRPr="00125275" w:rsidRDefault="00C55BA4" w:rsidP="00C55BA4">
            <w:pPr>
              <w:widowControl w:val="0"/>
              <w:autoSpaceDE w:val="0"/>
              <w:autoSpaceDN w:val="0"/>
              <w:adjustRightInd w:val="0"/>
              <w:ind w:right="4" w:firstLine="567"/>
              <w:jc w:val="both"/>
              <w:rPr>
                <w:rFonts w:ascii="Times New Roman" w:hAnsi="Times New Roman" w:cs="Times New Roman"/>
                <w:strike/>
                <w:sz w:val="28"/>
                <w:szCs w:val="28"/>
                <w:lang w:val="ky-KG"/>
              </w:rPr>
            </w:pPr>
            <w:r w:rsidRPr="00125275">
              <w:rPr>
                <w:rFonts w:ascii="Times New Roman" w:hAnsi="Times New Roman" w:cs="Times New Roman"/>
                <w:strike/>
                <w:sz w:val="28"/>
                <w:szCs w:val="28"/>
                <w:lang w:val="ky-KG"/>
              </w:rPr>
              <w:t>Өзгөрүлмө ток аркылуу ширетүүчү орнотмолордун кур жүрүмдү автоматтык түрдө өчүрүүчү же аны 0,5 секунддан ашпаган убакыт кармоо менен 12В чейин чектөөчү түзүлүштөрү болушу керек.</w:t>
            </w:r>
          </w:p>
          <w:p w14:paraId="4BCFB843" w14:textId="52E6761E" w:rsidR="00C55BA4" w:rsidRPr="00125275" w:rsidRDefault="00C55BA4" w:rsidP="00C55BA4">
            <w:pPr>
              <w:widowControl w:val="0"/>
              <w:autoSpaceDE w:val="0"/>
              <w:autoSpaceDN w:val="0"/>
              <w:adjustRightInd w:val="0"/>
              <w:ind w:right="4" w:firstLine="567"/>
              <w:jc w:val="both"/>
              <w:rPr>
                <w:rFonts w:ascii="Times New Roman" w:hAnsi="Times New Roman" w:cs="Times New Roman"/>
                <w:strike/>
                <w:sz w:val="28"/>
                <w:szCs w:val="28"/>
                <w:lang w:val="ky-KG"/>
              </w:rPr>
            </w:pPr>
            <w:r>
              <w:rPr>
                <w:rFonts w:ascii="Times New Roman" w:hAnsi="Times New Roman" w:cs="Times New Roman"/>
                <w:sz w:val="28"/>
                <w:szCs w:val="28"/>
                <w:lang w:val="ky-KG"/>
              </w:rPr>
              <w:t xml:space="preserve"> </w:t>
            </w:r>
          </w:p>
          <w:p w14:paraId="7ACB1002" w14:textId="4156059A" w:rsidR="004661F5" w:rsidRPr="00125275" w:rsidRDefault="004661F5" w:rsidP="00D314DE">
            <w:pPr>
              <w:ind w:right="4" w:firstLine="567"/>
              <w:jc w:val="both"/>
              <w:rPr>
                <w:rFonts w:ascii="Times New Roman" w:hAnsi="Times New Roman" w:cs="Times New Roman"/>
                <w:strike/>
                <w:sz w:val="28"/>
                <w:szCs w:val="28"/>
                <w:lang w:val="ky-KG"/>
              </w:rPr>
            </w:pPr>
          </w:p>
        </w:tc>
        <w:tc>
          <w:tcPr>
            <w:tcW w:w="7470" w:type="dxa"/>
            <w:tcBorders>
              <w:top w:val="single" w:sz="4" w:space="0" w:color="auto"/>
            </w:tcBorders>
          </w:tcPr>
          <w:p w14:paraId="76978134" w14:textId="3A22FE3C" w:rsidR="00C55BA4" w:rsidRPr="00C55BA4" w:rsidRDefault="00012664" w:rsidP="00C55BA4">
            <w:pPr>
              <w:widowControl w:val="0"/>
              <w:autoSpaceDE w:val="0"/>
              <w:autoSpaceDN w:val="0"/>
              <w:adjustRightInd w:val="0"/>
              <w:ind w:right="4" w:firstLine="567"/>
              <w:jc w:val="both"/>
              <w:rPr>
                <w:rFonts w:ascii="Times New Roman" w:hAnsi="Times New Roman" w:cs="Times New Roman"/>
                <w:sz w:val="28"/>
                <w:szCs w:val="28"/>
                <w:lang w:val="ky-KG"/>
              </w:rPr>
            </w:pPr>
            <w:r w:rsidRPr="00125275">
              <w:rPr>
                <w:rFonts w:ascii="Times New Roman" w:hAnsi="Times New Roman" w:cs="Times New Roman"/>
                <w:sz w:val="28"/>
                <w:szCs w:val="28"/>
                <w:lang w:val="ky-KG"/>
              </w:rPr>
              <w:t xml:space="preserve">197. </w:t>
            </w:r>
            <w:r w:rsidR="00C55BA4" w:rsidRPr="00C55BA4">
              <w:rPr>
                <w:rFonts w:ascii="Times New Roman" w:hAnsi="Times New Roman" w:cs="Times New Roman"/>
                <w:sz w:val="28"/>
                <w:szCs w:val="28"/>
                <w:lang w:val="ky-KG"/>
              </w:rPr>
              <w:t>Машина толук токтогондон кийин, гидравликалык жана пневматикалык системаларда басым алынгандан кийин, оңдоло турган механизмдерге кыймыл берүүчү аппаратуралар тосмолонгондон кийин гана мехнизмдердин бөлүктөрүн оңдоого жана алмаштырууга жол берилет. Оңдоо иштери жүргүзүлүп жаткан учурда иштерди уюштуруунун атайын долбоору боюнча электр энергиясын берүүгө жол берилет.</w:t>
            </w:r>
          </w:p>
          <w:p w14:paraId="45CF3F9C" w14:textId="2D448EB2" w:rsidR="00012664" w:rsidRPr="00C55BA4" w:rsidRDefault="00012664" w:rsidP="00CE7954">
            <w:pPr>
              <w:tabs>
                <w:tab w:val="left" w:pos="1400"/>
              </w:tabs>
              <w:ind w:right="4" w:firstLine="567"/>
              <w:jc w:val="both"/>
              <w:rPr>
                <w:rFonts w:ascii="Times New Roman" w:hAnsi="Times New Roman" w:cs="Times New Roman"/>
                <w:sz w:val="28"/>
                <w:szCs w:val="28"/>
                <w:lang w:val="ky-KG"/>
              </w:rPr>
            </w:pPr>
          </w:p>
          <w:p w14:paraId="5B3207F3" w14:textId="54941ADC" w:rsidR="00012664" w:rsidRPr="007C476B" w:rsidRDefault="00C55BA4" w:rsidP="00CE7954">
            <w:pPr>
              <w:ind w:right="4" w:firstLine="567"/>
              <w:jc w:val="both"/>
              <w:rPr>
                <w:rFonts w:ascii="Times New Roman" w:hAnsi="Times New Roman" w:cs="Times New Roman"/>
                <w:sz w:val="28"/>
                <w:szCs w:val="28"/>
                <w:lang w:val="ky-KG"/>
              </w:rPr>
            </w:pPr>
            <w:r>
              <w:rPr>
                <w:rFonts w:ascii="Times New Roman" w:hAnsi="Times New Roman" w:cs="Times New Roman"/>
                <w:sz w:val="28"/>
                <w:szCs w:val="28"/>
                <w:lang w:val="ky-KG"/>
              </w:rPr>
              <w:t>Күчүн жоготту деп таанылсын</w:t>
            </w:r>
            <w:r w:rsidR="00CD6B67" w:rsidRPr="00D314DE">
              <w:rPr>
                <w:rFonts w:ascii="Times New Roman" w:hAnsi="Times New Roman" w:cs="Times New Roman"/>
                <w:sz w:val="28"/>
                <w:szCs w:val="28"/>
              </w:rPr>
              <w:t>.</w:t>
            </w:r>
          </w:p>
        </w:tc>
      </w:tr>
    </w:tbl>
    <w:p w14:paraId="2E9833CB" w14:textId="77777777" w:rsidR="00872EE1" w:rsidRPr="007C476B" w:rsidRDefault="00872EE1" w:rsidP="00CE7954">
      <w:pPr>
        <w:spacing w:after="0" w:line="240" w:lineRule="auto"/>
        <w:rPr>
          <w:sz w:val="28"/>
          <w:szCs w:val="28"/>
          <w:lang w:val="ky-KG"/>
        </w:rPr>
      </w:pPr>
    </w:p>
    <w:p w14:paraId="224F5605" w14:textId="77777777" w:rsidR="008B748E" w:rsidRPr="007C476B" w:rsidRDefault="008B748E" w:rsidP="00CE7954">
      <w:pPr>
        <w:spacing w:after="0" w:line="240" w:lineRule="auto"/>
        <w:rPr>
          <w:sz w:val="28"/>
          <w:szCs w:val="28"/>
          <w:lang w:val="ky-KG"/>
        </w:rPr>
      </w:pPr>
    </w:p>
    <w:p w14:paraId="77A6B9F5" w14:textId="77777777" w:rsidR="00962B30" w:rsidRPr="007C476B" w:rsidRDefault="00962B30" w:rsidP="00CE7954">
      <w:pPr>
        <w:spacing w:after="0" w:line="240" w:lineRule="auto"/>
        <w:ind w:left="1416" w:firstLine="708"/>
        <w:rPr>
          <w:rFonts w:ascii="Times New Roman" w:hAnsi="Times New Roman" w:cs="Times New Roman"/>
          <w:b/>
          <w:sz w:val="28"/>
          <w:szCs w:val="28"/>
          <w:lang w:val="ky-KG"/>
        </w:rPr>
      </w:pPr>
    </w:p>
    <w:p w14:paraId="7E85ED71" w14:textId="0E233249" w:rsidR="00815C3B" w:rsidRPr="00D314DE" w:rsidRDefault="00815C3B" w:rsidP="00CE7954">
      <w:pPr>
        <w:spacing w:after="0" w:line="240" w:lineRule="auto"/>
        <w:ind w:left="1416" w:firstLine="708"/>
        <w:rPr>
          <w:rFonts w:ascii="Times New Roman" w:hAnsi="Times New Roman" w:cs="Times New Roman"/>
          <w:b/>
          <w:sz w:val="28"/>
          <w:szCs w:val="28"/>
        </w:rPr>
      </w:pPr>
      <w:r w:rsidRPr="00D314DE">
        <w:rPr>
          <w:rFonts w:ascii="Times New Roman" w:hAnsi="Times New Roman" w:cs="Times New Roman"/>
          <w:b/>
          <w:sz w:val="28"/>
          <w:szCs w:val="28"/>
        </w:rPr>
        <w:t xml:space="preserve">Министр </w:t>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00C924F9" w:rsidRPr="00D314DE">
        <w:rPr>
          <w:rFonts w:ascii="Times New Roman" w:hAnsi="Times New Roman" w:cs="Times New Roman"/>
          <w:b/>
          <w:sz w:val="28"/>
          <w:szCs w:val="28"/>
        </w:rPr>
        <w:t>М</w:t>
      </w:r>
      <w:r w:rsidRPr="00D314DE">
        <w:rPr>
          <w:rFonts w:ascii="Times New Roman" w:hAnsi="Times New Roman" w:cs="Times New Roman"/>
          <w:b/>
          <w:sz w:val="28"/>
          <w:szCs w:val="28"/>
        </w:rPr>
        <w:t>.</w:t>
      </w:r>
      <w:r w:rsidR="00342A6F" w:rsidRPr="00D314DE">
        <w:rPr>
          <w:rFonts w:ascii="Times New Roman" w:hAnsi="Times New Roman" w:cs="Times New Roman"/>
          <w:b/>
          <w:sz w:val="28"/>
          <w:szCs w:val="28"/>
        </w:rPr>
        <w:t>А</w:t>
      </w:r>
      <w:r w:rsidRPr="00D314DE">
        <w:rPr>
          <w:rFonts w:ascii="Times New Roman" w:hAnsi="Times New Roman" w:cs="Times New Roman"/>
          <w:b/>
          <w:sz w:val="28"/>
          <w:szCs w:val="28"/>
        </w:rPr>
        <w:t xml:space="preserve">. </w:t>
      </w:r>
      <w:proofErr w:type="spellStart"/>
      <w:r w:rsidR="00342A6F" w:rsidRPr="00D314DE">
        <w:rPr>
          <w:rFonts w:ascii="Times New Roman" w:hAnsi="Times New Roman" w:cs="Times New Roman"/>
          <w:b/>
          <w:sz w:val="28"/>
          <w:szCs w:val="28"/>
        </w:rPr>
        <w:t>Маши</w:t>
      </w:r>
      <w:r w:rsidRPr="00D314DE">
        <w:rPr>
          <w:rFonts w:ascii="Times New Roman" w:hAnsi="Times New Roman" w:cs="Times New Roman"/>
          <w:b/>
          <w:sz w:val="28"/>
          <w:szCs w:val="28"/>
        </w:rPr>
        <w:t>ев</w:t>
      </w:r>
      <w:proofErr w:type="spellEnd"/>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r w:rsidRPr="00D314DE">
        <w:rPr>
          <w:rFonts w:ascii="Times New Roman" w:hAnsi="Times New Roman" w:cs="Times New Roman"/>
          <w:b/>
          <w:sz w:val="28"/>
          <w:szCs w:val="28"/>
        </w:rPr>
        <w:tab/>
      </w:r>
    </w:p>
    <w:sectPr w:rsidR="00815C3B" w:rsidRPr="00D314DE" w:rsidSect="003B212A">
      <w:footerReference w:type="default" r:id="rId8"/>
      <w:pgSz w:w="16838" w:h="11906" w:orient="landscape" w:code="9"/>
      <w:pgMar w:top="993" w:right="850" w:bottom="706" w:left="1411"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A7B1" w14:textId="77777777" w:rsidR="000C4588" w:rsidRDefault="000C4588" w:rsidP="009F0137">
      <w:pPr>
        <w:spacing w:after="0" w:line="240" w:lineRule="auto"/>
      </w:pPr>
      <w:r>
        <w:separator/>
      </w:r>
    </w:p>
  </w:endnote>
  <w:endnote w:type="continuationSeparator" w:id="0">
    <w:p w14:paraId="1849B96E" w14:textId="77777777" w:rsidR="000C4588" w:rsidRDefault="000C4588" w:rsidP="009F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7954"/>
      <w:docPartObj>
        <w:docPartGallery w:val="Page Numbers (Bottom of Page)"/>
        <w:docPartUnique/>
      </w:docPartObj>
    </w:sdtPr>
    <w:sdtEndPr>
      <w:rPr>
        <w:rFonts w:ascii="Times New Roman" w:hAnsi="Times New Roman" w:cs="Times New Roman"/>
        <w:sz w:val="24"/>
        <w:szCs w:val="24"/>
      </w:rPr>
    </w:sdtEndPr>
    <w:sdtContent>
      <w:p w14:paraId="68713DC6" w14:textId="52172236" w:rsidR="003B212A" w:rsidRPr="003B212A" w:rsidRDefault="003B212A">
        <w:pPr>
          <w:pStyle w:val="Footer"/>
          <w:jc w:val="right"/>
          <w:rPr>
            <w:rFonts w:ascii="Times New Roman" w:hAnsi="Times New Roman" w:cs="Times New Roman"/>
            <w:sz w:val="24"/>
            <w:szCs w:val="24"/>
          </w:rPr>
        </w:pPr>
        <w:r w:rsidRPr="003B212A">
          <w:rPr>
            <w:rFonts w:ascii="Times New Roman" w:hAnsi="Times New Roman" w:cs="Times New Roman"/>
            <w:sz w:val="24"/>
            <w:szCs w:val="24"/>
          </w:rPr>
          <w:fldChar w:fldCharType="begin"/>
        </w:r>
        <w:r w:rsidRPr="003B212A">
          <w:rPr>
            <w:rFonts w:ascii="Times New Roman" w:hAnsi="Times New Roman" w:cs="Times New Roman"/>
            <w:sz w:val="24"/>
            <w:szCs w:val="24"/>
          </w:rPr>
          <w:instrText>PAGE   \* MERGEFORMAT</w:instrText>
        </w:r>
        <w:r w:rsidRPr="003B212A">
          <w:rPr>
            <w:rFonts w:ascii="Times New Roman" w:hAnsi="Times New Roman" w:cs="Times New Roman"/>
            <w:sz w:val="24"/>
            <w:szCs w:val="24"/>
          </w:rPr>
          <w:fldChar w:fldCharType="separate"/>
        </w:r>
        <w:r w:rsidRPr="003B212A">
          <w:rPr>
            <w:rFonts w:ascii="Times New Roman" w:hAnsi="Times New Roman" w:cs="Times New Roman"/>
            <w:sz w:val="24"/>
            <w:szCs w:val="24"/>
          </w:rPr>
          <w:t>2</w:t>
        </w:r>
        <w:r w:rsidRPr="003B212A">
          <w:rPr>
            <w:rFonts w:ascii="Times New Roman" w:hAnsi="Times New Roman" w:cs="Times New Roman"/>
            <w:sz w:val="24"/>
            <w:szCs w:val="24"/>
          </w:rPr>
          <w:fldChar w:fldCharType="end"/>
        </w:r>
      </w:p>
    </w:sdtContent>
  </w:sdt>
  <w:p w14:paraId="5A6C22F6" w14:textId="77777777" w:rsidR="00CD26D7" w:rsidRDefault="00CD26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04AF" w14:textId="77777777" w:rsidR="000C4588" w:rsidRDefault="000C4588" w:rsidP="009F0137">
      <w:pPr>
        <w:spacing w:after="0" w:line="240" w:lineRule="auto"/>
      </w:pPr>
      <w:r>
        <w:separator/>
      </w:r>
    </w:p>
  </w:footnote>
  <w:footnote w:type="continuationSeparator" w:id="0">
    <w:p w14:paraId="72C20384" w14:textId="77777777" w:rsidR="000C4588" w:rsidRDefault="000C4588" w:rsidP="009F0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730B6"/>
    <w:multiLevelType w:val="hybridMultilevel"/>
    <w:tmpl w:val="3B86D212"/>
    <w:lvl w:ilvl="0" w:tplc="949A777C">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5511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137"/>
    <w:rsid w:val="00002FDC"/>
    <w:rsid w:val="00004A9A"/>
    <w:rsid w:val="00010D5B"/>
    <w:rsid w:val="0001143B"/>
    <w:rsid w:val="000116CB"/>
    <w:rsid w:val="00012664"/>
    <w:rsid w:val="000128F1"/>
    <w:rsid w:val="00021765"/>
    <w:rsid w:val="0002461D"/>
    <w:rsid w:val="00027253"/>
    <w:rsid w:val="000377FC"/>
    <w:rsid w:val="0004420B"/>
    <w:rsid w:val="0004650D"/>
    <w:rsid w:val="000618BE"/>
    <w:rsid w:val="00063D7E"/>
    <w:rsid w:val="000835F0"/>
    <w:rsid w:val="00084C66"/>
    <w:rsid w:val="0008546F"/>
    <w:rsid w:val="000919EB"/>
    <w:rsid w:val="00096537"/>
    <w:rsid w:val="00096995"/>
    <w:rsid w:val="000A05DD"/>
    <w:rsid w:val="000B13C5"/>
    <w:rsid w:val="000B286E"/>
    <w:rsid w:val="000B396D"/>
    <w:rsid w:val="000C1DA7"/>
    <w:rsid w:val="000C2341"/>
    <w:rsid w:val="000C4588"/>
    <w:rsid w:val="000C4DBF"/>
    <w:rsid w:val="000D02DB"/>
    <w:rsid w:val="000D2038"/>
    <w:rsid w:val="000D40C1"/>
    <w:rsid w:val="000D63F5"/>
    <w:rsid w:val="000E188E"/>
    <w:rsid w:val="000E4299"/>
    <w:rsid w:val="000E4CD9"/>
    <w:rsid w:val="000E61B6"/>
    <w:rsid w:val="000F0E9B"/>
    <w:rsid w:val="000F657A"/>
    <w:rsid w:val="000F7D15"/>
    <w:rsid w:val="001003DF"/>
    <w:rsid w:val="001071F8"/>
    <w:rsid w:val="001072C9"/>
    <w:rsid w:val="00112DBF"/>
    <w:rsid w:val="0011471E"/>
    <w:rsid w:val="00117603"/>
    <w:rsid w:val="00124A69"/>
    <w:rsid w:val="00125275"/>
    <w:rsid w:val="00127864"/>
    <w:rsid w:val="0013056D"/>
    <w:rsid w:val="00131B28"/>
    <w:rsid w:val="00131BED"/>
    <w:rsid w:val="00133535"/>
    <w:rsid w:val="00144259"/>
    <w:rsid w:val="00146374"/>
    <w:rsid w:val="001468AE"/>
    <w:rsid w:val="00147492"/>
    <w:rsid w:val="00147534"/>
    <w:rsid w:val="00150488"/>
    <w:rsid w:val="00160CC4"/>
    <w:rsid w:val="001615A5"/>
    <w:rsid w:val="001646C1"/>
    <w:rsid w:val="0018260B"/>
    <w:rsid w:val="00183659"/>
    <w:rsid w:val="001910A7"/>
    <w:rsid w:val="001918CA"/>
    <w:rsid w:val="001A069B"/>
    <w:rsid w:val="001A0DAB"/>
    <w:rsid w:val="001A58AA"/>
    <w:rsid w:val="001A5A2B"/>
    <w:rsid w:val="001A7616"/>
    <w:rsid w:val="001A7F76"/>
    <w:rsid w:val="001B4995"/>
    <w:rsid w:val="001B6DDE"/>
    <w:rsid w:val="001C0FBE"/>
    <w:rsid w:val="001C2AAF"/>
    <w:rsid w:val="001C2D1B"/>
    <w:rsid w:val="001C56D9"/>
    <w:rsid w:val="001D288F"/>
    <w:rsid w:val="001D3077"/>
    <w:rsid w:val="001D4214"/>
    <w:rsid w:val="001E1A1A"/>
    <w:rsid w:val="001F485F"/>
    <w:rsid w:val="001F55A7"/>
    <w:rsid w:val="001F5C10"/>
    <w:rsid w:val="001F7B59"/>
    <w:rsid w:val="00203070"/>
    <w:rsid w:val="00206EEE"/>
    <w:rsid w:val="00213FC3"/>
    <w:rsid w:val="00216647"/>
    <w:rsid w:val="00216AC2"/>
    <w:rsid w:val="00221CCD"/>
    <w:rsid w:val="00226FE0"/>
    <w:rsid w:val="00231280"/>
    <w:rsid w:val="00231E81"/>
    <w:rsid w:val="00235915"/>
    <w:rsid w:val="00236326"/>
    <w:rsid w:val="002406A1"/>
    <w:rsid w:val="0024114E"/>
    <w:rsid w:val="00252DC2"/>
    <w:rsid w:val="002553A6"/>
    <w:rsid w:val="00257D03"/>
    <w:rsid w:val="0026317A"/>
    <w:rsid w:val="002665E9"/>
    <w:rsid w:val="002718BF"/>
    <w:rsid w:val="002743FE"/>
    <w:rsid w:val="00276F66"/>
    <w:rsid w:val="0028211D"/>
    <w:rsid w:val="002825CD"/>
    <w:rsid w:val="0028466D"/>
    <w:rsid w:val="00284B6E"/>
    <w:rsid w:val="00290051"/>
    <w:rsid w:val="00290E96"/>
    <w:rsid w:val="00291215"/>
    <w:rsid w:val="0029586E"/>
    <w:rsid w:val="002A48E4"/>
    <w:rsid w:val="002A7943"/>
    <w:rsid w:val="002B3544"/>
    <w:rsid w:val="002B6534"/>
    <w:rsid w:val="002C1239"/>
    <w:rsid w:val="002C14C9"/>
    <w:rsid w:val="002C503B"/>
    <w:rsid w:val="002E3E01"/>
    <w:rsid w:val="002F03A4"/>
    <w:rsid w:val="00302300"/>
    <w:rsid w:val="00311D9D"/>
    <w:rsid w:val="003247A2"/>
    <w:rsid w:val="00327B2B"/>
    <w:rsid w:val="00331F2C"/>
    <w:rsid w:val="00333912"/>
    <w:rsid w:val="00335517"/>
    <w:rsid w:val="00341A29"/>
    <w:rsid w:val="00342A6F"/>
    <w:rsid w:val="00345347"/>
    <w:rsid w:val="00345685"/>
    <w:rsid w:val="00345A9D"/>
    <w:rsid w:val="00351B50"/>
    <w:rsid w:val="003525A2"/>
    <w:rsid w:val="00356D26"/>
    <w:rsid w:val="0036031F"/>
    <w:rsid w:val="00362FA5"/>
    <w:rsid w:val="00363064"/>
    <w:rsid w:val="00363ABE"/>
    <w:rsid w:val="003701A2"/>
    <w:rsid w:val="00373537"/>
    <w:rsid w:val="003759E0"/>
    <w:rsid w:val="00375EA9"/>
    <w:rsid w:val="003765F8"/>
    <w:rsid w:val="003804DF"/>
    <w:rsid w:val="00382DC6"/>
    <w:rsid w:val="00385537"/>
    <w:rsid w:val="00385E06"/>
    <w:rsid w:val="003A2168"/>
    <w:rsid w:val="003A580E"/>
    <w:rsid w:val="003B212A"/>
    <w:rsid w:val="003C1D57"/>
    <w:rsid w:val="003C3DB1"/>
    <w:rsid w:val="003C431A"/>
    <w:rsid w:val="003C5AE8"/>
    <w:rsid w:val="003E3778"/>
    <w:rsid w:val="003E56E0"/>
    <w:rsid w:val="003E76A6"/>
    <w:rsid w:val="003F154A"/>
    <w:rsid w:val="00400FFB"/>
    <w:rsid w:val="004042D1"/>
    <w:rsid w:val="004070DB"/>
    <w:rsid w:val="004071B3"/>
    <w:rsid w:val="00410580"/>
    <w:rsid w:val="004109B0"/>
    <w:rsid w:val="00412D72"/>
    <w:rsid w:val="00414D2B"/>
    <w:rsid w:val="004158BA"/>
    <w:rsid w:val="00417EE4"/>
    <w:rsid w:val="00422577"/>
    <w:rsid w:val="00422B4C"/>
    <w:rsid w:val="00422FFF"/>
    <w:rsid w:val="004260B8"/>
    <w:rsid w:val="004271DF"/>
    <w:rsid w:val="00430DCA"/>
    <w:rsid w:val="004419E9"/>
    <w:rsid w:val="004551D4"/>
    <w:rsid w:val="00456382"/>
    <w:rsid w:val="00457452"/>
    <w:rsid w:val="0046594C"/>
    <w:rsid w:val="004661F5"/>
    <w:rsid w:val="00470AA9"/>
    <w:rsid w:val="004757D3"/>
    <w:rsid w:val="00476766"/>
    <w:rsid w:val="00480EFC"/>
    <w:rsid w:val="00482D52"/>
    <w:rsid w:val="0048777A"/>
    <w:rsid w:val="00493768"/>
    <w:rsid w:val="004B05BC"/>
    <w:rsid w:val="004C10AE"/>
    <w:rsid w:val="004C3028"/>
    <w:rsid w:val="004C6036"/>
    <w:rsid w:val="004C6AB5"/>
    <w:rsid w:val="004C6BA5"/>
    <w:rsid w:val="004D1E35"/>
    <w:rsid w:val="004E260A"/>
    <w:rsid w:val="004E3E78"/>
    <w:rsid w:val="004E6DAE"/>
    <w:rsid w:val="004F26A0"/>
    <w:rsid w:val="004F4CF0"/>
    <w:rsid w:val="004F5A79"/>
    <w:rsid w:val="00511DDC"/>
    <w:rsid w:val="00512229"/>
    <w:rsid w:val="005133C1"/>
    <w:rsid w:val="00521B65"/>
    <w:rsid w:val="00524584"/>
    <w:rsid w:val="0052661A"/>
    <w:rsid w:val="00526C8C"/>
    <w:rsid w:val="00532481"/>
    <w:rsid w:val="00532EFD"/>
    <w:rsid w:val="00532F5E"/>
    <w:rsid w:val="00533F08"/>
    <w:rsid w:val="00542B86"/>
    <w:rsid w:val="00553AE6"/>
    <w:rsid w:val="0055454A"/>
    <w:rsid w:val="005545F9"/>
    <w:rsid w:val="00556F60"/>
    <w:rsid w:val="005579AA"/>
    <w:rsid w:val="00560006"/>
    <w:rsid w:val="00565DD4"/>
    <w:rsid w:val="005718BB"/>
    <w:rsid w:val="00577AB6"/>
    <w:rsid w:val="00580C17"/>
    <w:rsid w:val="00584660"/>
    <w:rsid w:val="005861AC"/>
    <w:rsid w:val="005910CA"/>
    <w:rsid w:val="005921F1"/>
    <w:rsid w:val="00592D32"/>
    <w:rsid w:val="00596B43"/>
    <w:rsid w:val="005A3744"/>
    <w:rsid w:val="005A4036"/>
    <w:rsid w:val="005B10F1"/>
    <w:rsid w:val="005C4973"/>
    <w:rsid w:val="005C52C2"/>
    <w:rsid w:val="005C5937"/>
    <w:rsid w:val="005E0A6F"/>
    <w:rsid w:val="005E0B43"/>
    <w:rsid w:val="005E43A8"/>
    <w:rsid w:val="005E50AD"/>
    <w:rsid w:val="005E55BA"/>
    <w:rsid w:val="005E583F"/>
    <w:rsid w:val="005E686E"/>
    <w:rsid w:val="005F672A"/>
    <w:rsid w:val="0060006C"/>
    <w:rsid w:val="0061054C"/>
    <w:rsid w:val="00610F6E"/>
    <w:rsid w:val="00612999"/>
    <w:rsid w:val="006212E3"/>
    <w:rsid w:val="00622A66"/>
    <w:rsid w:val="00625EF9"/>
    <w:rsid w:val="0063158C"/>
    <w:rsid w:val="00634717"/>
    <w:rsid w:val="00635D68"/>
    <w:rsid w:val="00641ACB"/>
    <w:rsid w:val="00644A83"/>
    <w:rsid w:val="006545E8"/>
    <w:rsid w:val="00655D31"/>
    <w:rsid w:val="0065771F"/>
    <w:rsid w:val="006603A7"/>
    <w:rsid w:val="00660A68"/>
    <w:rsid w:val="006640B7"/>
    <w:rsid w:val="00665301"/>
    <w:rsid w:val="0067547C"/>
    <w:rsid w:val="00682EC7"/>
    <w:rsid w:val="00687490"/>
    <w:rsid w:val="0069192A"/>
    <w:rsid w:val="006A1B14"/>
    <w:rsid w:val="006A33D9"/>
    <w:rsid w:val="006A3528"/>
    <w:rsid w:val="006A37A2"/>
    <w:rsid w:val="006A7C28"/>
    <w:rsid w:val="006A7D88"/>
    <w:rsid w:val="006B1A17"/>
    <w:rsid w:val="006B4576"/>
    <w:rsid w:val="006C0A55"/>
    <w:rsid w:val="006C136D"/>
    <w:rsid w:val="006C3A99"/>
    <w:rsid w:val="006D16AA"/>
    <w:rsid w:val="006D3D40"/>
    <w:rsid w:val="006D45DB"/>
    <w:rsid w:val="006D48F6"/>
    <w:rsid w:val="006E078D"/>
    <w:rsid w:val="006F2F7C"/>
    <w:rsid w:val="006F7DF9"/>
    <w:rsid w:val="0070003C"/>
    <w:rsid w:val="00700BE4"/>
    <w:rsid w:val="00710533"/>
    <w:rsid w:val="00712189"/>
    <w:rsid w:val="00717E3A"/>
    <w:rsid w:val="00720611"/>
    <w:rsid w:val="007268BF"/>
    <w:rsid w:val="00726942"/>
    <w:rsid w:val="0073546A"/>
    <w:rsid w:val="00735CE4"/>
    <w:rsid w:val="007362AE"/>
    <w:rsid w:val="00736DE4"/>
    <w:rsid w:val="00737025"/>
    <w:rsid w:val="007419DF"/>
    <w:rsid w:val="00742D94"/>
    <w:rsid w:val="00747F56"/>
    <w:rsid w:val="0075043C"/>
    <w:rsid w:val="0075130A"/>
    <w:rsid w:val="0075580A"/>
    <w:rsid w:val="007637DC"/>
    <w:rsid w:val="0076708C"/>
    <w:rsid w:val="00767585"/>
    <w:rsid w:val="0076791D"/>
    <w:rsid w:val="00767978"/>
    <w:rsid w:val="007743A4"/>
    <w:rsid w:val="00774F49"/>
    <w:rsid w:val="007812BC"/>
    <w:rsid w:val="007842C3"/>
    <w:rsid w:val="00784639"/>
    <w:rsid w:val="007873F6"/>
    <w:rsid w:val="007A0367"/>
    <w:rsid w:val="007A1622"/>
    <w:rsid w:val="007A3113"/>
    <w:rsid w:val="007B05EF"/>
    <w:rsid w:val="007B2936"/>
    <w:rsid w:val="007B3AD5"/>
    <w:rsid w:val="007C027C"/>
    <w:rsid w:val="007C18B2"/>
    <w:rsid w:val="007C476B"/>
    <w:rsid w:val="007C4DBD"/>
    <w:rsid w:val="007C5402"/>
    <w:rsid w:val="007C6956"/>
    <w:rsid w:val="007C6C13"/>
    <w:rsid w:val="007C7FD8"/>
    <w:rsid w:val="007D2FC9"/>
    <w:rsid w:val="007D634B"/>
    <w:rsid w:val="007E067C"/>
    <w:rsid w:val="007E1A95"/>
    <w:rsid w:val="007E4D92"/>
    <w:rsid w:val="007F5F71"/>
    <w:rsid w:val="008005AB"/>
    <w:rsid w:val="00801242"/>
    <w:rsid w:val="00806371"/>
    <w:rsid w:val="00815C3B"/>
    <w:rsid w:val="00815C67"/>
    <w:rsid w:val="00816265"/>
    <w:rsid w:val="00823511"/>
    <w:rsid w:val="0083555A"/>
    <w:rsid w:val="00836974"/>
    <w:rsid w:val="008466B8"/>
    <w:rsid w:val="00847827"/>
    <w:rsid w:val="00847836"/>
    <w:rsid w:val="0086490E"/>
    <w:rsid w:val="00864BE6"/>
    <w:rsid w:val="008654DC"/>
    <w:rsid w:val="00866D15"/>
    <w:rsid w:val="008715C5"/>
    <w:rsid w:val="00872EE1"/>
    <w:rsid w:val="008730D9"/>
    <w:rsid w:val="008765F5"/>
    <w:rsid w:val="00880375"/>
    <w:rsid w:val="0088205B"/>
    <w:rsid w:val="00882208"/>
    <w:rsid w:val="008904D9"/>
    <w:rsid w:val="008A13B5"/>
    <w:rsid w:val="008A18B8"/>
    <w:rsid w:val="008A522A"/>
    <w:rsid w:val="008B1342"/>
    <w:rsid w:val="008B30D6"/>
    <w:rsid w:val="008B31A9"/>
    <w:rsid w:val="008B6A97"/>
    <w:rsid w:val="008B748E"/>
    <w:rsid w:val="008D1F48"/>
    <w:rsid w:val="008D2797"/>
    <w:rsid w:val="008D6CAC"/>
    <w:rsid w:val="008E2572"/>
    <w:rsid w:val="008E4C75"/>
    <w:rsid w:val="008E5A3E"/>
    <w:rsid w:val="008F0BEE"/>
    <w:rsid w:val="008F1E58"/>
    <w:rsid w:val="008F7F8D"/>
    <w:rsid w:val="009034D7"/>
    <w:rsid w:val="00914204"/>
    <w:rsid w:val="00917D1B"/>
    <w:rsid w:val="00924821"/>
    <w:rsid w:val="0092668D"/>
    <w:rsid w:val="00931785"/>
    <w:rsid w:val="00935FB3"/>
    <w:rsid w:val="00936341"/>
    <w:rsid w:val="009372B0"/>
    <w:rsid w:val="00942090"/>
    <w:rsid w:val="00944D39"/>
    <w:rsid w:val="00951309"/>
    <w:rsid w:val="0095134E"/>
    <w:rsid w:val="00955EAF"/>
    <w:rsid w:val="009569A0"/>
    <w:rsid w:val="00957309"/>
    <w:rsid w:val="00962B30"/>
    <w:rsid w:val="00962C90"/>
    <w:rsid w:val="009705A1"/>
    <w:rsid w:val="00976B4A"/>
    <w:rsid w:val="00983B33"/>
    <w:rsid w:val="00986432"/>
    <w:rsid w:val="00986892"/>
    <w:rsid w:val="00995E72"/>
    <w:rsid w:val="009A0E17"/>
    <w:rsid w:val="009A4C4A"/>
    <w:rsid w:val="009A7C9A"/>
    <w:rsid w:val="009B215D"/>
    <w:rsid w:val="009C1631"/>
    <w:rsid w:val="009C189F"/>
    <w:rsid w:val="009C257C"/>
    <w:rsid w:val="009C5670"/>
    <w:rsid w:val="009C7AF0"/>
    <w:rsid w:val="009D1796"/>
    <w:rsid w:val="009D3524"/>
    <w:rsid w:val="009D6A56"/>
    <w:rsid w:val="009D6C11"/>
    <w:rsid w:val="009D737D"/>
    <w:rsid w:val="009F0137"/>
    <w:rsid w:val="009F05DB"/>
    <w:rsid w:val="009F218F"/>
    <w:rsid w:val="009F623E"/>
    <w:rsid w:val="009F712B"/>
    <w:rsid w:val="009F72DF"/>
    <w:rsid w:val="00A02672"/>
    <w:rsid w:val="00A07C10"/>
    <w:rsid w:val="00A16C79"/>
    <w:rsid w:val="00A17933"/>
    <w:rsid w:val="00A20760"/>
    <w:rsid w:val="00A21B8D"/>
    <w:rsid w:val="00A2333B"/>
    <w:rsid w:val="00A23CF6"/>
    <w:rsid w:val="00A24F22"/>
    <w:rsid w:val="00A25A9C"/>
    <w:rsid w:val="00A27B10"/>
    <w:rsid w:val="00A43A9A"/>
    <w:rsid w:val="00A44E65"/>
    <w:rsid w:val="00A57C94"/>
    <w:rsid w:val="00A633C0"/>
    <w:rsid w:val="00A64D94"/>
    <w:rsid w:val="00A64FEE"/>
    <w:rsid w:val="00A65C48"/>
    <w:rsid w:val="00A66AE4"/>
    <w:rsid w:val="00A67AEE"/>
    <w:rsid w:val="00A7302A"/>
    <w:rsid w:val="00A75109"/>
    <w:rsid w:val="00A75828"/>
    <w:rsid w:val="00A85FF0"/>
    <w:rsid w:val="00A86FA7"/>
    <w:rsid w:val="00A87689"/>
    <w:rsid w:val="00A87DEF"/>
    <w:rsid w:val="00A91B34"/>
    <w:rsid w:val="00A93E0C"/>
    <w:rsid w:val="00AA0CB9"/>
    <w:rsid w:val="00AA1D6E"/>
    <w:rsid w:val="00AA57A1"/>
    <w:rsid w:val="00AB2829"/>
    <w:rsid w:val="00AB7A71"/>
    <w:rsid w:val="00AC0260"/>
    <w:rsid w:val="00AC1756"/>
    <w:rsid w:val="00AD4653"/>
    <w:rsid w:val="00AD4CD1"/>
    <w:rsid w:val="00AD6BFD"/>
    <w:rsid w:val="00AD705E"/>
    <w:rsid w:val="00AE0074"/>
    <w:rsid w:val="00AE36BB"/>
    <w:rsid w:val="00AF3953"/>
    <w:rsid w:val="00AF48B6"/>
    <w:rsid w:val="00AF56EE"/>
    <w:rsid w:val="00AF614C"/>
    <w:rsid w:val="00B0469B"/>
    <w:rsid w:val="00B04726"/>
    <w:rsid w:val="00B0578A"/>
    <w:rsid w:val="00B107BF"/>
    <w:rsid w:val="00B25EE7"/>
    <w:rsid w:val="00B429CA"/>
    <w:rsid w:val="00B440C6"/>
    <w:rsid w:val="00B522F8"/>
    <w:rsid w:val="00B53320"/>
    <w:rsid w:val="00B53FE6"/>
    <w:rsid w:val="00B63453"/>
    <w:rsid w:val="00B666E9"/>
    <w:rsid w:val="00B76F27"/>
    <w:rsid w:val="00B80F50"/>
    <w:rsid w:val="00B811DD"/>
    <w:rsid w:val="00B85702"/>
    <w:rsid w:val="00B86491"/>
    <w:rsid w:val="00B87847"/>
    <w:rsid w:val="00B92B92"/>
    <w:rsid w:val="00B95C5F"/>
    <w:rsid w:val="00B96309"/>
    <w:rsid w:val="00BA0CBF"/>
    <w:rsid w:val="00BA44FD"/>
    <w:rsid w:val="00BB0A7C"/>
    <w:rsid w:val="00BC4F4C"/>
    <w:rsid w:val="00BC7601"/>
    <w:rsid w:val="00BD0533"/>
    <w:rsid w:val="00BD1066"/>
    <w:rsid w:val="00BD6E94"/>
    <w:rsid w:val="00BE2A79"/>
    <w:rsid w:val="00BE433D"/>
    <w:rsid w:val="00BE459A"/>
    <w:rsid w:val="00BF1380"/>
    <w:rsid w:val="00BF4F2E"/>
    <w:rsid w:val="00C033D4"/>
    <w:rsid w:val="00C060F0"/>
    <w:rsid w:val="00C06C03"/>
    <w:rsid w:val="00C17F90"/>
    <w:rsid w:val="00C252FA"/>
    <w:rsid w:val="00C270C5"/>
    <w:rsid w:val="00C33E8A"/>
    <w:rsid w:val="00C41810"/>
    <w:rsid w:val="00C46165"/>
    <w:rsid w:val="00C47984"/>
    <w:rsid w:val="00C502B8"/>
    <w:rsid w:val="00C55238"/>
    <w:rsid w:val="00C55BA4"/>
    <w:rsid w:val="00C566F8"/>
    <w:rsid w:val="00C56E3A"/>
    <w:rsid w:val="00C62EA7"/>
    <w:rsid w:val="00C65DD4"/>
    <w:rsid w:val="00C67AF5"/>
    <w:rsid w:val="00C75157"/>
    <w:rsid w:val="00C76FD1"/>
    <w:rsid w:val="00C90A1A"/>
    <w:rsid w:val="00C924F9"/>
    <w:rsid w:val="00CA2AD0"/>
    <w:rsid w:val="00CA562C"/>
    <w:rsid w:val="00CA5F02"/>
    <w:rsid w:val="00CA67E7"/>
    <w:rsid w:val="00CB0770"/>
    <w:rsid w:val="00CB5A49"/>
    <w:rsid w:val="00CB677A"/>
    <w:rsid w:val="00CC1955"/>
    <w:rsid w:val="00CC71DF"/>
    <w:rsid w:val="00CD0E89"/>
    <w:rsid w:val="00CD0F62"/>
    <w:rsid w:val="00CD26D7"/>
    <w:rsid w:val="00CD331B"/>
    <w:rsid w:val="00CD3492"/>
    <w:rsid w:val="00CD47ED"/>
    <w:rsid w:val="00CD6B67"/>
    <w:rsid w:val="00CE7954"/>
    <w:rsid w:val="00D107B9"/>
    <w:rsid w:val="00D1199D"/>
    <w:rsid w:val="00D1465A"/>
    <w:rsid w:val="00D17469"/>
    <w:rsid w:val="00D209A8"/>
    <w:rsid w:val="00D22E8D"/>
    <w:rsid w:val="00D23AD7"/>
    <w:rsid w:val="00D277A6"/>
    <w:rsid w:val="00D314DE"/>
    <w:rsid w:val="00D3372C"/>
    <w:rsid w:val="00D45F3D"/>
    <w:rsid w:val="00D506A6"/>
    <w:rsid w:val="00D507DE"/>
    <w:rsid w:val="00D509E8"/>
    <w:rsid w:val="00D55B93"/>
    <w:rsid w:val="00D602F3"/>
    <w:rsid w:val="00D610BA"/>
    <w:rsid w:val="00D64037"/>
    <w:rsid w:val="00D65C5C"/>
    <w:rsid w:val="00D66C34"/>
    <w:rsid w:val="00D716F2"/>
    <w:rsid w:val="00D76EF9"/>
    <w:rsid w:val="00D77AEB"/>
    <w:rsid w:val="00D801D8"/>
    <w:rsid w:val="00D809C1"/>
    <w:rsid w:val="00D82F9C"/>
    <w:rsid w:val="00D837F3"/>
    <w:rsid w:val="00D92F92"/>
    <w:rsid w:val="00D977A5"/>
    <w:rsid w:val="00DA50D2"/>
    <w:rsid w:val="00DA60F4"/>
    <w:rsid w:val="00DB4267"/>
    <w:rsid w:val="00DB7893"/>
    <w:rsid w:val="00DC0DA9"/>
    <w:rsid w:val="00DC28D3"/>
    <w:rsid w:val="00DC7C79"/>
    <w:rsid w:val="00DD247F"/>
    <w:rsid w:val="00DD7413"/>
    <w:rsid w:val="00DD7D07"/>
    <w:rsid w:val="00DE32CB"/>
    <w:rsid w:val="00DF01E1"/>
    <w:rsid w:val="00DF1561"/>
    <w:rsid w:val="00DF40B5"/>
    <w:rsid w:val="00DF4353"/>
    <w:rsid w:val="00E02F78"/>
    <w:rsid w:val="00E06D31"/>
    <w:rsid w:val="00E16447"/>
    <w:rsid w:val="00E22C1E"/>
    <w:rsid w:val="00E24D2B"/>
    <w:rsid w:val="00E24FF2"/>
    <w:rsid w:val="00E37967"/>
    <w:rsid w:val="00E4315B"/>
    <w:rsid w:val="00E648F4"/>
    <w:rsid w:val="00E674E0"/>
    <w:rsid w:val="00E67B59"/>
    <w:rsid w:val="00E7044D"/>
    <w:rsid w:val="00E753F5"/>
    <w:rsid w:val="00E75EAC"/>
    <w:rsid w:val="00E8054E"/>
    <w:rsid w:val="00E8575B"/>
    <w:rsid w:val="00E857E2"/>
    <w:rsid w:val="00E85DA9"/>
    <w:rsid w:val="00E86FED"/>
    <w:rsid w:val="00E90100"/>
    <w:rsid w:val="00E906F9"/>
    <w:rsid w:val="00E94DC1"/>
    <w:rsid w:val="00E95180"/>
    <w:rsid w:val="00EA0D81"/>
    <w:rsid w:val="00EA23E7"/>
    <w:rsid w:val="00EA4922"/>
    <w:rsid w:val="00EB3407"/>
    <w:rsid w:val="00EB34E3"/>
    <w:rsid w:val="00EB5490"/>
    <w:rsid w:val="00EB69C6"/>
    <w:rsid w:val="00EC142E"/>
    <w:rsid w:val="00ED503E"/>
    <w:rsid w:val="00EE106F"/>
    <w:rsid w:val="00EE77F6"/>
    <w:rsid w:val="00EF1B14"/>
    <w:rsid w:val="00EF4219"/>
    <w:rsid w:val="00EF4BCB"/>
    <w:rsid w:val="00EF5E0C"/>
    <w:rsid w:val="00EF5EDB"/>
    <w:rsid w:val="00EF780A"/>
    <w:rsid w:val="00EF7DB9"/>
    <w:rsid w:val="00F00360"/>
    <w:rsid w:val="00F01EEB"/>
    <w:rsid w:val="00F03582"/>
    <w:rsid w:val="00F06E29"/>
    <w:rsid w:val="00F074E3"/>
    <w:rsid w:val="00F10347"/>
    <w:rsid w:val="00F140A3"/>
    <w:rsid w:val="00F2058B"/>
    <w:rsid w:val="00F2186A"/>
    <w:rsid w:val="00F34E71"/>
    <w:rsid w:val="00F36492"/>
    <w:rsid w:val="00F412F9"/>
    <w:rsid w:val="00F45EBB"/>
    <w:rsid w:val="00F475F2"/>
    <w:rsid w:val="00F479E6"/>
    <w:rsid w:val="00F50266"/>
    <w:rsid w:val="00F51219"/>
    <w:rsid w:val="00F52E1A"/>
    <w:rsid w:val="00F557D8"/>
    <w:rsid w:val="00F567A6"/>
    <w:rsid w:val="00F64C97"/>
    <w:rsid w:val="00F66DE4"/>
    <w:rsid w:val="00F71B6A"/>
    <w:rsid w:val="00F72BF6"/>
    <w:rsid w:val="00F7783A"/>
    <w:rsid w:val="00F80544"/>
    <w:rsid w:val="00F81332"/>
    <w:rsid w:val="00F86922"/>
    <w:rsid w:val="00F91CA6"/>
    <w:rsid w:val="00FA4464"/>
    <w:rsid w:val="00FA44BE"/>
    <w:rsid w:val="00FA56AC"/>
    <w:rsid w:val="00FB06E0"/>
    <w:rsid w:val="00FB12FE"/>
    <w:rsid w:val="00FB2C8D"/>
    <w:rsid w:val="00FB3A7C"/>
    <w:rsid w:val="00FB4D4F"/>
    <w:rsid w:val="00FC29EE"/>
    <w:rsid w:val="00FC556F"/>
    <w:rsid w:val="00FD28AE"/>
    <w:rsid w:val="00FD455D"/>
    <w:rsid w:val="00FD5BAA"/>
    <w:rsid w:val="00FE057C"/>
    <w:rsid w:val="00FE0D2B"/>
    <w:rsid w:val="00FE0FBE"/>
    <w:rsid w:val="00FE6051"/>
    <w:rsid w:val="00FE73FF"/>
    <w:rsid w:val="00FF127A"/>
    <w:rsid w:val="00FF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93BD"/>
  <w15:docId w15:val="{6714E9EF-CAE4-42B3-B610-83FC9315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1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9F0137"/>
    <w:rPr>
      <w:color w:val="0000FF"/>
      <w:u w:val="single"/>
    </w:rPr>
  </w:style>
  <w:style w:type="character" w:styleId="FollowedHyperlink">
    <w:name w:val="FollowedHyperlink"/>
    <w:basedOn w:val="DefaultParagraphFont"/>
    <w:uiPriority w:val="99"/>
    <w:semiHidden/>
    <w:unhideWhenUsed/>
    <w:rsid w:val="009F0137"/>
    <w:rPr>
      <w:color w:val="800080"/>
      <w:u w:val="single"/>
    </w:rPr>
  </w:style>
  <w:style w:type="paragraph" w:customStyle="1" w:styleId="tkRedakcijaSpisok">
    <w:name w:val="_В редакции список (tkRedakcijaSpisok)"/>
    <w:basedOn w:val="Normal"/>
    <w:rsid w:val="009F0137"/>
    <w:pPr>
      <w:ind w:left="1134" w:right="1134"/>
      <w:jc w:val="center"/>
    </w:pPr>
    <w:rPr>
      <w:rFonts w:ascii="Arial" w:eastAsia="Times New Roman" w:hAnsi="Arial" w:cs="Arial"/>
      <w:i/>
      <w:iCs/>
      <w:sz w:val="20"/>
      <w:szCs w:val="20"/>
    </w:rPr>
  </w:style>
  <w:style w:type="paragraph" w:customStyle="1" w:styleId="tkRedakcijaTekst">
    <w:name w:val="_В редакции текст (tkRedakcijaTekst)"/>
    <w:basedOn w:val="Normal"/>
    <w:rsid w:val="009F0137"/>
    <w:pPr>
      <w:spacing w:after="60"/>
      <w:ind w:firstLine="567"/>
      <w:jc w:val="both"/>
    </w:pPr>
    <w:rPr>
      <w:rFonts w:ascii="Arial" w:eastAsia="Times New Roman" w:hAnsi="Arial" w:cs="Arial"/>
      <w:i/>
      <w:iCs/>
      <w:sz w:val="20"/>
      <w:szCs w:val="20"/>
    </w:rPr>
  </w:style>
  <w:style w:type="paragraph" w:customStyle="1" w:styleId="tkGrif">
    <w:name w:val="_Гриф (tkGrif)"/>
    <w:basedOn w:val="Normal"/>
    <w:rsid w:val="009F0137"/>
    <w:pPr>
      <w:spacing w:after="60"/>
      <w:jc w:val="center"/>
    </w:pPr>
    <w:rPr>
      <w:rFonts w:ascii="Arial" w:eastAsia="Times New Roman" w:hAnsi="Arial" w:cs="Arial"/>
      <w:sz w:val="20"/>
      <w:szCs w:val="20"/>
    </w:rPr>
  </w:style>
  <w:style w:type="paragraph" w:customStyle="1" w:styleId="tkZagolovok3">
    <w:name w:val="_Заголовок Глава (tkZagolovok3)"/>
    <w:basedOn w:val="Normal"/>
    <w:rsid w:val="009F0137"/>
    <w:pPr>
      <w:spacing w:before="200"/>
      <w:ind w:left="1134" w:right="1134"/>
      <w:jc w:val="center"/>
    </w:pPr>
    <w:rPr>
      <w:rFonts w:ascii="Arial" w:eastAsia="Times New Roman" w:hAnsi="Arial" w:cs="Arial"/>
      <w:b/>
      <w:bCs/>
      <w:sz w:val="24"/>
      <w:szCs w:val="24"/>
    </w:rPr>
  </w:style>
  <w:style w:type="paragraph" w:customStyle="1" w:styleId="tkZagolovok4">
    <w:name w:val="_Заголовок Параграф (tkZagolovok4)"/>
    <w:basedOn w:val="Normal"/>
    <w:rsid w:val="009F0137"/>
    <w:pPr>
      <w:spacing w:before="200"/>
      <w:ind w:left="1134" w:right="1134"/>
      <w:jc w:val="center"/>
    </w:pPr>
    <w:rPr>
      <w:rFonts w:ascii="Arial" w:eastAsia="Times New Roman" w:hAnsi="Arial" w:cs="Arial"/>
      <w:b/>
      <w:bCs/>
      <w:sz w:val="24"/>
      <w:szCs w:val="24"/>
    </w:rPr>
  </w:style>
  <w:style w:type="paragraph" w:customStyle="1" w:styleId="tkZagolovok2">
    <w:name w:val="_Заголовок Раздел (tkZagolovok2)"/>
    <w:basedOn w:val="Normal"/>
    <w:rsid w:val="009F0137"/>
    <w:pPr>
      <w:spacing w:before="200"/>
      <w:ind w:left="1134" w:right="1134"/>
      <w:jc w:val="center"/>
    </w:pPr>
    <w:rPr>
      <w:rFonts w:ascii="Arial" w:eastAsia="Times New Roman" w:hAnsi="Arial" w:cs="Arial"/>
      <w:b/>
      <w:bCs/>
      <w:sz w:val="24"/>
      <w:szCs w:val="24"/>
    </w:rPr>
  </w:style>
  <w:style w:type="paragraph" w:customStyle="1" w:styleId="tkZagolovok5">
    <w:name w:val="_Заголовок Статья (tkZagolovok5)"/>
    <w:basedOn w:val="Normal"/>
    <w:rsid w:val="009F0137"/>
    <w:pPr>
      <w:spacing w:before="200" w:after="60"/>
      <w:ind w:firstLine="567"/>
    </w:pPr>
    <w:rPr>
      <w:rFonts w:ascii="Arial" w:eastAsia="Times New Roman" w:hAnsi="Arial" w:cs="Arial"/>
      <w:b/>
      <w:bCs/>
      <w:sz w:val="20"/>
      <w:szCs w:val="20"/>
    </w:rPr>
  </w:style>
  <w:style w:type="paragraph" w:customStyle="1" w:styleId="tkZagolovok1">
    <w:name w:val="_Заголовок Часть (tkZagolovok1)"/>
    <w:basedOn w:val="Normal"/>
    <w:rsid w:val="009F0137"/>
    <w:pPr>
      <w:spacing w:before="200"/>
      <w:ind w:left="1134" w:right="1134"/>
      <w:jc w:val="center"/>
    </w:pPr>
    <w:rPr>
      <w:rFonts w:ascii="Arial" w:eastAsia="Times New Roman" w:hAnsi="Arial" w:cs="Arial"/>
      <w:b/>
      <w:bCs/>
      <w:sz w:val="24"/>
      <w:szCs w:val="24"/>
    </w:rPr>
  </w:style>
  <w:style w:type="paragraph" w:customStyle="1" w:styleId="tkKomentarij">
    <w:name w:val="_Комментарий (tkKomentarij)"/>
    <w:basedOn w:val="Normal"/>
    <w:rsid w:val="009F0137"/>
    <w:pPr>
      <w:spacing w:after="60"/>
      <w:ind w:firstLine="567"/>
      <w:jc w:val="both"/>
    </w:pPr>
    <w:rPr>
      <w:rFonts w:ascii="Arial" w:eastAsia="Times New Roman" w:hAnsi="Arial" w:cs="Arial"/>
      <w:i/>
      <w:iCs/>
      <w:color w:val="006600"/>
      <w:sz w:val="20"/>
      <w:szCs w:val="20"/>
    </w:rPr>
  </w:style>
  <w:style w:type="paragraph" w:customStyle="1" w:styleId="tkNazvanie">
    <w:name w:val="_Название (tkNazvanie)"/>
    <w:basedOn w:val="Normal"/>
    <w:uiPriority w:val="99"/>
    <w:rsid w:val="009F0137"/>
    <w:pPr>
      <w:spacing w:before="400" w:after="400"/>
      <w:ind w:left="1134" w:right="1134"/>
      <w:jc w:val="center"/>
    </w:pPr>
    <w:rPr>
      <w:rFonts w:ascii="Arial" w:eastAsia="Times New Roman" w:hAnsi="Arial" w:cs="Arial"/>
      <w:b/>
      <w:bCs/>
      <w:sz w:val="24"/>
      <w:szCs w:val="24"/>
    </w:rPr>
  </w:style>
  <w:style w:type="paragraph" w:customStyle="1" w:styleId="tkPodpis">
    <w:name w:val="_Подпись (tkPodpis)"/>
    <w:basedOn w:val="Normal"/>
    <w:rsid w:val="009F0137"/>
    <w:pPr>
      <w:spacing w:after="60"/>
    </w:pPr>
    <w:rPr>
      <w:rFonts w:ascii="Arial" w:eastAsia="Times New Roman" w:hAnsi="Arial" w:cs="Arial"/>
      <w:b/>
      <w:bCs/>
      <w:sz w:val="20"/>
      <w:szCs w:val="20"/>
    </w:rPr>
  </w:style>
  <w:style w:type="paragraph" w:customStyle="1" w:styleId="tkRekvizit">
    <w:name w:val="_Реквизит (tkRekvizit)"/>
    <w:basedOn w:val="Normal"/>
    <w:rsid w:val="009F0137"/>
    <w:pPr>
      <w:spacing w:before="200"/>
      <w:jc w:val="center"/>
    </w:pPr>
    <w:rPr>
      <w:rFonts w:ascii="Arial" w:eastAsia="Times New Roman" w:hAnsi="Arial" w:cs="Arial"/>
      <w:i/>
      <w:iCs/>
      <w:sz w:val="20"/>
      <w:szCs w:val="20"/>
    </w:rPr>
  </w:style>
  <w:style w:type="paragraph" w:customStyle="1" w:styleId="tsSoderzhanie3">
    <w:name w:val="__Структура Глава (tsSoderzhanie3)"/>
    <w:basedOn w:val="Normal"/>
    <w:rsid w:val="009F0137"/>
    <w:pPr>
      <w:shd w:val="clear" w:color="auto" w:fill="D9D9D9"/>
    </w:pPr>
    <w:rPr>
      <w:rFonts w:ascii="Arial" w:eastAsia="Times New Roman" w:hAnsi="Arial" w:cs="Arial"/>
      <w:vanish/>
      <w:sz w:val="24"/>
      <w:szCs w:val="24"/>
    </w:rPr>
  </w:style>
  <w:style w:type="paragraph" w:customStyle="1" w:styleId="tsSoderzhanie4">
    <w:name w:val="__Структура Параграф (tsSoderzhanie4)"/>
    <w:basedOn w:val="Normal"/>
    <w:rsid w:val="009F0137"/>
    <w:pPr>
      <w:shd w:val="clear" w:color="auto" w:fill="D9D9D9"/>
    </w:pPr>
    <w:rPr>
      <w:rFonts w:ascii="Arial" w:eastAsia="Times New Roman" w:hAnsi="Arial" w:cs="Arial"/>
      <w:vanish/>
      <w:sz w:val="24"/>
      <w:szCs w:val="24"/>
    </w:rPr>
  </w:style>
  <w:style w:type="paragraph" w:customStyle="1" w:styleId="tsSoderzhanie2">
    <w:name w:val="__Структура Раздел (tsSoderzhanie2)"/>
    <w:basedOn w:val="Normal"/>
    <w:rsid w:val="009F0137"/>
    <w:pPr>
      <w:shd w:val="clear" w:color="auto" w:fill="D9D9D9"/>
    </w:pPr>
    <w:rPr>
      <w:rFonts w:ascii="Arial" w:eastAsia="Times New Roman" w:hAnsi="Arial" w:cs="Arial"/>
      <w:vanish/>
      <w:sz w:val="24"/>
      <w:szCs w:val="24"/>
    </w:rPr>
  </w:style>
  <w:style w:type="paragraph" w:customStyle="1" w:styleId="tsSoderzhanie5">
    <w:name w:val="__Структура Статья (tsSoderzhanie5)"/>
    <w:basedOn w:val="Normal"/>
    <w:rsid w:val="009F0137"/>
    <w:pPr>
      <w:shd w:val="clear" w:color="auto" w:fill="D9D9D9"/>
    </w:pPr>
    <w:rPr>
      <w:rFonts w:ascii="Arial" w:eastAsia="Times New Roman" w:hAnsi="Arial" w:cs="Arial"/>
      <w:vanish/>
      <w:sz w:val="24"/>
      <w:szCs w:val="24"/>
    </w:rPr>
  </w:style>
  <w:style w:type="paragraph" w:customStyle="1" w:styleId="tsSoderzhanie1">
    <w:name w:val="__Структура Часть (tsSoderzhanie1)"/>
    <w:basedOn w:val="Normal"/>
    <w:rsid w:val="009F0137"/>
    <w:pPr>
      <w:shd w:val="clear" w:color="auto" w:fill="D9D9D9"/>
    </w:pPr>
    <w:rPr>
      <w:rFonts w:ascii="Arial" w:eastAsia="Times New Roman" w:hAnsi="Arial" w:cs="Arial"/>
      <w:vanish/>
      <w:sz w:val="24"/>
      <w:szCs w:val="24"/>
    </w:rPr>
  </w:style>
  <w:style w:type="paragraph" w:customStyle="1" w:styleId="tkTekst">
    <w:name w:val="_Текст обычный (tkTekst)"/>
    <w:basedOn w:val="Normal"/>
    <w:rsid w:val="009F0137"/>
    <w:pPr>
      <w:spacing w:after="60"/>
      <w:ind w:firstLine="567"/>
      <w:jc w:val="both"/>
    </w:pPr>
    <w:rPr>
      <w:rFonts w:ascii="Arial" w:eastAsia="Times New Roman" w:hAnsi="Arial" w:cs="Arial"/>
      <w:sz w:val="20"/>
      <w:szCs w:val="20"/>
    </w:rPr>
  </w:style>
  <w:style w:type="paragraph" w:customStyle="1" w:styleId="tkTablica">
    <w:name w:val="_Текст таблицы (tkTablica)"/>
    <w:basedOn w:val="Normal"/>
    <w:rsid w:val="009F0137"/>
    <w:pPr>
      <w:spacing w:after="60"/>
      <w:jc w:val="both"/>
    </w:pPr>
    <w:rPr>
      <w:rFonts w:ascii="Arial" w:eastAsia="Times New Roman" w:hAnsi="Arial" w:cs="Arial"/>
      <w:sz w:val="20"/>
      <w:szCs w:val="20"/>
    </w:rPr>
  </w:style>
  <w:style w:type="paragraph" w:customStyle="1" w:styleId="tkForma">
    <w:name w:val="_Форма (tkForma)"/>
    <w:basedOn w:val="Normal"/>
    <w:rsid w:val="009F0137"/>
    <w:pPr>
      <w:ind w:left="1134" w:right="1134"/>
      <w:jc w:val="center"/>
    </w:pPr>
    <w:rPr>
      <w:rFonts w:ascii="Arial" w:eastAsia="Times New Roman" w:hAnsi="Arial" w:cs="Arial"/>
      <w:b/>
      <w:bCs/>
      <w:caps/>
      <w:sz w:val="24"/>
      <w:szCs w:val="24"/>
    </w:rPr>
  </w:style>
  <w:style w:type="paragraph" w:customStyle="1" w:styleId="msochpdefault">
    <w:name w:val="msochpdefault"/>
    <w:basedOn w:val="Normal"/>
    <w:rsid w:val="009F0137"/>
    <w:pPr>
      <w:spacing w:before="100" w:beforeAutospacing="1" w:after="100" w:afterAutospacing="1"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F0137"/>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0137"/>
  </w:style>
  <w:style w:type="paragraph" w:styleId="Footer">
    <w:name w:val="footer"/>
    <w:basedOn w:val="Normal"/>
    <w:link w:val="FooterChar"/>
    <w:uiPriority w:val="99"/>
    <w:unhideWhenUsed/>
    <w:rsid w:val="009F0137"/>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0137"/>
  </w:style>
  <w:style w:type="character" w:customStyle="1" w:styleId="apple-converted-space">
    <w:name w:val="apple-converted-space"/>
    <w:basedOn w:val="DefaultParagraphFont"/>
    <w:rsid w:val="00216647"/>
  </w:style>
  <w:style w:type="character" w:customStyle="1" w:styleId="s0">
    <w:name w:val="s0"/>
    <w:basedOn w:val="DefaultParagraphFont"/>
    <w:rsid w:val="003F154A"/>
  </w:style>
  <w:style w:type="paragraph" w:customStyle="1" w:styleId="j12">
    <w:name w:val="j12"/>
    <w:basedOn w:val="Normal"/>
    <w:rsid w:val="003F15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53F5"/>
    <w:pPr>
      <w:ind w:left="720"/>
      <w:contextualSpacing/>
    </w:pPr>
    <w:rPr>
      <w:rFonts w:ascii="Calibri" w:eastAsia="Times New Roman" w:hAnsi="Calibri" w:cs="Times New Roman"/>
    </w:rPr>
  </w:style>
  <w:style w:type="paragraph" w:styleId="Title">
    <w:name w:val="Title"/>
    <w:basedOn w:val="Normal"/>
    <w:link w:val="TitleChar"/>
    <w:uiPriority w:val="10"/>
    <w:qFormat/>
    <w:rsid w:val="002718BF"/>
    <w:pPr>
      <w:spacing w:after="480" w:line="240" w:lineRule="auto"/>
      <w:jc w:val="center"/>
    </w:pPr>
    <w:rPr>
      <w:rFonts w:ascii="Arial" w:hAnsi="Arial" w:cs="Arial"/>
      <w:b/>
      <w:bCs/>
      <w:spacing w:val="5"/>
      <w:sz w:val="28"/>
      <w:szCs w:val="28"/>
    </w:rPr>
  </w:style>
  <w:style w:type="character" w:customStyle="1" w:styleId="TitleChar">
    <w:name w:val="Title Char"/>
    <w:basedOn w:val="DefaultParagraphFont"/>
    <w:link w:val="Title"/>
    <w:uiPriority w:val="10"/>
    <w:rsid w:val="002718BF"/>
    <w:rPr>
      <w:rFonts w:ascii="Arial" w:eastAsiaTheme="minorEastAsia" w:hAnsi="Arial" w:cs="Arial"/>
      <w:b/>
      <w:bCs/>
      <w:spacing w:val="5"/>
      <w:sz w:val="28"/>
      <w:szCs w:val="28"/>
      <w:lang w:eastAsia="ru-RU"/>
    </w:rPr>
  </w:style>
  <w:style w:type="paragraph" w:styleId="MessageHeader">
    <w:name w:val="Message Header"/>
    <w:basedOn w:val="Normal"/>
    <w:link w:val="MessageHeaderChar"/>
    <w:uiPriority w:val="99"/>
    <w:semiHidden/>
    <w:unhideWhenUsed/>
    <w:rsid w:val="002718BF"/>
    <w:pPr>
      <w:spacing w:after="480" w:line="240" w:lineRule="auto"/>
      <w:jc w:val="center"/>
    </w:pPr>
    <w:rPr>
      <w:rFonts w:ascii="Arial" w:hAnsi="Arial" w:cs="Arial"/>
      <w:b/>
      <w:bCs/>
      <w:sz w:val="32"/>
      <w:szCs w:val="32"/>
    </w:rPr>
  </w:style>
  <w:style w:type="character" w:customStyle="1" w:styleId="MessageHeaderChar">
    <w:name w:val="Message Header Char"/>
    <w:basedOn w:val="DefaultParagraphFont"/>
    <w:link w:val="MessageHeader"/>
    <w:uiPriority w:val="99"/>
    <w:semiHidden/>
    <w:rsid w:val="002718BF"/>
    <w:rPr>
      <w:rFonts w:ascii="Arial" w:eastAsiaTheme="minorEastAsia" w:hAnsi="Arial" w:cs="Arial"/>
      <w:b/>
      <w:bCs/>
      <w:sz w:val="32"/>
      <w:szCs w:val="32"/>
      <w:lang w:eastAsia="ru-RU"/>
    </w:rPr>
  </w:style>
  <w:style w:type="paragraph" w:customStyle="1" w:styleId="a">
    <w:name w:val="Реквизит"/>
    <w:basedOn w:val="Normal"/>
    <w:rsid w:val="002718BF"/>
    <w:pPr>
      <w:spacing w:after="24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F8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922"/>
    <w:rPr>
      <w:rFonts w:ascii="Segoe UI" w:hAnsi="Segoe UI" w:cs="Segoe UI"/>
      <w:sz w:val="18"/>
      <w:szCs w:val="18"/>
    </w:rPr>
  </w:style>
  <w:style w:type="paragraph" w:styleId="Revision">
    <w:name w:val="Revision"/>
    <w:hidden/>
    <w:uiPriority w:val="99"/>
    <w:semiHidden/>
    <w:rsid w:val="00341A29"/>
    <w:pPr>
      <w:spacing w:after="0" w:line="240" w:lineRule="auto"/>
    </w:pPr>
  </w:style>
  <w:style w:type="character" w:styleId="CommentReference">
    <w:name w:val="annotation reference"/>
    <w:basedOn w:val="DefaultParagraphFont"/>
    <w:uiPriority w:val="99"/>
    <w:semiHidden/>
    <w:unhideWhenUsed/>
    <w:rsid w:val="005E0B43"/>
    <w:rPr>
      <w:sz w:val="16"/>
      <w:szCs w:val="16"/>
    </w:rPr>
  </w:style>
  <w:style w:type="paragraph" w:styleId="CommentText">
    <w:name w:val="annotation text"/>
    <w:basedOn w:val="Normal"/>
    <w:link w:val="CommentTextChar"/>
    <w:uiPriority w:val="99"/>
    <w:semiHidden/>
    <w:unhideWhenUsed/>
    <w:rsid w:val="005E0B43"/>
    <w:pPr>
      <w:spacing w:line="240" w:lineRule="auto"/>
    </w:pPr>
    <w:rPr>
      <w:sz w:val="20"/>
      <w:szCs w:val="20"/>
    </w:rPr>
  </w:style>
  <w:style w:type="character" w:customStyle="1" w:styleId="CommentTextChar">
    <w:name w:val="Comment Text Char"/>
    <w:basedOn w:val="DefaultParagraphFont"/>
    <w:link w:val="CommentText"/>
    <w:uiPriority w:val="99"/>
    <w:semiHidden/>
    <w:rsid w:val="005E0B43"/>
    <w:rPr>
      <w:sz w:val="20"/>
      <w:szCs w:val="20"/>
    </w:rPr>
  </w:style>
  <w:style w:type="paragraph" w:styleId="CommentSubject">
    <w:name w:val="annotation subject"/>
    <w:basedOn w:val="CommentText"/>
    <w:next w:val="CommentText"/>
    <w:link w:val="CommentSubjectChar"/>
    <w:uiPriority w:val="99"/>
    <w:semiHidden/>
    <w:unhideWhenUsed/>
    <w:rsid w:val="005E0B43"/>
    <w:rPr>
      <w:b/>
      <w:bCs/>
    </w:rPr>
  </w:style>
  <w:style w:type="character" w:customStyle="1" w:styleId="CommentSubjectChar">
    <w:name w:val="Comment Subject Char"/>
    <w:basedOn w:val="CommentTextChar"/>
    <w:link w:val="CommentSubject"/>
    <w:uiPriority w:val="99"/>
    <w:semiHidden/>
    <w:rsid w:val="005E0B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098">
      <w:bodyDiv w:val="1"/>
      <w:marLeft w:val="0"/>
      <w:marRight w:val="0"/>
      <w:marTop w:val="0"/>
      <w:marBottom w:val="0"/>
      <w:divBdr>
        <w:top w:val="none" w:sz="0" w:space="0" w:color="auto"/>
        <w:left w:val="none" w:sz="0" w:space="0" w:color="auto"/>
        <w:bottom w:val="none" w:sz="0" w:space="0" w:color="auto"/>
        <w:right w:val="none" w:sz="0" w:space="0" w:color="auto"/>
      </w:divBdr>
    </w:div>
    <w:div w:id="45759776">
      <w:bodyDiv w:val="1"/>
      <w:marLeft w:val="0"/>
      <w:marRight w:val="0"/>
      <w:marTop w:val="0"/>
      <w:marBottom w:val="0"/>
      <w:divBdr>
        <w:top w:val="none" w:sz="0" w:space="0" w:color="auto"/>
        <w:left w:val="none" w:sz="0" w:space="0" w:color="auto"/>
        <w:bottom w:val="none" w:sz="0" w:space="0" w:color="auto"/>
        <w:right w:val="none" w:sz="0" w:space="0" w:color="auto"/>
      </w:divBdr>
    </w:div>
    <w:div w:id="85810486">
      <w:bodyDiv w:val="1"/>
      <w:marLeft w:val="0"/>
      <w:marRight w:val="0"/>
      <w:marTop w:val="0"/>
      <w:marBottom w:val="0"/>
      <w:divBdr>
        <w:top w:val="none" w:sz="0" w:space="0" w:color="auto"/>
        <w:left w:val="none" w:sz="0" w:space="0" w:color="auto"/>
        <w:bottom w:val="none" w:sz="0" w:space="0" w:color="auto"/>
        <w:right w:val="none" w:sz="0" w:space="0" w:color="auto"/>
      </w:divBdr>
    </w:div>
    <w:div w:id="92409638">
      <w:bodyDiv w:val="1"/>
      <w:marLeft w:val="0"/>
      <w:marRight w:val="0"/>
      <w:marTop w:val="0"/>
      <w:marBottom w:val="0"/>
      <w:divBdr>
        <w:top w:val="none" w:sz="0" w:space="0" w:color="auto"/>
        <w:left w:val="none" w:sz="0" w:space="0" w:color="auto"/>
        <w:bottom w:val="none" w:sz="0" w:space="0" w:color="auto"/>
        <w:right w:val="none" w:sz="0" w:space="0" w:color="auto"/>
      </w:divBdr>
    </w:div>
    <w:div w:id="143737464">
      <w:bodyDiv w:val="1"/>
      <w:marLeft w:val="0"/>
      <w:marRight w:val="0"/>
      <w:marTop w:val="0"/>
      <w:marBottom w:val="0"/>
      <w:divBdr>
        <w:top w:val="none" w:sz="0" w:space="0" w:color="auto"/>
        <w:left w:val="none" w:sz="0" w:space="0" w:color="auto"/>
        <w:bottom w:val="none" w:sz="0" w:space="0" w:color="auto"/>
        <w:right w:val="none" w:sz="0" w:space="0" w:color="auto"/>
      </w:divBdr>
    </w:div>
    <w:div w:id="155926572">
      <w:bodyDiv w:val="1"/>
      <w:marLeft w:val="0"/>
      <w:marRight w:val="0"/>
      <w:marTop w:val="0"/>
      <w:marBottom w:val="0"/>
      <w:divBdr>
        <w:top w:val="none" w:sz="0" w:space="0" w:color="auto"/>
        <w:left w:val="none" w:sz="0" w:space="0" w:color="auto"/>
        <w:bottom w:val="none" w:sz="0" w:space="0" w:color="auto"/>
        <w:right w:val="none" w:sz="0" w:space="0" w:color="auto"/>
      </w:divBdr>
    </w:div>
    <w:div w:id="375470538">
      <w:bodyDiv w:val="1"/>
      <w:marLeft w:val="0"/>
      <w:marRight w:val="0"/>
      <w:marTop w:val="0"/>
      <w:marBottom w:val="0"/>
      <w:divBdr>
        <w:top w:val="none" w:sz="0" w:space="0" w:color="auto"/>
        <w:left w:val="none" w:sz="0" w:space="0" w:color="auto"/>
        <w:bottom w:val="none" w:sz="0" w:space="0" w:color="auto"/>
        <w:right w:val="none" w:sz="0" w:space="0" w:color="auto"/>
      </w:divBdr>
    </w:div>
    <w:div w:id="403844503">
      <w:bodyDiv w:val="1"/>
      <w:marLeft w:val="0"/>
      <w:marRight w:val="0"/>
      <w:marTop w:val="0"/>
      <w:marBottom w:val="0"/>
      <w:divBdr>
        <w:top w:val="none" w:sz="0" w:space="0" w:color="auto"/>
        <w:left w:val="none" w:sz="0" w:space="0" w:color="auto"/>
        <w:bottom w:val="none" w:sz="0" w:space="0" w:color="auto"/>
        <w:right w:val="none" w:sz="0" w:space="0" w:color="auto"/>
      </w:divBdr>
    </w:div>
    <w:div w:id="432019268">
      <w:bodyDiv w:val="1"/>
      <w:marLeft w:val="0"/>
      <w:marRight w:val="0"/>
      <w:marTop w:val="0"/>
      <w:marBottom w:val="0"/>
      <w:divBdr>
        <w:top w:val="none" w:sz="0" w:space="0" w:color="auto"/>
        <w:left w:val="none" w:sz="0" w:space="0" w:color="auto"/>
        <w:bottom w:val="none" w:sz="0" w:space="0" w:color="auto"/>
        <w:right w:val="none" w:sz="0" w:space="0" w:color="auto"/>
      </w:divBdr>
    </w:div>
    <w:div w:id="449200401">
      <w:bodyDiv w:val="1"/>
      <w:marLeft w:val="0"/>
      <w:marRight w:val="0"/>
      <w:marTop w:val="0"/>
      <w:marBottom w:val="0"/>
      <w:divBdr>
        <w:top w:val="none" w:sz="0" w:space="0" w:color="auto"/>
        <w:left w:val="none" w:sz="0" w:space="0" w:color="auto"/>
        <w:bottom w:val="none" w:sz="0" w:space="0" w:color="auto"/>
        <w:right w:val="none" w:sz="0" w:space="0" w:color="auto"/>
      </w:divBdr>
    </w:div>
    <w:div w:id="606427541">
      <w:bodyDiv w:val="1"/>
      <w:marLeft w:val="0"/>
      <w:marRight w:val="0"/>
      <w:marTop w:val="0"/>
      <w:marBottom w:val="0"/>
      <w:divBdr>
        <w:top w:val="none" w:sz="0" w:space="0" w:color="auto"/>
        <w:left w:val="none" w:sz="0" w:space="0" w:color="auto"/>
        <w:bottom w:val="none" w:sz="0" w:space="0" w:color="auto"/>
        <w:right w:val="none" w:sz="0" w:space="0" w:color="auto"/>
      </w:divBdr>
    </w:div>
    <w:div w:id="644239831">
      <w:bodyDiv w:val="1"/>
      <w:marLeft w:val="0"/>
      <w:marRight w:val="0"/>
      <w:marTop w:val="0"/>
      <w:marBottom w:val="0"/>
      <w:divBdr>
        <w:top w:val="none" w:sz="0" w:space="0" w:color="auto"/>
        <w:left w:val="none" w:sz="0" w:space="0" w:color="auto"/>
        <w:bottom w:val="none" w:sz="0" w:space="0" w:color="auto"/>
        <w:right w:val="none" w:sz="0" w:space="0" w:color="auto"/>
      </w:divBdr>
    </w:div>
    <w:div w:id="904876956">
      <w:bodyDiv w:val="1"/>
      <w:marLeft w:val="0"/>
      <w:marRight w:val="0"/>
      <w:marTop w:val="0"/>
      <w:marBottom w:val="0"/>
      <w:divBdr>
        <w:top w:val="none" w:sz="0" w:space="0" w:color="auto"/>
        <w:left w:val="none" w:sz="0" w:space="0" w:color="auto"/>
        <w:bottom w:val="none" w:sz="0" w:space="0" w:color="auto"/>
        <w:right w:val="none" w:sz="0" w:space="0" w:color="auto"/>
      </w:divBdr>
    </w:div>
    <w:div w:id="1061977120">
      <w:bodyDiv w:val="1"/>
      <w:marLeft w:val="0"/>
      <w:marRight w:val="0"/>
      <w:marTop w:val="0"/>
      <w:marBottom w:val="0"/>
      <w:divBdr>
        <w:top w:val="none" w:sz="0" w:space="0" w:color="auto"/>
        <w:left w:val="none" w:sz="0" w:space="0" w:color="auto"/>
        <w:bottom w:val="none" w:sz="0" w:space="0" w:color="auto"/>
        <w:right w:val="none" w:sz="0" w:space="0" w:color="auto"/>
      </w:divBdr>
    </w:div>
    <w:div w:id="1284112769">
      <w:bodyDiv w:val="1"/>
      <w:marLeft w:val="0"/>
      <w:marRight w:val="0"/>
      <w:marTop w:val="0"/>
      <w:marBottom w:val="0"/>
      <w:divBdr>
        <w:top w:val="none" w:sz="0" w:space="0" w:color="auto"/>
        <w:left w:val="none" w:sz="0" w:space="0" w:color="auto"/>
        <w:bottom w:val="none" w:sz="0" w:space="0" w:color="auto"/>
        <w:right w:val="none" w:sz="0" w:space="0" w:color="auto"/>
      </w:divBdr>
    </w:div>
    <w:div w:id="1303271597">
      <w:bodyDiv w:val="1"/>
      <w:marLeft w:val="0"/>
      <w:marRight w:val="0"/>
      <w:marTop w:val="0"/>
      <w:marBottom w:val="0"/>
      <w:divBdr>
        <w:top w:val="none" w:sz="0" w:space="0" w:color="auto"/>
        <w:left w:val="none" w:sz="0" w:space="0" w:color="auto"/>
        <w:bottom w:val="none" w:sz="0" w:space="0" w:color="auto"/>
        <w:right w:val="none" w:sz="0" w:space="0" w:color="auto"/>
      </w:divBdr>
    </w:div>
    <w:div w:id="1332610882">
      <w:bodyDiv w:val="1"/>
      <w:marLeft w:val="0"/>
      <w:marRight w:val="0"/>
      <w:marTop w:val="0"/>
      <w:marBottom w:val="0"/>
      <w:divBdr>
        <w:top w:val="none" w:sz="0" w:space="0" w:color="auto"/>
        <w:left w:val="none" w:sz="0" w:space="0" w:color="auto"/>
        <w:bottom w:val="none" w:sz="0" w:space="0" w:color="auto"/>
        <w:right w:val="none" w:sz="0" w:space="0" w:color="auto"/>
      </w:divBdr>
    </w:div>
    <w:div w:id="1334644960">
      <w:bodyDiv w:val="1"/>
      <w:marLeft w:val="0"/>
      <w:marRight w:val="0"/>
      <w:marTop w:val="0"/>
      <w:marBottom w:val="0"/>
      <w:divBdr>
        <w:top w:val="none" w:sz="0" w:space="0" w:color="auto"/>
        <w:left w:val="none" w:sz="0" w:space="0" w:color="auto"/>
        <w:bottom w:val="none" w:sz="0" w:space="0" w:color="auto"/>
        <w:right w:val="none" w:sz="0" w:space="0" w:color="auto"/>
      </w:divBdr>
    </w:div>
    <w:div w:id="1403602615">
      <w:bodyDiv w:val="1"/>
      <w:marLeft w:val="0"/>
      <w:marRight w:val="0"/>
      <w:marTop w:val="0"/>
      <w:marBottom w:val="0"/>
      <w:divBdr>
        <w:top w:val="none" w:sz="0" w:space="0" w:color="auto"/>
        <w:left w:val="none" w:sz="0" w:space="0" w:color="auto"/>
        <w:bottom w:val="none" w:sz="0" w:space="0" w:color="auto"/>
        <w:right w:val="none" w:sz="0" w:space="0" w:color="auto"/>
      </w:divBdr>
    </w:div>
    <w:div w:id="1487430902">
      <w:bodyDiv w:val="1"/>
      <w:marLeft w:val="0"/>
      <w:marRight w:val="0"/>
      <w:marTop w:val="0"/>
      <w:marBottom w:val="0"/>
      <w:divBdr>
        <w:top w:val="none" w:sz="0" w:space="0" w:color="auto"/>
        <w:left w:val="none" w:sz="0" w:space="0" w:color="auto"/>
        <w:bottom w:val="none" w:sz="0" w:space="0" w:color="auto"/>
        <w:right w:val="none" w:sz="0" w:space="0" w:color="auto"/>
      </w:divBdr>
    </w:div>
    <w:div w:id="1494637172">
      <w:bodyDiv w:val="1"/>
      <w:marLeft w:val="0"/>
      <w:marRight w:val="0"/>
      <w:marTop w:val="0"/>
      <w:marBottom w:val="0"/>
      <w:divBdr>
        <w:top w:val="none" w:sz="0" w:space="0" w:color="auto"/>
        <w:left w:val="none" w:sz="0" w:space="0" w:color="auto"/>
        <w:bottom w:val="none" w:sz="0" w:space="0" w:color="auto"/>
        <w:right w:val="none" w:sz="0" w:space="0" w:color="auto"/>
      </w:divBdr>
    </w:div>
    <w:div w:id="1863473394">
      <w:bodyDiv w:val="1"/>
      <w:marLeft w:val="0"/>
      <w:marRight w:val="0"/>
      <w:marTop w:val="0"/>
      <w:marBottom w:val="0"/>
      <w:divBdr>
        <w:top w:val="none" w:sz="0" w:space="0" w:color="auto"/>
        <w:left w:val="none" w:sz="0" w:space="0" w:color="auto"/>
        <w:bottom w:val="none" w:sz="0" w:space="0" w:color="auto"/>
        <w:right w:val="none" w:sz="0" w:space="0" w:color="auto"/>
      </w:divBdr>
    </w:div>
    <w:div w:id="2029285454">
      <w:bodyDiv w:val="1"/>
      <w:marLeft w:val="0"/>
      <w:marRight w:val="0"/>
      <w:marTop w:val="0"/>
      <w:marBottom w:val="0"/>
      <w:divBdr>
        <w:top w:val="none" w:sz="0" w:space="0" w:color="auto"/>
        <w:left w:val="none" w:sz="0" w:space="0" w:color="auto"/>
        <w:bottom w:val="none" w:sz="0" w:space="0" w:color="auto"/>
        <w:right w:val="none" w:sz="0" w:space="0" w:color="auto"/>
      </w:divBdr>
    </w:div>
    <w:div w:id="20352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1ED1F-D6AC-46B5-BCA5-BC9D1B4B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5</Pages>
  <Words>1669</Words>
  <Characters>9514</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Joldosh Duishenaliev</cp:lastModifiedBy>
  <cp:revision>62</cp:revision>
  <cp:lastPrinted>2024-07-16T09:51:00Z</cp:lastPrinted>
  <dcterms:created xsi:type="dcterms:W3CDTF">2024-09-09T02:36:00Z</dcterms:created>
  <dcterms:modified xsi:type="dcterms:W3CDTF">2024-11-22T05:41:00Z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2024-02-01T03:33:19Z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1afe14c6-ccb5-4a22-b613-fa341ec18c70</vt:lpwstr>
  </property>
  <property fmtid="{D5CDD505-2E9C-101B-9397-08002B2CF9AE}" pid="8" name="MSIP_Label_d85bea94-60d0-4a5c-9138-48420e73067f_ContentBits">
    <vt:lpwstr>0</vt:lpwstr>
  </property>
</Properties>
</file>