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D5BEF" w14:textId="5E1974AC" w:rsidR="00CB3A8B" w:rsidRPr="008A0D68" w:rsidRDefault="0081646D" w:rsidP="00075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A696F">
        <w:rPr>
          <w:rFonts w:ascii="Arial" w:hAnsi="Arial" w:cs="Arial"/>
          <w:sz w:val="24"/>
        </w:rPr>
        <w:t xml:space="preserve">                    </w:t>
      </w:r>
      <w:r w:rsidR="008A0D68">
        <w:rPr>
          <w:rFonts w:ascii="Times New Roman" w:hAnsi="Times New Roman" w:cs="Times New Roman"/>
          <w:sz w:val="28"/>
          <w:szCs w:val="28"/>
          <w:lang w:val="ky-KG"/>
        </w:rPr>
        <w:t xml:space="preserve">Долбоор </w:t>
      </w:r>
    </w:p>
    <w:p w14:paraId="79ECADAC" w14:textId="77777777" w:rsidR="0081646D" w:rsidRPr="00075D5D" w:rsidRDefault="0081646D" w:rsidP="00075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957F3" w14:textId="46929986" w:rsidR="009A696F" w:rsidRPr="00FB3A70" w:rsidRDefault="009A696F" w:rsidP="009A6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br/>
        <w:t xml:space="preserve">МИНИСТРЛЕР КАБИНЕТИНИН ТОКТОМУ </w:t>
      </w:r>
      <w:bookmarkStart w:id="0" w:name="_Hlk132209268"/>
    </w:p>
    <w:bookmarkEnd w:id="0"/>
    <w:p w14:paraId="07CF9520" w14:textId="1A60C0E2" w:rsidR="0081646D" w:rsidRPr="009A696F" w:rsidRDefault="0081646D" w:rsidP="00075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CD4533B" w14:textId="77777777" w:rsidR="009A696F" w:rsidRPr="0033701F" w:rsidRDefault="009A696F" w:rsidP="00075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3E1A5" w14:textId="3C1DE93A" w:rsidR="008A0D68" w:rsidRPr="009A696F" w:rsidRDefault="008A0D68" w:rsidP="000B218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1" w:name="_Hlk134967899"/>
      <w:r w:rsidRPr="009A696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Өкмөтүнүн 2017-жылдын 12-апрелиндеги №214 “Жаныбарлар дүйнөсүнүн айрым түрлөрүн атайын пайдаланууга чектөөлөрдү киргизүү жөнүндө” </w:t>
      </w:r>
      <w:r w:rsidR="009A696F" w:rsidRPr="009A696F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>токтомун күчүн жоготту деп таануу тууралуу</w:t>
      </w:r>
    </w:p>
    <w:bookmarkEnd w:id="1"/>
    <w:p w14:paraId="5688B4EE" w14:textId="77777777" w:rsidR="00B50999" w:rsidRDefault="00B50999" w:rsidP="008A0D6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36C6D925" w14:textId="77777777" w:rsidR="00A054E4" w:rsidRPr="00A054E4" w:rsidRDefault="00A054E4" w:rsidP="00075D5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</w:p>
    <w:p w14:paraId="02F68910" w14:textId="295C3C9F" w:rsidR="009A696F" w:rsidRDefault="008A0D68" w:rsidP="009A6DC2">
      <w:pPr>
        <w:pStyle w:val="a4"/>
        <w:spacing w:line="276" w:lineRule="auto"/>
        <w:ind w:firstLine="851"/>
        <w:jc w:val="both"/>
        <w:rPr>
          <w:sz w:val="28"/>
          <w:szCs w:val="28"/>
          <w:shd w:val="clear" w:color="auto" w:fill="FFFFFF"/>
          <w:lang w:val="ky-KG"/>
        </w:rPr>
      </w:pPr>
      <w:r w:rsidRPr="008A0D6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Биологиялык ар түрдүүлүктү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колдо</w:t>
      </w:r>
      <w:r w:rsidRPr="008A0D6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о, жаныбарлар дүйнөсүнүн объектилерин сактоо жана сарамжалдуу пайдалануу максатында, </w:t>
      </w:r>
      <w:r w:rsidR="009A696F" w:rsidRPr="009A696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“Кыр</w:t>
      </w:r>
      <w:r w:rsidR="00A35BE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гыз Республикасынын Министрлер К</w:t>
      </w:r>
      <w:r w:rsidR="009A696F" w:rsidRPr="009A696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абинети жөнүндө” Кыргыз Республикасын</w:t>
      </w:r>
      <w:r w:rsidR="00A35BE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ын конституциялык Мыйзамынын 13,</w:t>
      </w:r>
      <w:r w:rsidR="009A696F" w:rsidRPr="009A696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9A696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br/>
      </w:r>
      <w:r w:rsidR="009A696F" w:rsidRPr="009A696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17-беренелерине ылайык Кыргыз Республикасынын Министрлер Кабинети токтом кылат:</w:t>
      </w:r>
    </w:p>
    <w:p w14:paraId="61BF243D" w14:textId="649E5DB4" w:rsidR="00CD6835" w:rsidRPr="009A696F" w:rsidRDefault="009A696F" w:rsidP="009A696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1. </w:t>
      </w:r>
      <w:r w:rsidR="008A0D68" w:rsidRPr="00C42A8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Кыргыз Республикасынын Өкмөтүнүн 2017-жылдын </w:t>
      </w:r>
      <w:r w:rsidR="00C42A8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br/>
      </w:r>
      <w:r w:rsidR="008A0D68" w:rsidRPr="00C42A8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12-апрелиндеги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8A0D68" w:rsidRPr="00C42A8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214 “Жаныбарлар дүйнөсүнүн айрым түрлөрүн атайын пайдаланууга чектөөлөрдү киргизүү жөнүндө” </w:t>
      </w:r>
      <w:hyperlink r:id="rId5" w:history="1">
        <w:r w:rsidRPr="009A69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y-KG"/>
          </w:rPr>
          <w:t>токтому</w:t>
        </w:r>
      </w:hyperlink>
      <w:r w:rsidRPr="009A696F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 күчүн жоготту деп таанылсын.</w:t>
      </w:r>
    </w:p>
    <w:p w14:paraId="71858C8C" w14:textId="76ACF776" w:rsidR="009A696F" w:rsidRPr="009A696F" w:rsidRDefault="009A696F" w:rsidP="009A696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y-KG"/>
        </w:rPr>
        <w:t>2. </w:t>
      </w:r>
      <w:r w:rsidRPr="009A696F">
        <w:rPr>
          <w:rFonts w:ascii="Times New Roman" w:hAnsi="Times New Roman" w:cs="Times New Roman"/>
          <w:bCs/>
          <w:sz w:val="28"/>
          <w:szCs w:val="28"/>
          <w:lang w:val="ky-KG"/>
        </w:rPr>
        <w:t>Бул токтомдун аткарылышын көзөмөлдөө Кыргыз Республикасынын Президентинин жана Министрлер Кабинетинин чечимдерин аткарууну контролдоо башкармалыгына жүктөлсүн.</w:t>
      </w:r>
    </w:p>
    <w:p w14:paraId="2B6DC7DA" w14:textId="71562DB4" w:rsidR="009A696F" w:rsidRDefault="009A696F" w:rsidP="009A69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9A696F"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Pr="009A696F">
        <w:rPr>
          <w:rFonts w:ascii="Times New Roman" w:hAnsi="Times New Roman" w:cs="Times New Roman"/>
          <w:bCs/>
          <w:sz w:val="28"/>
          <w:szCs w:val="28"/>
          <w:lang w:val="ky-KG"/>
        </w:rPr>
        <w:t>Бул токтом расмий жарыяланган күндөн тартып он күн өткөндөн кийин күчүнө кирет.</w:t>
      </w:r>
    </w:p>
    <w:p w14:paraId="12244F39" w14:textId="77777777" w:rsidR="009A696F" w:rsidRPr="009A696F" w:rsidRDefault="009A696F" w:rsidP="009A69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40259195" w14:textId="77777777" w:rsidR="00734713" w:rsidRPr="009A696F" w:rsidRDefault="00734713" w:rsidP="009A696F">
      <w:pPr>
        <w:pStyle w:val="tktekst"/>
        <w:shd w:val="clear" w:color="auto" w:fill="FFFFFF"/>
        <w:spacing w:before="0" w:beforeAutospacing="0" w:after="0" w:afterAutospacing="0"/>
        <w:jc w:val="both"/>
        <w:rPr>
          <w:color w:val="2B2B2B"/>
          <w:sz w:val="20"/>
          <w:szCs w:val="20"/>
          <w:lang w:val="ky-KG"/>
        </w:rPr>
      </w:pPr>
    </w:p>
    <w:p w14:paraId="677DEED8" w14:textId="77777777" w:rsidR="009A696F" w:rsidRPr="009A696F" w:rsidRDefault="009A696F" w:rsidP="009A69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A696F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</w:t>
      </w:r>
    </w:p>
    <w:p w14:paraId="6540B054" w14:textId="77777777" w:rsidR="009A696F" w:rsidRPr="009A696F" w:rsidRDefault="009A696F" w:rsidP="009A69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A696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Министрлер Кабинетинин </w:t>
      </w:r>
    </w:p>
    <w:p w14:paraId="7DB97AE0" w14:textId="5AD2E351" w:rsidR="009A696F" w:rsidRPr="009A696F" w:rsidRDefault="00C33C2E" w:rsidP="009A69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</w:t>
      </w:r>
      <w:bookmarkStart w:id="2" w:name="_GoBack"/>
      <w:bookmarkEnd w:id="2"/>
      <w:r w:rsidR="009A696F" w:rsidRPr="009A696F">
        <w:rPr>
          <w:rFonts w:ascii="Times New Roman" w:hAnsi="Times New Roman" w:cs="Times New Roman"/>
          <w:b/>
          <w:sz w:val="28"/>
          <w:szCs w:val="28"/>
          <w:lang w:val="ky-KG"/>
        </w:rPr>
        <w:t xml:space="preserve">өрагасы     </w:t>
      </w:r>
      <w:r w:rsidR="009A696F" w:rsidRPr="009A696F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A696F" w:rsidRPr="009A696F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A696F" w:rsidRPr="009A696F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A696F" w:rsidRPr="009A696F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A696F" w:rsidRPr="009A696F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A696F" w:rsidRPr="009A696F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9A696F" w:rsidRPr="009A696F">
        <w:rPr>
          <w:rFonts w:ascii="Times New Roman" w:hAnsi="Times New Roman" w:cs="Times New Roman"/>
          <w:b/>
          <w:sz w:val="28"/>
          <w:szCs w:val="28"/>
          <w:lang w:val="ky-KG"/>
        </w:rPr>
        <w:tab/>
        <w:t xml:space="preserve"> А.У. Жапаров</w:t>
      </w:r>
    </w:p>
    <w:p w14:paraId="796C7FAA" w14:textId="3E83F5EA" w:rsidR="00794BEC" w:rsidRPr="00E44247" w:rsidRDefault="00794BEC" w:rsidP="009A696F">
      <w:pPr>
        <w:pStyle w:val="tktekst"/>
        <w:shd w:val="clear" w:color="auto" w:fill="FFFFFF"/>
        <w:spacing w:before="0" w:beforeAutospacing="0" w:after="60" w:afterAutospacing="0" w:line="276" w:lineRule="auto"/>
        <w:jc w:val="both"/>
        <w:rPr>
          <w:b/>
          <w:color w:val="000000"/>
          <w:sz w:val="28"/>
          <w:szCs w:val="28"/>
          <w:lang w:val="ky-KG"/>
        </w:rPr>
      </w:pPr>
    </w:p>
    <w:sectPr w:rsidR="00794BEC" w:rsidRPr="00E44247" w:rsidSect="0046101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75CA"/>
    <w:multiLevelType w:val="hybridMultilevel"/>
    <w:tmpl w:val="5A2A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C272A"/>
    <w:multiLevelType w:val="hybridMultilevel"/>
    <w:tmpl w:val="C7F8F692"/>
    <w:lvl w:ilvl="0" w:tplc="F1C224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5006BD"/>
    <w:multiLevelType w:val="hybridMultilevel"/>
    <w:tmpl w:val="3BA2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8B"/>
    <w:rsid w:val="00007B77"/>
    <w:rsid w:val="00017E22"/>
    <w:rsid w:val="0004628D"/>
    <w:rsid w:val="0007534F"/>
    <w:rsid w:val="00075D5D"/>
    <w:rsid w:val="000B2189"/>
    <w:rsid w:val="000E01A7"/>
    <w:rsid w:val="000E4354"/>
    <w:rsid w:val="00104F61"/>
    <w:rsid w:val="0014645D"/>
    <w:rsid w:val="00170CED"/>
    <w:rsid w:val="00174490"/>
    <w:rsid w:val="001A3AE9"/>
    <w:rsid w:val="001A7046"/>
    <w:rsid w:val="001D2D5D"/>
    <w:rsid w:val="001E2C6A"/>
    <w:rsid w:val="0020105E"/>
    <w:rsid w:val="00216314"/>
    <w:rsid w:val="002222BE"/>
    <w:rsid w:val="00285B99"/>
    <w:rsid w:val="002B59EC"/>
    <w:rsid w:val="002E39C7"/>
    <w:rsid w:val="00301D25"/>
    <w:rsid w:val="00307AAD"/>
    <w:rsid w:val="00315F66"/>
    <w:rsid w:val="0032453A"/>
    <w:rsid w:val="0033701F"/>
    <w:rsid w:val="00337034"/>
    <w:rsid w:val="0035504A"/>
    <w:rsid w:val="00355429"/>
    <w:rsid w:val="003632C8"/>
    <w:rsid w:val="003751CF"/>
    <w:rsid w:val="003D3C70"/>
    <w:rsid w:val="0042479D"/>
    <w:rsid w:val="0042582C"/>
    <w:rsid w:val="00461015"/>
    <w:rsid w:val="00477A3C"/>
    <w:rsid w:val="0048680A"/>
    <w:rsid w:val="004A5D0E"/>
    <w:rsid w:val="004E2DAF"/>
    <w:rsid w:val="004F5CF7"/>
    <w:rsid w:val="005212FB"/>
    <w:rsid w:val="005A4023"/>
    <w:rsid w:val="00622BE8"/>
    <w:rsid w:val="0063606B"/>
    <w:rsid w:val="006457DB"/>
    <w:rsid w:val="006662E3"/>
    <w:rsid w:val="006A19A7"/>
    <w:rsid w:val="006F1CE7"/>
    <w:rsid w:val="006F69BA"/>
    <w:rsid w:val="007111E4"/>
    <w:rsid w:val="007137E8"/>
    <w:rsid w:val="00730386"/>
    <w:rsid w:val="00734713"/>
    <w:rsid w:val="0076273B"/>
    <w:rsid w:val="0078299A"/>
    <w:rsid w:val="00793DF3"/>
    <w:rsid w:val="00794BEC"/>
    <w:rsid w:val="007C29F9"/>
    <w:rsid w:val="007D7FBA"/>
    <w:rsid w:val="0081646D"/>
    <w:rsid w:val="00865F6E"/>
    <w:rsid w:val="00890DFA"/>
    <w:rsid w:val="008A0D68"/>
    <w:rsid w:val="008F31CF"/>
    <w:rsid w:val="00965600"/>
    <w:rsid w:val="00973740"/>
    <w:rsid w:val="009A696F"/>
    <w:rsid w:val="009A6DC2"/>
    <w:rsid w:val="009E469C"/>
    <w:rsid w:val="00A003C8"/>
    <w:rsid w:val="00A054E4"/>
    <w:rsid w:val="00A17980"/>
    <w:rsid w:val="00A35BE7"/>
    <w:rsid w:val="00A55F57"/>
    <w:rsid w:val="00A823C7"/>
    <w:rsid w:val="00A8323A"/>
    <w:rsid w:val="00A9752B"/>
    <w:rsid w:val="00AC1516"/>
    <w:rsid w:val="00AC1DBE"/>
    <w:rsid w:val="00B12093"/>
    <w:rsid w:val="00B15FAA"/>
    <w:rsid w:val="00B20BB6"/>
    <w:rsid w:val="00B50999"/>
    <w:rsid w:val="00B50DC1"/>
    <w:rsid w:val="00B55043"/>
    <w:rsid w:val="00B67A47"/>
    <w:rsid w:val="00B82EE8"/>
    <w:rsid w:val="00BF71F5"/>
    <w:rsid w:val="00C01B34"/>
    <w:rsid w:val="00C048DE"/>
    <w:rsid w:val="00C3033E"/>
    <w:rsid w:val="00C33C2E"/>
    <w:rsid w:val="00C42A84"/>
    <w:rsid w:val="00CA1F30"/>
    <w:rsid w:val="00CA6B73"/>
    <w:rsid w:val="00CB3A8B"/>
    <w:rsid w:val="00CC20B8"/>
    <w:rsid w:val="00CC67A3"/>
    <w:rsid w:val="00CD6835"/>
    <w:rsid w:val="00CF0C52"/>
    <w:rsid w:val="00D6052B"/>
    <w:rsid w:val="00D778A2"/>
    <w:rsid w:val="00E02DC8"/>
    <w:rsid w:val="00E3510E"/>
    <w:rsid w:val="00E44247"/>
    <w:rsid w:val="00E57C3B"/>
    <w:rsid w:val="00E652A7"/>
    <w:rsid w:val="00EB6D32"/>
    <w:rsid w:val="00EC2BC5"/>
    <w:rsid w:val="00F01443"/>
    <w:rsid w:val="00F702C6"/>
    <w:rsid w:val="00F80932"/>
    <w:rsid w:val="00F93751"/>
    <w:rsid w:val="00F93FA2"/>
    <w:rsid w:val="00FB3A70"/>
    <w:rsid w:val="00FB4B6E"/>
    <w:rsid w:val="00FC455F"/>
    <w:rsid w:val="00FD6612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487D"/>
  <w15:docId w15:val="{3328AAA0-F8D5-4E13-9F28-B1AEB1F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8B"/>
  </w:style>
  <w:style w:type="paragraph" w:styleId="2">
    <w:name w:val="heading 2"/>
    <w:basedOn w:val="a"/>
    <w:link w:val="20"/>
    <w:uiPriority w:val="9"/>
    <w:qFormat/>
    <w:rsid w:val="00307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A8B"/>
    <w:rPr>
      <w:color w:val="0000FF"/>
      <w:u w:val="single"/>
    </w:rPr>
  </w:style>
  <w:style w:type="paragraph" w:styleId="a4">
    <w:name w:val="No Spacing"/>
    <w:uiPriority w:val="1"/>
    <w:qFormat/>
    <w:rsid w:val="00CB3A8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3A8B"/>
    <w:pPr>
      <w:ind w:left="720"/>
      <w:contextualSpacing/>
    </w:pPr>
  </w:style>
  <w:style w:type="paragraph" w:customStyle="1" w:styleId="tktekst">
    <w:name w:val="tktekst"/>
    <w:basedOn w:val="a"/>
    <w:rsid w:val="00E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AA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2"/>
    <w:basedOn w:val="a0"/>
    <w:rsid w:val="00307AAD"/>
  </w:style>
  <w:style w:type="paragraph" w:styleId="a6">
    <w:name w:val="Balloon Text"/>
    <w:basedOn w:val="a"/>
    <w:link w:val="a7"/>
    <w:uiPriority w:val="99"/>
    <w:semiHidden/>
    <w:unhideWhenUsed/>
    <w:rsid w:val="00307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7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bd.minjust.gov.kg/act/view/ru-ru/12608?cl=ky-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Бекбатыр</dc:creator>
  <cp:keywords/>
  <dc:description/>
  <cp:lastModifiedBy>Admin</cp:lastModifiedBy>
  <cp:revision>5</cp:revision>
  <dcterms:created xsi:type="dcterms:W3CDTF">2023-05-14T09:53:00Z</dcterms:created>
  <dcterms:modified xsi:type="dcterms:W3CDTF">2023-05-15T05:33:00Z</dcterms:modified>
</cp:coreProperties>
</file>