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1538"/>
        <w:gridCol w:w="1568"/>
        <w:gridCol w:w="3110"/>
        <w:gridCol w:w="29"/>
      </w:tblGrid>
      <w:tr w:rsidR="004454B8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454B8" w:rsidRDefault="004454B8">
            <w:bookmarkStart w:id="0" w:name="_Hlk109841397"/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4B8" w:rsidRDefault="004454B8"/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6F6" w:rsidRPr="006A66F6" w:rsidRDefault="006A66F6" w:rsidP="006A66F6">
            <w:pPr>
              <w:rPr>
                <w:lang w:val="ky-KG"/>
              </w:rPr>
            </w:pPr>
            <w:r w:rsidRPr="006A66F6">
              <w:rPr>
                <w:b/>
                <w:bCs/>
                <w:u w:val="single"/>
                <w:lang w:val="ky-KG"/>
              </w:rPr>
              <w:t xml:space="preserve"> </w:t>
            </w:r>
            <w:r w:rsidRPr="006A66F6">
              <w:rPr>
                <w:b/>
                <w:bCs/>
                <w:u w:val="single"/>
              </w:rPr>
              <w:t xml:space="preserve">    </w:t>
            </w:r>
            <w:r w:rsidRPr="006A66F6">
              <w:rPr>
                <w:u w:val="single"/>
              </w:rPr>
              <w:t xml:space="preserve">07. 06.      </w:t>
            </w:r>
            <w:r w:rsidRPr="006A66F6">
              <w:rPr>
                <w:lang w:val="ky-KG"/>
              </w:rPr>
              <w:t>2024-ж.</w:t>
            </w:r>
          </w:p>
          <w:p w:rsidR="006A66F6" w:rsidRDefault="006A66F6" w:rsidP="006A66F6">
            <w:pPr>
              <w:rPr>
                <w:lang w:val="ky-KG"/>
              </w:rPr>
            </w:pPr>
            <w:r w:rsidRPr="006A66F6">
              <w:rPr>
                <w:lang w:val="ky-KG"/>
              </w:rPr>
              <w:t xml:space="preserve">№ </w:t>
            </w:r>
            <w:r w:rsidRPr="006A66F6">
              <w:rPr>
                <w:u w:val="single"/>
                <w:lang w:val="ky-KG"/>
              </w:rPr>
              <w:t xml:space="preserve">    166   </w:t>
            </w:r>
            <w:r w:rsidRPr="006A66F6">
              <w:rPr>
                <w:lang w:val="ky-KG"/>
              </w:rPr>
              <w:t>буйрукка</w:t>
            </w:r>
          </w:p>
          <w:p w:rsidR="004454B8" w:rsidRDefault="00000000" w:rsidP="006A66F6">
            <w:proofErr w:type="gramStart"/>
            <w:r>
              <w:t xml:space="preserve">№  </w:t>
            </w:r>
            <w:r>
              <w:rPr>
                <w:lang w:val="ky-KG"/>
              </w:rPr>
              <w:t>36</w:t>
            </w:r>
            <w:proofErr w:type="gramEnd"/>
            <w:r>
              <w:t xml:space="preserve">   тиркеме</w:t>
            </w:r>
          </w:p>
          <w:p w:rsidR="004454B8" w:rsidRDefault="004454B8"/>
        </w:tc>
      </w:tr>
      <w:tr w:rsidR="004454B8">
        <w:trPr>
          <w:gridAfter w:val="1"/>
          <w:wAfter w:w="30" w:type="dxa"/>
          <w:trHeight w:val="893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4B8" w:rsidRDefault="00000000">
            <w:proofErr w:type="gramStart"/>
            <w:r>
              <w:t>чыг.№</w:t>
            </w:r>
            <w:proofErr w:type="gramEnd"/>
          </w:p>
          <w:p w:rsidR="004454B8" w:rsidRDefault="00000000">
            <w:pPr>
              <w:rPr>
                <w:lang w:val="ky-KG"/>
              </w:rPr>
            </w:pPr>
            <w:r>
              <w:t xml:space="preserve">арыз берилген </w:t>
            </w:r>
            <w:r>
              <w:rPr>
                <w:lang w:val="ky-KG"/>
              </w:rPr>
              <w:t>күнү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4B8" w:rsidRDefault="00000000">
            <w:r>
              <w:t>Кыргыз Республикасынын Жаратылыш ресурстары, экология жана техникалык көзөмөл министрине</w:t>
            </w:r>
          </w:p>
        </w:tc>
      </w:tr>
    </w:tbl>
    <w:p w:rsidR="004454B8" w:rsidRDefault="00000000">
      <w:pPr>
        <w:rPr>
          <w:rFonts w:eastAsiaTheme="minorEastAsia"/>
          <w:b/>
          <w:bCs/>
          <w:lang w:eastAsia="zh-CN"/>
        </w:rPr>
      </w:pPr>
      <w:r>
        <w:t xml:space="preserve">                                                                       </w:t>
      </w:r>
    </w:p>
    <w:p w:rsidR="004454B8" w:rsidRDefault="00000000">
      <w:pPr>
        <w:rPr>
          <w:b/>
          <w:bCs/>
        </w:rPr>
      </w:pPr>
      <w:r>
        <w:t xml:space="preserve">                    </w:t>
      </w:r>
      <w:r>
        <w:rPr>
          <w:b/>
          <w:bCs/>
        </w:rPr>
        <w:t xml:space="preserve">   </w:t>
      </w:r>
      <w:r>
        <w:rPr>
          <w:b/>
          <w:bCs/>
          <w:lang w:val="ky-KG"/>
        </w:rPr>
        <w:t>А</w:t>
      </w:r>
      <w:r>
        <w:rPr>
          <w:b/>
          <w:bCs/>
        </w:rPr>
        <w:t>л жеткис күчтүн ( форс-мажор) жагдайларын кабыл алуу жөнүндө</w:t>
      </w:r>
    </w:p>
    <w:p w:rsidR="004454B8" w:rsidRDefault="00000000">
      <w:pPr>
        <w:jc w:val="center"/>
      </w:pPr>
      <w:r>
        <w:rPr>
          <w:b/>
          <w:bCs/>
        </w:rPr>
        <w:t>АРЫЗ</w:t>
      </w:r>
    </w:p>
    <w:p w:rsidR="004454B8" w:rsidRDefault="004454B8"/>
    <w:tbl>
      <w:tblPr>
        <w:tblStyle w:val="TableGrid"/>
        <w:tblW w:w="9639" w:type="dxa"/>
        <w:tblInd w:w="-147" w:type="dxa"/>
        <w:tblLook w:val="04A0" w:firstRow="1" w:lastRow="0" w:firstColumn="1" w:lastColumn="0" w:noHBand="0" w:noVBand="1"/>
      </w:tblPr>
      <w:tblGrid>
        <w:gridCol w:w="566"/>
        <w:gridCol w:w="5809"/>
        <w:gridCol w:w="3264"/>
      </w:tblGrid>
      <w:tr w:rsidR="004454B8">
        <w:tc>
          <w:tcPr>
            <w:tcW w:w="566" w:type="dxa"/>
          </w:tcPr>
          <w:p w:rsidR="004454B8" w:rsidRDefault="00000000">
            <w:r>
              <w:t>1</w:t>
            </w:r>
          </w:p>
        </w:tc>
        <w:tc>
          <w:tcPr>
            <w:tcW w:w="5809" w:type="dxa"/>
          </w:tcPr>
          <w:p w:rsidR="004454B8" w:rsidRDefault="00000000">
            <w:pPr>
              <w:rPr>
                <w:color w:val="2B2B2B"/>
                <w:spacing w:val="5"/>
              </w:rPr>
            </w:pPr>
            <w:r>
              <w:rPr>
                <w:b/>
                <w:bCs/>
              </w:rPr>
              <w:t>Арыз ээси</w:t>
            </w:r>
            <w:r>
              <w:t xml:space="preserve"> </w:t>
            </w:r>
            <w:r>
              <w:rPr>
                <w:sz w:val="20"/>
                <w:szCs w:val="20"/>
              </w:rPr>
              <w:t>(юридикалык жактын (уюмдун) толук аталышы жана уюштуруу – укуктук формасы-юридикалык жак үчүн; жеке жак үчүн – фамилиясы, аты жана атасынын аты)</w:t>
            </w:r>
          </w:p>
        </w:tc>
        <w:tc>
          <w:tcPr>
            <w:tcW w:w="3264" w:type="dxa"/>
          </w:tcPr>
          <w:p w:rsidR="004454B8" w:rsidRDefault="004454B8"/>
        </w:tc>
      </w:tr>
      <w:tr w:rsidR="004454B8">
        <w:trPr>
          <w:trHeight w:val="333"/>
        </w:trPr>
        <w:tc>
          <w:tcPr>
            <w:tcW w:w="566" w:type="dxa"/>
          </w:tcPr>
          <w:p w:rsidR="004454B8" w:rsidRDefault="00000000">
            <w:r>
              <w:t>2</w:t>
            </w:r>
          </w:p>
        </w:tc>
        <w:tc>
          <w:tcPr>
            <w:tcW w:w="5809" w:type="dxa"/>
          </w:tcPr>
          <w:p w:rsidR="004454B8" w:rsidRDefault="00947E1B">
            <w:pPr>
              <w:rPr>
                <w:b/>
                <w:bCs/>
                <w:color w:val="2B2B2B"/>
                <w:spacing w:val="5"/>
              </w:rPr>
            </w:pPr>
            <w:r w:rsidRPr="00947E1B">
              <w:rPr>
                <w:b/>
                <w:bCs/>
                <w:lang w:val="ky-KG"/>
              </w:rPr>
              <w:t>Жеке номуру, ж</w:t>
            </w:r>
            <w:r w:rsidRPr="00947E1B">
              <w:rPr>
                <w:b/>
                <w:bCs/>
              </w:rPr>
              <w:t>айгашкан</w:t>
            </w:r>
            <w:r w:rsidR="00000000">
              <w:rPr>
                <w:b/>
                <w:bCs/>
              </w:rPr>
              <w:t xml:space="preserve"> жери дареги </w:t>
            </w:r>
            <w:r w:rsidR="00000000">
              <w:rPr>
                <w:sz w:val="18"/>
                <w:szCs w:val="18"/>
              </w:rPr>
              <w:t>(индекс, почта дареги),</w:t>
            </w:r>
            <w:r w:rsidR="00000000">
              <w:rPr>
                <w:b/>
                <w:bCs/>
                <w:sz w:val="18"/>
                <w:szCs w:val="18"/>
              </w:rPr>
              <w:t xml:space="preserve"> </w:t>
            </w:r>
            <w:r w:rsidR="00000000">
              <w:rPr>
                <w:b/>
                <w:bCs/>
              </w:rPr>
              <w:t>телефон номерлери</w:t>
            </w:r>
          </w:p>
        </w:tc>
        <w:tc>
          <w:tcPr>
            <w:tcW w:w="3264" w:type="dxa"/>
          </w:tcPr>
          <w:p w:rsidR="004454B8" w:rsidRDefault="004454B8"/>
        </w:tc>
      </w:tr>
      <w:tr w:rsidR="004454B8">
        <w:tc>
          <w:tcPr>
            <w:tcW w:w="566" w:type="dxa"/>
          </w:tcPr>
          <w:p w:rsidR="004454B8" w:rsidRDefault="00000000">
            <w:r>
              <w:t>3</w:t>
            </w:r>
          </w:p>
        </w:tc>
        <w:tc>
          <w:tcPr>
            <w:tcW w:w="5809" w:type="dxa"/>
          </w:tcPr>
          <w:p w:rsidR="004454B8" w:rsidRDefault="00000000">
            <w:pPr>
              <w:rPr>
                <w:b/>
                <w:bCs/>
                <w:color w:val="2B2B2B"/>
                <w:spacing w:val="5"/>
              </w:rPr>
            </w:pPr>
            <w:r>
              <w:rPr>
                <w:b/>
                <w:bCs/>
              </w:rPr>
              <w:t>Арыз ээси</w:t>
            </w:r>
            <w:r>
              <w:rPr>
                <w:rStyle w:val="fontstyle01"/>
                <w:rFonts w:ascii="Times New Roman" w:hAnsi="Times New Roman"/>
                <w:b/>
                <w:bCs/>
                <w:sz w:val="24"/>
                <w:szCs w:val="24"/>
              </w:rPr>
              <w:t xml:space="preserve">нин электрондук </w:t>
            </w:r>
            <w:r>
              <w:rPr>
                <w:rStyle w:val="fontstyle01"/>
                <w:b/>
                <w:bCs/>
                <w:sz w:val="24"/>
                <w:szCs w:val="24"/>
                <w:lang w:val="ky-KG"/>
              </w:rPr>
              <w:t xml:space="preserve">почта </w:t>
            </w:r>
            <w:r>
              <w:rPr>
                <w:rStyle w:val="fontstyle01"/>
                <w:rFonts w:ascii="Times New Roman" w:hAnsi="Times New Roman"/>
                <w:b/>
                <w:bCs/>
                <w:sz w:val="24"/>
                <w:szCs w:val="24"/>
              </w:rPr>
              <w:t xml:space="preserve">дареги </w:t>
            </w:r>
            <w:r>
              <w:rPr>
                <w:rStyle w:val="fontstyle01"/>
                <w:rFonts w:ascii="Times New Roman" w:hAnsi="Times New Roman"/>
                <w:sz w:val="18"/>
                <w:szCs w:val="18"/>
              </w:rPr>
              <w:t>(талап кылынат)</w:t>
            </w:r>
          </w:p>
        </w:tc>
        <w:tc>
          <w:tcPr>
            <w:tcW w:w="3264" w:type="dxa"/>
          </w:tcPr>
          <w:p w:rsidR="004454B8" w:rsidRDefault="004454B8"/>
        </w:tc>
      </w:tr>
      <w:tr w:rsidR="004454B8">
        <w:tc>
          <w:tcPr>
            <w:tcW w:w="566" w:type="dxa"/>
          </w:tcPr>
          <w:p w:rsidR="004454B8" w:rsidRDefault="00000000">
            <w:r>
              <w:t>4</w:t>
            </w:r>
          </w:p>
        </w:tc>
        <w:tc>
          <w:tcPr>
            <w:tcW w:w="5809" w:type="dxa"/>
          </w:tcPr>
          <w:p w:rsidR="004454B8" w:rsidRDefault="00000000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Л</w:t>
            </w:r>
            <w:r>
              <w:rPr>
                <w:b/>
                <w:bCs/>
              </w:rPr>
              <w:t>ицензия</w:t>
            </w:r>
            <w:r>
              <w:rPr>
                <w:b/>
                <w:bCs/>
                <w:lang w:val="ky-KG"/>
              </w:rPr>
              <w:t xml:space="preserve"> номери, пайдалуу кендин түрү</w:t>
            </w:r>
          </w:p>
        </w:tc>
        <w:tc>
          <w:tcPr>
            <w:tcW w:w="3264" w:type="dxa"/>
          </w:tcPr>
          <w:p w:rsidR="004454B8" w:rsidRDefault="004454B8"/>
        </w:tc>
      </w:tr>
      <w:tr w:rsidR="004454B8">
        <w:tc>
          <w:tcPr>
            <w:tcW w:w="566" w:type="dxa"/>
          </w:tcPr>
          <w:p w:rsidR="004454B8" w:rsidRDefault="00000000">
            <w:r>
              <w:t>5</w:t>
            </w:r>
          </w:p>
        </w:tc>
        <w:tc>
          <w:tcPr>
            <w:tcW w:w="5809" w:type="dxa"/>
          </w:tcPr>
          <w:p w:rsidR="004454B8" w:rsidRDefault="00000000">
            <w:pPr>
              <w:rPr>
                <w:b/>
                <w:bCs/>
                <w:color w:val="2B2B2B"/>
                <w:spacing w:val="5"/>
              </w:rPr>
            </w:pPr>
            <w:r>
              <w:rPr>
                <w:b/>
                <w:bCs/>
              </w:rPr>
              <w:t>Арызга тиркелүүчү документтердин тизмеси</w:t>
            </w:r>
          </w:p>
        </w:tc>
        <w:tc>
          <w:tcPr>
            <w:tcW w:w="3264" w:type="dxa"/>
          </w:tcPr>
          <w:p w:rsidR="004454B8" w:rsidRDefault="004454B8"/>
        </w:tc>
      </w:tr>
      <w:tr w:rsidR="004454B8">
        <w:tc>
          <w:tcPr>
            <w:tcW w:w="566" w:type="dxa"/>
          </w:tcPr>
          <w:p w:rsidR="004454B8" w:rsidRDefault="004454B8"/>
        </w:tc>
        <w:tc>
          <w:tcPr>
            <w:tcW w:w="5809" w:type="dxa"/>
          </w:tcPr>
          <w:p w:rsidR="004454B8" w:rsidRDefault="00000000">
            <w:r>
              <w:t>Форс-мажордук жагдайлардын мүнөзүн, алардын колдонуу мөөнөтүн жана жер казынасын пайдалануу мүмкүн эместигинин негиздемесин көрсөтүү менен түшүндүрүү</w:t>
            </w:r>
          </w:p>
        </w:tc>
        <w:tc>
          <w:tcPr>
            <w:tcW w:w="3264" w:type="dxa"/>
          </w:tcPr>
          <w:p w:rsidR="004454B8" w:rsidRDefault="004454B8"/>
        </w:tc>
      </w:tr>
      <w:tr w:rsidR="004454B8">
        <w:tc>
          <w:tcPr>
            <w:tcW w:w="566" w:type="dxa"/>
          </w:tcPr>
          <w:p w:rsidR="004454B8" w:rsidRDefault="004454B8"/>
        </w:tc>
        <w:tc>
          <w:tcPr>
            <w:tcW w:w="5809" w:type="dxa"/>
          </w:tcPr>
          <w:p w:rsidR="004454B8" w:rsidRDefault="00000000">
            <w:pPr>
              <w:rPr>
                <w:color w:val="2B2B2B"/>
                <w:spacing w:val="5"/>
              </w:rPr>
            </w:pPr>
            <w:r>
              <w:t>Форс-мажордун мүнөзүнө тиешелүү маселелерди жөнгө салуу боюнча ыйгарым укуктары бар компетенттүү мамлекеттик органдардын расмий документтери, форс-мажордун жагдайларынын болушун, келип чыгышынын жана аякташынын так даталарын (жагдайлар бүткөн учурда) көрсөтүү менен.</w:t>
            </w:r>
          </w:p>
        </w:tc>
        <w:tc>
          <w:tcPr>
            <w:tcW w:w="3264" w:type="dxa"/>
          </w:tcPr>
          <w:p w:rsidR="004454B8" w:rsidRDefault="004454B8"/>
        </w:tc>
      </w:tr>
      <w:tr w:rsidR="004454B8">
        <w:tc>
          <w:tcPr>
            <w:tcW w:w="566" w:type="dxa"/>
          </w:tcPr>
          <w:p w:rsidR="004454B8" w:rsidRDefault="004454B8"/>
        </w:tc>
        <w:tc>
          <w:tcPr>
            <w:tcW w:w="5809" w:type="dxa"/>
          </w:tcPr>
          <w:p w:rsidR="004454B8" w:rsidRDefault="00000000"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Төлөмдөр </w:t>
            </w:r>
            <w:proofErr w:type="gramStart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жөнүндө </w:t>
            </w: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маалымат</w:t>
            </w:r>
            <w:proofErr w:type="gramEnd"/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(СУЛ, бонустар, роялти, рекультивациялык эсепти толтуруу жөнүндө - керектүүсүн)</w:t>
            </w:r>
          </w:p>
        </w:tc>
        <w:tc>
          <w:tcPr>
            <w:tcW w:w="3264" w:type="dxa"/>
          </w:tcPr>
          <w:p w:rsidR="004454B8" w:rsidRDefault="004454B8"/>
        </w:tc>
      </w:tr>
      <w:tr w:rsidR="004454B8">
        <w:tc>
          <w:tcPr>
            <w:tcW w:w="9639" w:type="dxa"/>
            <w:gridSpan w:val="3"/>
          </w:tcPr>
          <w:p w:rsidR="004454B8" w:rsidRDefault="00000000">
            <w:pPr>
              <w:rPr>
                <w:color w:val="2B2B2B"/>
                <w:spacing w:val="5"/>
                <w:lang w:eastAsia="zh-CN"/>
              </w:rPr>
            </w:pPr>
            <w:r>
              <w:rPr>
                <w:rStyle w:val="Strong"/>
                <w:rFonts w:eastAsia="Segoe UI"/>
                <w:color w:val="333333"/>
              </w:rPr>
              <w:t xml:space="preserve"> </w:t>
            </w:r>
            <w:r>
              <w:rPr>
                <w:rStyle w:val="Strong"/>
                <w:rFonts w:eastAsia="Segoe UI"/>
                <w:color w:val="333333"/>
                <w:lang w:eastAsia="zh-CN"/>
              </w:rPr>
              <w:t>ЧУА: "Жер казынасын пайдалануу укугуна лицензияларды кармоо үчүн жыйымдар боюнча жыйымдарды эсептөөнүн, төлөөнүн жана карыздарды өндүрүүнүн ставкаларын жана тартибин бекитүү жөнүндө"</w:t>
            </w:r>
            <w:r>
              <w:rPr>
                <w:rStyle w:val="Strong"/>
                <w:rFonts w:eastAsia="Segoe UI"/>
                <w:color w:val="333333"/>
                <w:lang w:val="ky-KG" w:eastAsia="zh-CN"/>
              </w:rPr>
              <w:t xml:space="preserve"> </w:t>
            </w:r>
            <w:r>
              <w:rPr>
                <w:rStyle w:val="Strong"/>
                <w:rFonts w:eastAsia="Segoe UI"/>
                <w:color w:val="333333"/>
                <w:lang w:eastAsia="zh-CN"/>
              </w:rPr>
              <w:t xml:space="preserve">КР Министрлер </w:t>
            </w:r>
            <w:proofErr w:type="gramStart"/>
            <w:r>
              <w:rPr>
                <w:rStyle w:val="Strong"/>
                <w:rFonts w:eastAsia="Segoe UI"/>
                <w:color w:val="333333"/>
                <w:lang w:eastAsia="zh-CN"/>
              </w:rPr>
              <w:t>Кабинетинин  12.08.22</w:t>
            </w:r>
            <w:proofErr w:type="gramEnd"/>
            <w:r>
              <w:rPr>
                <w:rStyle w:val="Strong"/>
                <w:rFonts w:eastAsia="Segoe UI"/>
                <w:color w:val="333333"/>
                <w:lang w:eastAsia="zh-CN"/>
              </w:rPr>
              <w:t>-ж. № 449</w:t>
            </w:r>
            <w:r>
              <w:rPr>
                <w:rStyle w:val="Strong"/>
                <w:rFonts w:eastAsia="Segoe UI"/>
                <w:color w:val="333333"/>
                <w:lang w:val="ky-KG" w:eastAsia="zh-CN"/>
              </w:rPr>
              <w:t xml:space="preserve"> </w:t>
            </w:r>
            <w:r>
              <w:rPr>
                <w:rStyle w:val="Strong"/>
                <w:rFonts w:eastAsia="Segoe UI"/>
                <w:color w:val="333333"/>
                <w:lang w:eastAsia="zh-CN"/>
              </w:rPr>
              <w:t>токтому</w:t>
            </w:r>
          </w:p>
        </w:tc>
      </w:tr>
      <w:tr w:rsidR="004454B8">
        <w:tc>
          <w:tcPr>
            <w:tcW w:w="9639" w:type="dxa"/>
            <w:gridSpan w:val="3"/>
          </w:tcPr>
          <w:p w:rsidR="004454B8" w:rsidRDefault="00000000">
            <w:r>
              <w:rPr>
                <w:b/>
                <w:bCs/>
                <w:lang w:val="ky-KG"/>
              </w:rPr>
              <w:t>Арызды к</w:t>
            </w:r>
            <w:r>
              <w:rPr>
                <w:b/>
                <w:bCs/>
              </w:rPr>
              <w:t xml:space="preserve">ароо мөөнөтү - </w:t>
            </w:r>
            <w:r>
              <w:rPr>
                <w:b/>
                <w:bCs/>
                <w:lang w:val="ky-KG"/>
              </w:rPr>
              <w:t xml:space="preserve">10 жумуш </w:t>
            </w:r>
            <w:r>
              <w:rPr>
                <w:b/>
                <w:bCs/>
              </w:rPr>
              <w:t>күн.</w:t>
            </w:r>
          </w:p>
        </w:tc>
      </w:tr>
      <w:tr w:rsidR="004454B8">
        <w:tc>
          <w:tcPr>
            <w:tcW w:w="9639" w:type="dxa"/>
            <w:gridSpan w:val="3"/>
          </w:tcPr>
          <w:p w:rsidR="004454B8" w:rsidRDefault="00000000">
            <w:pPr>
              <w:rPr>
                <w:color w:val="2B2B2B"/>
                <w:spacing w:val="5"/>
                <w:lang w:val="ky-KG" w:eastAsia="zh-CN"/>
              </w:rPr>
            </w:pPr>
            <w:r>
              <w:rPr>
                <w:b/>
                <w:bCs/>
                <w:lang w:eastAsia="zh-CN"/>
              </w:rPr>
              <w:t>Эскертүү: арыз ээси форс-мажор пайда болгон күндөн тартып 90 календардык күндүн ичинде жер казынасын пайдалануу боюнча ыйгарым укуктуу мамлекеттик органга билдирүүгө милдеттүү</w:t>
            </w:r>
            <w:r>
              <w:rPr>
                <w:b/>
                <w:bCs/>
                <w:lang w:val="ky-KG" w:eastAsia="zh-CN"/>
              </w:rPr>
              <w:t>.</w:t>
            </w:r>
          </w:p>
        </w:tc>
      </w:tr>
      <w:tr w:rsidR="004454B8">
        <w:tc>
          <w:tcPr>
            <w:tcW w:w="9639" w:type="dxa"/>
            <w:gridSpan w:val="3"/>
          </w:tcPr>
          <w:p w:rsidR="004454B8" w:rsidRDefault="00000000">
            <w:pPr>
              <w:spacing w:line="20" w:lineRule="atLeast"/>
              <w:rPr>
                <w:b/>
                <w:bCs/>
                <w:color w:val="2B2B2B"/>
                <w:spacing w:val="5"/>
              </w:rPr>
            </w:pPr>
            <w:r>
              <w:rPr>
                <w:b/>
                <w:bCs/>
                <w:color w:val="2B2B2B"/>
                <w:spacing w:val="5"/>
              </w:rPr>
              <w:t>К</w:t>
            </w:r>
            <w:r>
              <w:rPr>
                <w:b/>
                <w:bCs/>
                <w:color w:val="2B2B2B"/>
                <w:spacing w:val="5"/>
                <w:lang w:val="ky-KG"/>
              </w:rPr>
              <w:t>ӨҢҮЛ БУРУҢУЗ</w:t>
            </w:r>
            <w:r>
              <w:rPr>
                <w:b/>
                <w:bCs/>
                <w:color w:val="2B2B2B"/>
                <w:spacing w:val="5"/>
              </w:rPr>
              <w:t xml:space="preserve">! </w:t>
            </w:r>
          </w:p>
          <w:p w:rsidR="004454B8" w:rsidRDefault="00000000">
            <w:pPr>
              <w:spacing w:line="20" w:lineRule="atLeast"/>
              <w:rPr>
                <w:b/>
                <w:bCs/>
                <w:color w:val="2B2B2B"/>
                <w:spacing w:val="5"/>
              </w:rPr>
            </w:pPr>
            <w:r>
              <w:rPr>
                <w:b/>
                <w:bCs/>
                <w:color w:val="2B2B2B"/>
                <w:spacing w:val="5"/>
                <w:lang w:val="ky-KG"/>
              </w:rPr>
              <w:t xml:space="preserve">- </w:t>
            </w:r>
            <w:r>
              <w:rPr>
                <w:b/>
                <w:bCs/>
                <w:color w:val="2B2B2B"/>
                <w:spacing w:val="5"/>
              </w:rPr>
              <w:t>Төлөм милдеттенмелери аткарылбаган учурда Министрлик мыйзамдарда белгиленген тартипте лицензиянын колдонулушун токтотот(жокко чыгарат).</w:t>
            </w:r>
          </w:p>
          <w:p w:rsidR="004454B8" w:rsidRDefault="00000000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color w:val="2B2B2B"/>
                <w:spacing w:val="5"/>
                <w:lang w:val="ky-KG"/>
              </w:rPr>
              <w:t xml:space="preserve">- Өзүнүн дарегин өзгөрткөн жана ыйгарым укуктуу мамлекеттик органдарга билдирбеген төлөөчү жыйымды өз убагында </w:t>
            </w:r>
            <w:r>
              <w:rPr>
                <w:b/>
                <w:bCs/>
                <w:lang w:val="ky-KG" w:eastAsia="zh-CN"/>
              </w:rPr>
              <w:t>төлөбөгөндүгү</w:t>
            </w:r>
            <w:r>
              <w:rPr>
                <w:b/>
                <w:bCs/>
                <w:color w:val="2B2B2B"/>
                <w:spacing w:val="5"/>
                <w:lang w:val="ky-KG"/>
              </w:rPr>
              <w:t xml:space="preserve"> үчүн жоопкерчилик тартат.</w:t>
            </w:r>
          </w:p>
        </w:tc>
      </w:tr>
      <w:bookmarkEnd w:id="0"/>
    </w:tbl>
    <w:p w:rsidR="004454B8" w:rsidRDefault="004454B8">
      <w:pPr>
        <w:rPr>
          <w:b/>
          <w:bCs/>
        </w:rPr>
      </w:pPr>
    </w:p>
    <w:p w:rsidR="004454B8" w:rsidRDefault="00000000">
      <w:r>
        <w:rPr>
          <w:b/>
          <w:bCs/>
        </w:rPr>
        <w:t xml:space="preserve">Тиркеме -         </w:t>
      </w:r>
      <w:r>
        <w:t>баракта.</w:t>
      </w:r>
    </w:p>
    <w:p w:rsidR="004454B8" w:rsidRDefault="004454B8"/>
    <w:p w:rsidR="004454B8" w:rsidRDefault="00000000">
      <w:pPr>
        <w:rPr>
          <w:lang w:val="ky-KG" w:eastAsia="zh-CN"/>
        </w:rPr>
      </w:pPr>
      <w:r>
        <w:rPr>
          <w:b/>
          <w:bCs/>
          <w:lang w:val="ky-KG" w:eastAsia="zh-CN"/>
        </w:rPr>
        <w:t xml:space="preserve">Зарыл болгон учурда: </w:t>
      </w:r>
      <w:r>
        <w:rPr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 w:rsidR="004454B8" w:rsidRDefault="00000000">
      <w:pPr>
        <w:rPr>
          <w:color w:val="1F1F1F"/>
          <w:lang w:val="zh-CN" w:eastAsia="zh-CN"/>
        </w:rPr>
      </w:pPr>
      <w:r>
        <w:rPr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color w:val="2B2B2B"/>
        </w:rPr>
        <w:t xml:space="preserve">  </w:t>
      </w:r>
    </w:p>
    <w:p w:rsidR="004454B8" w:rsidRDefault="00000000">
      <w:pPr>
        <w:rPr>
          <w:lang w:eastAsia="zh-CN"/>
        </w:rPr>
      </w:pPr>
      <w:r>
        <w:rPr>
          <w:b/>
          <w:bCs/>
          <w:lang w:eastAsia="zh-CN"/>
        </w:rPr>
        <w:t xml:space="preserve">Арыз ээси: </w:t>
      </w:r>
      <w:r>
        <w:rPr>
          <w:lang w:eastAsia="zh-CN"/>
        </w:rPr>
        <w:t>__________________________________________________________________</w:t>
      </w:r>
    </w:p>
    <w:p w:rsidR="004454B8" w:rsidRDefault="00000000">
      <w:pPr>
        <w:jc w:val="center"/>
        <w:rPr>
          <w:lang w:val="ky-KG" w:eastAsia="zh-CN"/>
        </w:rPr>
      </w:pPr>
      <w:r>
        <w:rPr>
          <w:lang w:eastAsia="zh-CN"/>
        </w:rPr>
        <w:lastRenderedPageBreak/>
        <w:t>(аты-ж</w:t>
      </w:r>
      <w:r>
        <w:rPr>
          <w:lang w:val="ky-KG" w:eastAsia="zh-CN"/>
        </w:rPr>
        <w:t>өнү, кызмат орду, кол тамгасы)</w:t>
      </w:r>
    </w:p>
    <w:p w:rsidR="004454B8" w:rsidRDefault="004454B8">
      <w:pPr>
        <w:jc w:val="center"/>
        <w:rPr>
          <w:lang w:val="ky-KG" w:eastAsia="zh-CN"/>
        </w:rPr>
      </w:pPr>
    </w:p>
    <w:p w:rsidR="004454B8" w:rsidRDefault="00000000">
      <w:pPr>
        <w:rPr>
          <w:lang w:val="zh-CN" w:eastAsia="zh-CN"/>
        </w:rPr>
      </w:pPr>
      <w:r>
        <w:rPr>
          <w:b/>
          <w:bCs/>
          <w:color w:val="1F1F1F"/>
          <w:lang w:val="ky-KG" w:eastAsia="zh-CN"/>
        </w:rPr>
        <w:t xml:space="preserve">Арыз ээсинин атынан </w:t>
      </w:r>
      <w:r w:rsidRPr="00947E1B">
        <w:rPr>
          <w:lang w:val="ky-KG"/>
        </w:rPr>
        <w:t>аракеттенүү</w:t>
      </w:r>
      <w:r>
        <w:rPr>
          <w:lang w:val="ky-KG"/>
        </w:rPr>
        <w:t>чү</w:t>
      </w:r>
      <w:r>
        <w:rPr>
          <w:color w:val="1F1F1F"/>
          <w:lang w:val="ky-KG" w:eastAsia="zh-CN"/>
        </w:rPr>
        <w:t xml:space="preserve"> ыйгарым укуктуу адамдын:</w:t>
      </w:r>
    </w:p>
    <w:p w:rsidR="004454B8" w:rsidRDefault="00000000">
      <w:pPr>
        <w:spacing w:line="240" w:lineRule="atLeast"/>
        <w:rPr>
          <w:iCs/>
        </w:rPr>
      </w:pPr>
      <w:r>
        <w:rPr>
          <w:iCs/>
          <w:lang w:val="zh-CN"/>
        </w:rPr>
        <w:t xml:space="preserve"> </w:t>
      </w:r>
      <w:r>
        <w:rPr>
          <w:iCs/>
        </w:rPr>
        <w:t>____________________________________________________________________</w:t>
      </w:r>
      <w:r>
        <w:rPr>
          <w:iCs/>
          <w:lang w:val="ky-KG"/>
        </w:rPr>
        <w:t>______</w:t>
      </w:r>
      <w:r>
        <w:rPr>
          <w:iCs/>
        </w:rPr>
        <w:t>_</w:t>
      </w:r>
    </w:p>
    <w:p w:rsidR="004454B8" w:rsidRDefault="00000000">
      <w:pPr>
        <w:jc w:val="center"/>
        <w:rPr>
          <w:lang w:val="ky-KG" w:eastAsia="zh-CN"/>
        </w:rPr>
      </w:pPr>
      <w:r>
        <w:rPr>
          <w:lang w:eastAsia="zh-CN"/>
        </w:rPr>
        <w:t>(аты-ж</w:t>
      </w:r>
      <w:r>
        <w:rPr>
          <w:lang w:val="ky-KG" w:eastAsia="zh-CN"/>
        </w:rPr>
        <w:t>өнү, кызмат орду, кол тамгасы)</w:t>
      </w:r>
    </w:p>
    <w:p w:rsidR="004454B8" w:rsidRDefault="004454B8">
      <w:pPr>
        <w:spacing w:line="240" w:lineRule="atLeast"/>
        <w:rPr>
          <w:iCs/>
        </w:rPr>
      </w:pPr>
    </w:p>
    <w:p w:rsidR="004454B8" w:rsidRDefault="00000000">
      <w:pPr>
        <w:rPr>
          <w:lang w:val="zh-CN" w:eastAsia="zh-CN"/>
        </w:rPr>
      </w:pPr>
      <w:r>
        <w:rPr>
          <w:lang w:val="ky-KG" w:eastAsia="zh-CN"/>
        </w:rPr>
        <w:t>Эгерде арызга арыз ээсинин</w:t>
      </w:r>
      <w:r>
        <w:rPr>
          <w:b/>
          <w:bCs/>
          <w:lang w:val="ky-KG" w:eastAsia="zh-CN"/>
        </w:rPr>
        <w:t xml:space="preserve"> өкүлү</w:t>
      </w:r>
      <w:r>
        <w:rPr>
          <w:lang w:val="ky-KG" w:eastAsia="zh-CN"/>
        </w:rPr>
        <w:t xml:space="preserve"> кол койгон болсо </w:t>
      </w:r>
      <w:r>
        <w:rPr>
          <w:lang w:val="ky-KG"/>
        </w:rPr>
        <w:t xml:space="preserve"> а</w:t>
      </w:r>
      <w:r>
        <w:t xml:space="preserve">ны колдонууга негиз болгон </w:t>
      </w:r>
      <w:r>
        <w:rPr>
          <w:b/>
          <w:bCs/>
        </w:rPr>
        <w:t>документтин реквизиттери</w:t>
      </w:r>
      <w:r>
        <w:rPr>
          <w:lang w:val="ky-KG"/>
        </w:rPr>
        <w:t xml:space="preserve"> </w:t>
      </w:r>
      <w:r>
        <w:rPr>
          <w:b/>
          <w:bCs/>
          <w:lang w:val="ky-KG" w:eastAsia="zh-CN"/>
        </w:rPr>
        <w:t>(</w:t>
      </w:r>
      <w:r>
        <w:rPr>
          <w:b/>
          <w:bCs/>
          <w:lang w:eastAsia="zh-CN"/>
        </w:rPr>
        <w:t xml:space="preserve">паспорт жана ишеним каттын </w:t>
      </w:r>
      <w:r>
        <w:rPr>
          <w:b/>
          <w:bCs/>
          <w:lang w:val="ky-KG" w:eastAsia="zh-CN"/>
        </w:rPr>
        <w:t>көчүрмөлөрү тиркелет)</w:t>
      </w:r>
    </w:p>
    <w:p w:rsidR="004454B8" w:rsidRDefault="00000000">
      <w:pPr>
        <w:spacing w:line="240" w:lineRule="atLeast"/>
        <w:rPr>
          <w:iCs/>
          <w:lang w:val="ky-KG" w:eastAsia="zh-CN"/>
        </w:rPr>
      </w:pPr>
      <w:r>
        <w:rPr>
          <w:iCs/>
          <w:lang w:eastAsia="zh-CN"/>
        </w:rPr>
        <w:t>___________________________________________________________________</w:t>
      </w:r>
      <w:r>
        <w:rPr>
          <w:iCs/>
          <w:lang w:val="ky-KG" w:eastAsia="zh-CN"/>
        </w:rPr>
        <w:t>__________</w:t>
      </w:r>
    </w:p>
    <w:p w:rsidR="004454B8" w:rsidRDefault="004454B8">
      <w:pPr>
        <w:spacing w:line="240" w:lineRule="atLeast"/>
        <w:rPr>
          <w:iCs/>
          <w:lang w:eastAsia="zh-CN"/>
        </w:rPr>
      </w:pPr>
    </w:p>
    <w:p w:rsidR="004454B8" w:rsidRDefault="00000000">
      <w:pPr>
        <w:rPr>
          <w:iCs/>
          <w:lang w:eastAsia="zh-CN"/>
        </w:rPr>
      </w:pPr>
      <w:r>
        <w:rPr>
          <w:iCs/>
          <w:lang w:eastAsia="zh-CN"/>
        </w:rPr>
        <w:t xml:space="preserve">__________________          </w:t>
      </w:r>
      <w:r>
        <w:rPr>
          <w:iCs/>
          <w:lang w:val="ky-KG" w:eastAsia="zh-CN"/>
        </w:rPr>
        <w:t xml:space="preserve">            </w:t>
      </w:r>
      <w:r>
        <w:rPr>
          <w:iCs/>
          <w:lang w:eastAsia="zh-CN"/>
        </w:rPr>
        <w:t xml:space="preserve"> ________________                         </w:t>
      </w:r>
    </w:p>
    <w:p w:rsidR="004454B8" w:rsidRDefault="00000000">
      <w:pPr>
        <w:rPr>
          <w:b/>
          <w:bCs/>
          <w:color w:val="1F1F1F"/>
          <w:lang w:val="ky-KG" w:eastAsia="zh-CN"/>
        </w:rPr>
      </w:pPr>
      <w:r>
        <w:rPr>
          <w:color w:val="2B2B2B"/>
          <w:lang w:eastAsia="zh-CN"/>
        </w:rPr>
        <w:t xml:space="preserve">    </w:t>
      </w:r>
      <w:r>
        <w:rPr>
          <w:color w:val="2B2B2B"/>
          <w:lang w:val="ky-KG" w:eastAsia="zh-CN"/>
        </w:rPr>
        <w:t>(т</w:t>
      </w:r>
      <w:r>
        <w:rPr>
          <w:color w:val="2B2B2B"/>
          <w:lang w:eastAsia="zh-CN"/>
        </w:rPr>
        <w:t xml:space="preserve">олук </w:t>
      </w:r>
      <w:r>
        <w:rPr>
          <w:lang w:val="ky-KG" w:eastAsia="zh-CN"/>
        </w:rPr>
        <w:t>аты-жөнү)</w:t>
      </w:r>
      <w:r>
        <w:rPr>
          <w:color w:val="2B2B2B"/>
          <w:lang w:eastAsia="zh-CN"/>
        </w:rPr>
        <w:t xml:space="preserve">                             </w:t>
      </w:r>
      <w:r>
        <w:rPr>
          <w:color w:val="2B2B2B"/>
          <w:lang w:val="ky-KG" w:eastAsia="zh-CN"/>
        </w:rPr>
        <w:t>(</w:t>
      </w:r>
      <w:r>
        <w:rPr>
          <w:color w:val="2B2B2B"/>
          <w:lang w:eastAsia="zh-CN"/>
        </w:rPr>
        <w:t xml:space="preserve">кол </w:t>
      </w:r>
      <w:r>
        <w:rPr>
          <w:color w:val="2B2B2B"/>
          <w:lang w:val="ky-KG" w:eastAsia="zh-CN"/>
        </w:rPr>
        <w:t>тамгасы)</w:t>
      </w:r>
      <w:r>
        <w:rPr>
          <w:color w:val="2B2B2B"/>
          <w:lang w:eastAsia="zh-CN"/>
        </w:rPr>
        <w:t xml:space="preserve">                                         </w:t>
      </w:r>
      <w:r>
        <w:rPr>
          <w:b/>
          <w:bCs/>
          <w:color w:val="1F1F1F"/>
          <w:lang w:val="ky-KG" w:eastAsia="zh-CN"/>
        </w:rPr>
        <w:t>мөөр орду</w:t>
      </w:r>
    </w:p>
    <w:p w:rsidR="004454B8" w:rsidRDefault="004454B8">
      <w:pPr>
        <w:rPr>
          <w:color w:val="1F1F1F"/>
          <w:lang w:val="ky-KG" w:eastAsia="zh-CN"/>
        </w:rPr>
      </w:pPr>
    </w:p>
    <w:sectPr w:rsidR="004454B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70"/>
    <w:rsid w:val="00006F0E"/>
    <w:rsid w:val="00027F7E"/>
    <w:rsid w:val="00061223"/>
    <w:rsid w:val="0007353B"/>
    <w:rsid w:val="000A2E7F"/>
    <w:rsid w:val="000E3358"/>
    <w:rsid w:val="0012542F"/>
    <w:rsid w:val="00126A2D"/>
    <w:rsid w:val="00157891"/>
    <w:rsid w:val="001632BF"/>
    <w:rsid w:val="002211AE"/>
    <w:rsid w:val="00296723"/>
    <w:rsid w:val="002D3178"/>
    <w:rsid w:val="002D5DC4"/>
    <w:rsid w:val="00313B20"/>
    <w:rsid w:val="003845D5"/>
    <w:rsid w:val="003A1E1F"/>
    <w:rsid w:val="003B1914"/>
    <w:rsid w:val="00417841"/>
    <w:rsid w:val="004454B8"/>
    <w:rsid w:val="00445E97"/>
    <w:rsid w:val="00452C77"/>
    <w:rsid w:val="00463930"/>
    <w:rsid w:val="004A0E4B"/>
    <w:rsid w:val="004C40D6"/>
    <w:rsid w:val="0051707F"/>
    <w:rsid w:val="00537EEF"/>
    <w:rsid w:val="00565C21"/>
    <w:rsid w:val="0063260D"/>
    <w:rsid w:val="00664191"/>
    <w:rsid w:val="00664B9A"/>
    <w:rsid w:val="006831BD"/>
    <w:rsid w:val="006A66F6"/>
    <w:rsid w:val="006B2B35"/>
    <w:rsid w:val="006B5F55"/>
    <w:rsid w:val="006E725B"/>
    <w:rsid w:val="00706943"/>
    <w:rsid w:val="00727470"/>
    <w:rsid w:val="00765F29"/>
    <w:rsid w:val="0079017F"/>
    <w:rsid w:val="00797D5A"/>
    <w:rsid w:val="007A6B30"/>
    <w:rsid w:val="007A7146"/>
    <w:rsid w:val="007B2951"/>
    <w:rsid w:val="00826F51"/>
    <w:rsid w:val="008435C5"/>
    <w:rsid w:val="00852E47"/>
    <w:rsid w:val="00891A57"/>
    <w:rsid w:val="008A336E"/>
    <w:rsid w:val="008F5351"/>
    <w:rsid w:val="00940EB2"/>
    <w:rsid w:val="00947E1B"/>
    <w:rsid w:val="00976E4B"/>
    <w:rsid w:val="009D3433"/>
    <w:rsid w:val="00A011BA"/>
    <w:rsid w:val="00A03D26"/>
    <w:rsid w:val="00A420CC"/>
    <w:rsid w:val="00A52F4C"/>
    <w:rsid w:val="00A82791"/>
    <w:rsid w:val="00A82A4D"/>
    <w:rsid w:val="00A96491"/>
    <w:rsid w:val="00AA5A7D"/>
    <w:rsid w:val="00AD7003"/>
    <w:rsid w:val="00B17B4C"/>
    <w:rsid w:val="00B40104"/>
    <w:rsid w:val="00B405F7"/>
    <w:rsid w:val="00B4660D"/>
    <w:rsid w:val="00B65359"/>
    <w:rsid w:val="00B7646B"/>
    <w:rsid w:val="00B854F2"/>
    <w:rsid w:val="00BA77FA"/>
    <w:rsid w:val="00BD38AE"/>
    <w:rsid w:val="00BE0523"/>
    <w:rsid w:val="00BE1750"/>
    <w:rsid w:val="00BF3B3F"/>
    <w:rsid w:val="00C24650"/>
    <w:rsid w:val="00C2475D"/>
    <w:rsid w:val="00C25972"/>
    <w:rsid w:val="00C42250"/>
    <w:rsid w:val="00C573A6"/>
    <w:rsid w:val="00C813F4"/>
    <w:rsid w:val="00CA77E0"/>
    <w:rsid w:val="00CC3B07"/>
    <w:rsid w:val="00CD037F"/>
    <w:rsid w:val="00D01D3A"/>
    <w:rsid w:val="00D0297F"/>
    <w:rsid w:val="00D144AF"/>
    <w:rsid w:val="00D6026E"/>
    <w:rsid w:val="00D63B2B"/>
    <w:rsid w:val="00D7307A"/>
    <w:rsid w:val="00D91567"/>
    <w:rsid w:val="00DB7BCD"/>
    <w:rsid w:val="00E04B86"/>
    <w:rsid w:val="00E32BB8"/>
    <w:rsid w:val="00E33411"/>
    <w:rsid w:val="00E73FAD"/>
    <w:rsid w:val="00E828F7"/>
    <w:rsid w:val="00E934C5"/>
    <w:rsid w:val="00EB168B"/>
    <w:rsid w:val="00EE60A2"/>
    <w:rsid w:val="00F23748"/>
    <w:rsid w:val="00F3057A"/>
    <w:rsid w:val="00F621DE"/>
    <w:rsid w:val="00F62921"/>
    <w:rsid w:val="00F83052"/>
    <w:rsid w:val="00FA089E"/>
    <w:rsid w:val="00FD7D6F"/>
    <w:rsid w:val="00FE0FE9"/>
    <w:rsid w:val="04A609E9"/>
    <w:rsid w:val="06D26431"/>
    <w:rsid w:val="1091762D"/>
    <w:rsid w:val="1C8039DA"/>
    <w:rsid w:val="1D8C26B7"/>
    <w:rsid w:val="207F37E5"/>
    <w:rsid w:val="23887080"/>
    <w:rsid w:val="25943E87"/>
    <w:rsid w:val="29087D1A"/>
    <w:rsid w:val="2F0B6F06"/>
    <w:rsid w:val="2F44739F"/>
    <w:rsid w:val="332E4BAD"/>
    <w:rsid w:val="348F1E11"/>
    <w:rsid w:val="37C4418C"/>
    <w:rsid w:val="42E7005F"/>
    <w:rsid w:val="458A691A"/>
    <w:rsid w:val="543E4A73"/>
    <w:rsid w:val="56CD3A0D"/>
    <w:rsid w:val="57925E48"/>
    <w:rsid w:val="5838234A"/>
    <w:rsid w:val="58BA0DDE"/>
    <w:rsid w:val="58F41A44"/>
    <w:rsid w:val="5DF62595"/>
    <w:rsid w:val="5E5E030D"/>
    <w:rsid w:val="655B6A19"/>
    <w:rsid w:val="67DB3E14"/>
    <w:rsid w:val="6C831C19"/>
    <w:rsid w:val="6DD57455"/>
    <w:rsid w:val="74242D0C"/>
    <w:rsid w:val="746268F0"/>
    <w:rsid w:val="751F58E3"/>
    <w:rsid w:val="7F7F5DAF"/>
    <w:rsid w:val="7F96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743E"/>
  <w15:docId w15:val="{58E29B0D-D6F0-4CD3-830B-F85CFAC2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jc w:val="both"/>
    </w:pPr>
    <w:rPr>
      <w:rFonts w:eastAsiaTheme="minorHAnsi"/>
      <w:sz w:val="24"/>
      <w:szCs w:val="24"/>
      <w:shd w:val="clear" w:color="auto" w:fill="FFFFFF"/>
      <w:lang w:eastAsia="en-US"/>
    </w:rPr>
  </w:style>
  <w:style w:type="paragraph" w:styleId="Heading2">
    <w:name w:val="heading 2"/>
    <w:next w:val="Normal"/>
    <w:autoRedefine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autoRedefine/>
    <w:uiPriority w:val="22"/>
    <w:qFormat/>
    <w:rPr>
      <w:b/>
      <w:bCs/>
    </w:rPr>
  </w:style>
  <w:style w:type="paragraph" w:styleId="NormalWeb">
    <w:name w:val="Normal (Web)"/>
    <w:autoRedefine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autoRedefine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  <w:style w:type="character" w:styleId="PlaceholderText">
    <w:name w:val="Placeholder Text"/>
    <w:basedOn w:val="DefaultParagraphFont"/>
    <w:autoRedefine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Жоокаева Нурзат Эмилбековна</dc:creator>
  <cp:lastModifiedBy>Алтынай Токтобаева Дайырбековна</cp:lastModifiedBy>
  <cp:revision>16</cp:revision>
  <cp:lastPrinted>2024-06-07T05:24:00Z</cp:lastPrinted>
  <dcterms:created xsi:type="dcterms:W3CDTF">2024-04-25T10:37:00Z</dcterms:created>
  <dcterms:modified xsi:type="dcterms:W3CDTF">2024-11-20T10:45:00Z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269F37E33BE6490182D77AB2C5F127A0_13</vt:lpwstr>
  </property>
</Properties>
</file>